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98482" w14:textId="77777777" w:rsidR="00741ADA" w:rsidRPr="00D57497" w:rsidRDefault="00741ADA" w:rsidP="00741ADA">
      <w:pPr>
        <w:ind w:right="12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7497"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24BD258D" w14:textId="77777777" w:rsidR="00741ADA" w:rsidRDefault="00741ADA" w:rsidP="00741ADA">
      <w:pPr>
        <w:ind w:right="12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97">
        <w:rPr>
          <w:rFonts w:ascii="Times New Roman" w:hAnsi="Times New Roman" w:cs="Times New Roman"/>
          <w:b/>
          <w:sz w:val="24"/>
          <w:szCs w:val="24"/>
        </w:rPr>
        <w:t xml:space="preserve">Proposed Rules </w:t>
      </w:r>
      <w:r>
        <w:rPr>
          <w:rFonts w:ascii="Times New Roman" w:hAnsi="Times New Roman" w:cs="Times New Roman"/>
          <w:b/>
          <w:sz w:val="24"/>
          <w:szCs w:val="24"/>
        </w:rPr>
        <w:t xml:space="preserve">with Comment Periods </w:t>
      </w:r>
      <w:r w:rsidRPr="00D57497">
        <w:rPr>
          <w:rFonts w:ascii="Times New Roman" w:hAnsi="Times New Roman" w:cs="Times New Roman"/>
          <w:b/>
          <w:sz w:val="24"/>
          <w:szCs w:val="24"/>
        </w:rPr>
        <w:t>and Public Hearings</w:t>
      </w:r>
      <w:r>
        <w:rPr>
          <w:rFonts w:ascii="Times New Roman" w:hAnsi="Times New Roman" w:cs="Times New Roman"/>
          <w:b/>
          <w:sz w:val="24"/>
          <w:szCs w:val="24"/>
        </w:rPr>
        <w:t xml:space="preserve"> Scheduled </w:t>
      </w:r>
    </w:p>
    <w:p w14:paraId="07566027" w14:textId="77777777" w:rsidR="00741ADA" w:rsidRPr="00D57497" w:rsidRDefault="00741ADA" w:rsidP="00741ADA">
      <w:pPr>
        <w:ind w:right="12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During the Partial Government Shutdown</w:t>
      </w:r>
    </w:p>
    <w:p w14:paraId="17B3680D" w14:textId="77777777" w:rsidR="00741ADA" w:rsidRPr="00D57497" w:rsidRDefault="00741ADA" w:rsidP="00741ADA">
      <w:pPr>
        <w:ind w:right="121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741ADA" w:rsidRPr="00D57497" w14:paraId="441407AC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AB70D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Nov. 7, 2018</w:t>
            </w:r>
          </w:p>
        </w:tc>
      </w:tr>
      <w:tr w:rsidR="00741ADA" w:rsidRPr="00D57497" w14:paraId="0EA698E7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341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Magnuson-Stevens Fishery Conservation and Management Act Provisions; Fisheries of the Northeastern United States; Industry-Funded Monitoring</w:t>
            </w:r>
          </w:p>
          <w:p w14:paraId="2B1631B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0D7D3D4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55665</w:t>
            </w:r>
          </w:p>
          <w:p w14:paraId="18A393F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2018-24087</w:t>
            </w:r>
          </w:p>
          <w:p w14:paraId="566F80A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24, 2018</w:t>
            </w:r>
          </w:p>
        </w:tc>
      </w:tr>
      <w:tr w:rsidR="00741ADA" w:rsidRPr="00D57497" w14:paraId="67BF6037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44856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14, 2018</w:t>
            </w:r>
          </w:p>
        </w:tc>
      </w:tr>
      <w:tr w:rsidR="00741ADA" w:rsidRPr="00D57497" w14:paraId="7FC3A48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11F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Energy Conservation Program: Test Procedures for Consumer Warm Air Furnaces, Notice of Petition for Rulemaking</w:t>
            </w:r>
          </w:p>
          <w:p w14:paraId="764D37D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Department of Energy</w:t>
            </w:r>
          </w:p>
          <w:p w14:paraId="0B63869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56746</w:t>
            </w:r>
          </w:p>
          <w:p w14:paraId="042F799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2018-24697</w:t>
            </w:r>
          </w:p>
          <w:p w14:paraId="2C597AA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14, 2019</w:t>
            </w:r>
          </w:p>
        </w:tc>
      </w:tr>
      <w:tr w:rsidR="00741ADA" w:rsidRPr="00D57497" w14:paraId="1A00BC8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8C72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15, 2018</w:t>
            </w:r>
          </w:p>
        </w:tc>
      </w:tr>
      <w:tr w:rsidR="00741ADA" w:rsidRPr="00D57497" w14:paraId="1FEB707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9CC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Significant New Use Rules on Certain Chemical Substances</w:t>
            </w:r>
          </w:p>
          <w:p w14:paraId="2183487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47EF6F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57634</w:t>
            </w:r>
          </w:p>
          <w:p w14:paraId="55D5020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2018-24380</w:t>
            </w:r>
          </w:p>
          <w:p w14:paraId="67BB850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31, 2018</w:t>
            </w:r>
          </w:p>
        </w:tc>
      </w:tr>
      <w:tr w:rsidR="00741ADA" w:rsidRPr="00D57497" w14:paraId="20790684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D9B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Adopting Subpart Ba Requirements in Emission Guidelines for Municipal Solid Waste Landfills; Notice of Public Hearing</w:t>
            </w:r>
          </w:p>
          <w:p w14:paraId="071B938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7F69B0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57387</w:t>
            </w:r>
          </w:p>
          <w:p w14:paraId="5AA602E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2018-24964</w:t>
            </w:r>
          </w:p>
          <w:p w14:paraId="2DC9597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3, 2019</w:t>
            </w:r>
          </w:p>
        </w:tc>
      </w:tr>
      <w:tr w:rsidR="00741ADA" w:rsidRPr="00D57497" w14:paraId="1B494B01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BADD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16, 2018</w:t>
            </w:r>
          </w:p>
        </w:tc>
      </w:tr>
      <w:tr w:rsidR="00741ADA" w:rsidRPr="00D57497" w14:paraId="5A7ADFE4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31C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Magnuson-Stevens Fishery Conservation and Management Act Provisions; Regional Fishery Management Council Membership; Financial Disclosure and Recusal</w:t>
            </w:r>
          </w:p>
          <w:p w14:paraId="58B5F6B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57C6864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57705</w:t>
            </w:r>
          </w:p>
          <w:p w14:paraId="761A035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2018-24905</w:t>
            </w:r>
          </w:p>
          <w:p w14:paraId="5EFE3D1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6, 2019</w:t>
            </w:r>
          </w:p>
        </w:tc>
      </w:tr>
      <w:tr w:rsidR="00741ADA" w:rsidRPr="00D57497" w14:paraId="1A7B7F70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EC18A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20, 2018</w:t>
            </w:r>
          </w:p>
        </w:tc>
      </w:tr>
      <w:tr w:rsidR="00741ADA" w:rsidRPr="00D57497" w14:paraId="7910E8F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B65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 xml:space="preserve">Fisheries of the Caribbean, Gulf of Mexico, and South Atlantic; Electronic Reporting for Federally Permitted Charter Vessels and </w:t>
            </w:r>
            <w:proofErr w:type="spellStart"/>
            <w:r w:rsidRPr="00D57497">
              <w:rPr>
                <w:sz w:val="24"/>
                <w:szCs w:val="24"/>
              </w:rPr>
              <w:t>Headboats</w:t>
            </w:r>
            <w:proofErr w:type="spellEnd"/>
            <w:r w:rsidRPr="00D57497">
              <w:rPr>
                <w:sz w:val="24"/>
                <w:szCs w:val="24"/>
              </w:rPr>
              <w:t xml:space="preserve"> in Gulf of Mexico Fisheries</w:t>
            </w:r>
          </w:p>
          <w:p w14:paraId="116317F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219B57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58522</w:t>
            </w:r>
          </w:p>
          <w:p w14:paraId="5F67F61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2018-25205</w:t>
            </w:r>
          </w:p>
          <w:p w14:paraId="32581B0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9, 2019</w:t>
            </w:r>
          </w:p>
        </w:tc>
      </w:tr>
      <w:tr w:rsidR="00741ADA" w:rsidRPr="00D57497" w14:paraId="176AEB3E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C6A31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21, 2018</w:t>
            </w:r>
          </w:p>
        </w:tc>
      </w:tr>
      <w:tr w:rsidR="00741ADA" w:rsidRPr="00D57497" w14:paraId="4BCF8F17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6D1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Endangered and Threatened Wildlife and Plants; Designation of Critical Habitat for the Candy Darter</w:t>
            </w:r>
          </w:p>
          <w:p w14:paraId="5F999ED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FWS</w:t>
            </w:r>
          </w:p>
          <w:p w14:paraId="2370807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59232</w:t>
            </w:r>
          </w:p>
          <w:p w14:paraId="2DFC48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2018-25315</w:t>
            </w:r>
          </w:p>
          <w:p w14:paraId="426585E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22, 2019</w:t>
            </w:r>
          </w:p>
        </w:tc>
      </w:tr>
      <w:tr w:rsidR="00741ADA" w:rsidRPr="00D57497" w14:paraId="52364BC7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B155D2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November 23, 2018</w:t>
            </w:r>
          </w:p>
        </w:tc>
      </w:tr>
      <w:tr w:rsidR="00741ADA" w:rsidRPr="00D57497" w14:paraId="4678C94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001E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Quality Designation for the 2010 Sulfur Dioxide (SO2)</w:t>
            </w:r>
          </w:p>
          <w:p w14:paraId="693F24CF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367415F5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59350</w:t>
            </w:r>
          </w:p>
          <w:p w14:paraId="1E7B1C0B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2018-25477</w:t>
            </w:r>
          </w:p>
          <w:p w14:paraId="73EF82C6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24, 2019</w:t>
            </w:r>
          </w:p>
        </w:tc>
      </w:tr>
      <w:tr w:rsidR="00741ADA" w:rsidRPr="00D57497" w14:paraId="552515CD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C9F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Missouri; Emissions Inventory for the Missouri Jackson County and Jefferson County 2010 Sulfur Dioxide National Ambient Air Quality Standard Nonattainment Areas</w:t>
            </w:r>
          </w:p>
          <w:p w14:paraId="7226D76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57227FF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59348</w:t>
            </w:r>
          </w:p>
          <w:p w14:paraId="619499D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2018-25553</w:t>
            </w:r>
          </w:p>
          <w:p w14:paraId="1CDFEA1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24, 2018</w:t>
            </w:r>
          </w:p>
        </w:tc>
      </w:tr>
      <w:tr w:rsidR="00741ADA" w:rsidRPr="00D57497" w14:paraId="43D3C67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4D5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Rural Development Environmental Regulation for Rural Infrastructure Projects</w:t>
            </w:r>
          </w:p>
          <w:p w14:paraId="5B1CC8D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Rural Business-Cooperative Service, Rural Housing Service, Rural Utilities Service, Farm Service Agency, USDA</w:t>
            </w:r>
          </w:p>
          <w:p w14:paraId="7A526EB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59318</w:t>
            </w:r>
          </w:p>
          <w:p w14:paraId="476F728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2018-25522</w:t>
            </w:r>
          </w:p>
          <w:p w14:paraId="1989502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close: Dec. 24, 2018</w:t>
            </w:r>
          </w:p>
        </w:tc>
      </w:tr>
      <w:tr w:rsidR="00741ADA" w:rsidRPr="00D57497" w14:paraId="633FC77C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71EA8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26, 2018</w:t>
            </w:r>
          </w:p>
        </w:tc>
      </w:tr>
      <w:tr w:rsidR="00741ADA" w:rsidRPr="00D57497" w14:paraId="510B105F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DCF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OR: Lane County Outdoor Burning and Enforcement Procedure Rules</w:t>
            </w:r>
          </w:p>
          <w:p w14:paraId="212D4E9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22DABE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60386</w:t>
            </w:r>
          </w:p>
          <w:p w14:paraId="0D29D3E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2018-25679</w:t>
            </w:r>
          </w:p>
          <w:p w14:paraId="18B41EB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26, 2018</w:t>
            </w:r>
          </w:p>
        </w:tc>
      </w:tr>
      <w:tr w:rsidR="00741ADA" w:rsidRPr="00D57497" w14:paraId="35E89A0A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7FE7B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27, 2018</w:t>
            </w:r>
          </w:p>
        </w:tc>
      </w:tr>
      <w:tr w:rsidR="00741ADA" w:rsidRPr="00D57497" w14:paraId="2A9E0168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4D9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Hazardous Materials: Harmonization with International Standards</w:t>
            </w:r>
          </w:p>
          <w:p w14:paraId="042EAF0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Pipeline and Hazardous Material Safety Administration</w:t>
            </w:r>
          </w:p>
          <w:p w14:paraId="0DFCB8D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60970</w:t>
            </w:r>
          </w:p>
          <w:p w14:paraId="334B02A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2018-24620</w:t>
            </w:r>
          </w:p>
          <w:p w14:paraId="5FB129D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28, 2019</w:t>
            </w:r>
          </w:p>
        </w:tc>
      </w:tr>
      <w:tr w:rsidR="00741ADA" w:rsidRPr="00D57497" w14:paraId="06299F2F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A8BB6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28, 2018</w:t>
            </w:r>
          </w:p>
        </w:tc>
      </w:tr>
      <w:tr w:rsidR="00741ADA" w:rsidRPr="00D57497" w14:paraId="2758AB23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75D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General Provisions; Revised List of Migratory Birds</w:t>
            </w:r>
          </w:p>
          <w:p w14:paraId="0FD2641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FWS</w:t>
            </w:r>
          </w:p>
          <w:p w14:paraId="1555D6A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61288</w:t>
            </w:r>
          </w:p>
          <w:p w14:paraId="19180BB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2018-25634</w:t>
            </w:r>
          </w:p>
          <w:p w14:paraId="4A86903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28, 2019</w:t>
            </w:r>
          </w:p>
        </w:tc>
      </w:tr>
      <w:tr w:rsidR="00741ADA" w:rsidRPr="00D57497" w14:paraId="0DA3F0F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AA26E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29, 2018</w:t>
            </w:r>
          </w:p>
        </w:tc>
      </w:tr>
      <w:tr w:rsidR="00741ADA" w:rsidRPr="00D57497" w14:paraId="17739921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2DA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Clean Air Plans; 2008 8-Hour Ozone Nonattainment Area Requirements; San Joaquin Valley, California</w:t>
            </w:r>
          </w:p>
          <w:p w14:paraId="35C3B45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FEB07B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61346</w:t>
            </w:r>
          </w:p>
          <w:p w14:paraId="6693A63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2018-25885</w:t>
            </w:r>
          </w:p>
          <w:p w14:paraId="495D32D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31, 2018</w:t>
            </w:r>
          </w:p>
        </w:tc>
      </w:tr>
      <w:tr w:rsidR="00741ADA" w:rsidRPr="00D57497" w14:paraId="12BEDD4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3D9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Implementation of Amended Section 203(a)(1)(B) of the Federal Power Act</w:t>
            </w:r>
          </w:p>
          <w:p w14:paraId="7836737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FERC</w:t>
            </w:r>
          </w:p>
          <w:p w14:paraId="5BF8AEB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61338</w:t>
            </w:r>
          </w:p>
          <w:p w14:paraId="6E53808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2018-25369</w:t>
            </w:r>
          </w:p>
          <w:p w14:paraId="1476203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31, 2018</w:t>
            </w:r>
          </w:p>
        </w:tc>
      </w:tr>
      <w:tr w:rsidR="00741ADA" w:rsidRPr="00D57497" w14:paraId="7C7DBC16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C044C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November 30, 2018</w:t>
            </w:r>
          </w:p>
        </w:tc>
      </w:tr>
      <w:tr w:rsidR="00741ADA" w:rsidRPr="00D57497" w14:paraId="11DA725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8815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Magnuson-Stevens Act Provisions; Fisheries of the Northeastern United States; Fisheries of the Northeastern United States; Atlantic Herring Fishery; Adjustment to Atlantic Herring Specifications and Sub-Annual Catch Limits for 2019</w:t>
            </w:r>
          </w:p>
          <w:p w14:paraId="2F6283A4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716107B6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61593</w:t>
            </w:r>
          </w:p>
          <w:p w14:paraId="3271C8DB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2018-26097</w:t>
            </w:r>
          </w:p>
          <w:p w14:paraId="52333739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31, 2018</w:t>
            </w:r>
          </w:p>
        </w:tc>
      </w:tr>
      <w:tr w:rsidR="00741ADA" w:rsidRPr="00D57497" w14:paraId="38DC83B0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CF1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and Promulgation of Implementation Plans; Arkansas; Approval of Regional Haze State Implementation Plan Revision and Partial Withdrawal of Federal Implementation Plan</w:t>
            </w:r>
          </w:p>
          <w:p w14:paraId="3751C05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564D1C3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62204</w:t>
            </w:r>
          </w:p>
          <w:p w14:paraId="6740CD9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2018-26073</w:t>
            </w:r>
          </w:p>
          <w:p w14:paraId="3C1CD32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31, 2018</w:t>
            </w:r>
          </w:p>
        </w:tc>
      </w:tr>
      <w:tr w:rsidR="00741ADA" w:rsidRPr="00D57497" w14:paraId="10E66C00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C39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Standards of Performance for New Residential Wood Heaters, New Residential Hydronic Heaters and Forced-Air Furnaces</w:t>
            </w:r>
          </w:p>
          <w:p w14:paraId="77C04AB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6FF978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61574</w:t>
            </w:r>
          </w:p>
          <w:p w14:paraId="3664639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2018-26083</w:t>
            </w:r>
          </w:p>
          <w:p w14:paraId="444E74D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14, 2019</w:t>
            </w:r>
          </w:p>
        </w:tc>
      </w:tr>
      <w:tr w:rsidR="00741ADA" w:rsidRPr="00D57497" w14:paraId="4A593172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C9FF6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3, 2018</w:t>
            </w:r>
          </w:p>
        </w:tc>
      </w:tr>
      <w:tr w:rsidR="00741ADA" w:rsidRPr="00D57497" w14:paraId="18D89C05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C07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Outer Continental Shelf Air Regulations; Consistency Update for Delaware</w:t>
            </w:r>
          </w:p>
          <w:p w14:paraId="2F45D40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4E482C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62283</w:t>
            </w:r>
          </w:p>
          <w:p w14:paraId="6D7A3C3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2018-25886</w:t>
            </w:r>
          </w:p>
          <w:p w14:paraId="0565436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2, 2019</w:t>
            </w:r>
          </w:p>
        </w:tc>
      </w:tr>
      <w:tr w:rsidR="00741ADA" w:rsidRPr="00D57497" w14:paraId="3FDDEB53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E6231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4, 2018</w:t>
            </w:r>
          </w:p>
        </w:tc>
      </w:tr>
      <w:tr w:rsidR="00741ADA" w:rsidRPr="00D57497" w14:paraId="00317EB8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962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State of North Dakota Underground Injection Control Program; Class I, III, IV, and V Primacy Revisions</w:t>
            </w:r>
          </w:p>
          <w:p w14:paraId="02236A6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3B5EFC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62536</w:t>
            </w:r>
          </w:p>
          <w:p w14:paraId="15BB55A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2018-25893</w:t>
            </w:r>
          </w:p>
          <w:p w14:paraId="4ED2657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8, 2019</w:t>
            </w:r>
          </w:p>
          <w:p w14:paraId="788ACEE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Public hearing Jan. 8, 2019</w:t>
            </w:r>
          </w:p>
        </w:tc>
      </w:tr>
      <w:tr w:rsidR="00741ADA" w:rsidRPr="00D57497" w14:paraId="3B88E8FA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0ED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Massachusetts; Air Emissions Inventory, Emissions Statements, Source Registration, and Emergency Episode Planning Provisions</w:t>
            </w:r>
          </w:p>
          <w:p w14:paraId="266233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04DE1E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62532</w:t>
            </w:r>
          </w:p>
          <w:p w14:paraId="66E08D4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2018-26283</w:t>
            </w:r>
          </w:p>
          <w:p w14:paraId="4F98FF5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3, 2019</w:t>
            </w:r>
          </w:p>
        </w:tc>
      </w:tr>
      <w:tr w:rsidR="00741ADA" w:rsidRPr="00D57497" w14:paraId="5635D490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8B0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Texas; Emission Statements</w:t>
            </w:r>
          </w:p>
          <w:p w14:paraId="5C08349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1D6E67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62532</w:t>
            </w:r>
          </w:p>
          <w:p w14:paraId="6C5439F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2018-26297</w:t>
            </w:r>
          </w:p>
          <w:p w14:paraId="7641D28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 3, 2019</w:t>
            </w:r>
          </w:p>
        </w:tc>
      </w:tr>
      <w:tr w:rsidR="00741ADA" w:rsidRPr="00D57497" w14:paraId="686E51D5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849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Fisheries of the Caribbean, Gulf of Mexico, and South Atlantic; Reef Fish Fishery of the Gulf of Mexico; Revisions to Red Snapper and Hogfish Management Measures</w:t>
            </w:r>
          </w:p>
          <w:p w14:paraId="2F73340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719FB99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62555</w:t>
            </w:r>
          </w:p>
          <w:p w14:paraId="17A0003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2018-26196</w:t>
            </w:r>
          </w:p>
          <w:p w14:paraId="7036267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3, 2019</w:t>
            </w:r>
          </w:p>
        </w:tc>
      </w:tr>
      <w:tr w:rsidR="00741ADA" w:rsidRPr="00D57497" w14:paraId="04AA1ED7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4657FB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December 6, 2018</w:t>
            </w:r>
          </w:p>
        </w:tc>
      </w:tr>
      <w:tr w:rsidR="00741ADA" w:rsidRPr="00D57497" w14:paraId="3BDA8B0F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CBE4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and Promulgation of Implementation Plans: New York Ozone Section 185</w:t>
            </w:r>
          </w:p>
          <w:p w14:paraId="48339CA1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7F0CAC2B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62771</w:t>
            </w:r>
          </w:p>
          <w:p w14:paraId="2435EC1A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2018-26475</w:t>
            </w:r>
          </w:p>
          <w:p w14:paraId="43AF6C4C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7, 2019</w:t>
            </w:r>
          </w:p>
        </w:tc>
      </w:tr>
      <w:tr w:rsidR="00741ADA" w:rsidRPr="00D57497" w14:paraId="3FA1B8C6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840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Fisheries of the Exclusive Economic Zone Off Alaska; Bering Sea and Aleutian Islands; 2019 and 2020 Harvest Specifications for Groundfish</w:t>
            </w:r>
          </w:p>
          <w:p w14:paraId="3678037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352A127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62815</w:t>
            </w:r>
          </w:p>
          <w:p w14:paraId="2A146E4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2018-26389</w:t>
            </w:r>
          </w:p>
          <w:p w14:paraId="6CD8437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7, 2019</w:t>
            </w:r>
          </w:p>
        </w:tc>
      </w:tr>
      <w:tr w:rsidR="00741ADA" w:rsidRPr="00D57497" w14:paraId="5170BA25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5DC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and Promulgation of Air Quality Implementation Plans; Pennsylvania; Nonattainment New Source Review Requirements for 2008 8-Hour Ozone Standard</w:t>
            </w:r>
          </w:p>
          <w:p w14:paraId="6C2C203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73DD9D8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62774</w:t>
            </w:r>
          </w:p>
          <w:p w14:paraId="17F1F88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2018-26479</w:t>
            </w:r>
          </w:p>
          <w:p w14:paraId="38D7FF7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7, 2019</w:t>
            </w:r>
          </w:p>
        </w:tc>
      </w:tr>
      <w:tr w:rsidR="00741ADA" w:rsidRPr="00D57497" w14:paraId="3402E2F3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FA9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Revision of the Agency’s Privacy Act Regulations for EPA-63</w:t>
            </w:r>
          </w:p>
          <w:p w14:paraId="1D16D12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0F620FB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62757</w:t>
            </w:r>
          </w:p>
          <w:p w14:paraId="4002D8A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2018-26214</w:t>
            </w:r>
          </w:p>
          <w:p w14:paraId="483F007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7, 2019</w:t>
            </w:r>
          </w:p>
        </w:tc>
      </w:tr>
      <w:tr w:rsidR="00741ADA" w:rsidRPr="00D57497" w14:paraId="7D3E9C12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63C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Fisheries of the Exclusive Economic Zone Off Alaska; Gulf of Alaska; 2019 and 2020 Harvest Specifications for Groundfish</w:t>
            </w:r>
          </w:p>
          <w:p w14:paraId="6206ECB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3EB5084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62794</w:t>
            </w:r>
          </w:p>
          <w:p w14:paraId="420B115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2018-26390</w:t>
            </w:r>
          </w:p>
          <w:p w14:paraId="3DA4FB0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7, 2019</w:t>
            </w:r>
          </w:p>
        </w:tc>
      </w:tr>
      <w:tr w:rsidR="00741ADA" w:rsidRPr="00D57497" w14:paraId="35F403E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F653A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7, 2018</w:t>
            </w:r>
          </w:p>
        </w:tc>
      </w:tr>
      <w:tr w:rsidR="00741ADA" w:rsidRPr="00D57497" w14:paraId="24B3ACCE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DE1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National Oil and Hazardous Substances Pollution Contingency Plan; National Priorities List: Deletion of the Tomah Armory Landfill Superfund Site</w:t>
            </w:r>
          </w:p>
          <w:p w14:paraId="52C3913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33A5E77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63146</w:t>
            </w:r>
          </w:p>
          <w:p w14:paraId="7EAE3BF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2018-26492</w:t>
            </w:r>
          </w:p>
          <w:p w14:paraId="7D403EB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7, 2019</w:t>
            </w:r>
          </w:p>
        </w:tc>
      </w:tr>
      <w:tr w:rsidR="00741ADA" w:rsidRPr="00D57497" w14:paraId="424FA38E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F9341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10, 2018</w:t>
            </w:r>
          </w:p>
        </w:tc>
      </w:tr>
      <w:tr w:rsidR="00741ADA" w:rsidRPr="00D57497" w14:paraId="2DEBE51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529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Alabama: Authorization of State Hazardous Waste Management Program Revision</w:t>
            </w:r>
          </w:p>
          <w:p w14:paraId="7F66E95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A132FF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63461</w:t>
            </w:r>
          </w:p>
          <w:p w14:paraId="3D24ADF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2018-26357</w:t>
            </w:r>
          </w:p>
          <w:p w14:paraId="43339BC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9, 2019</w:t>
            </w:r>
          </w:p>
        </w:tc>
      </w:tr>
      <w:tr w:rsidR="00741ADA" w:rsidRPr="00D57497" w14:paraId="1CD3493C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FF0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Significant New Use Rules on Certain Chemical Substances; Reopening of Comment Period</w:t>
            </w:r>
          </w:p>
          <w:p w14:paraId="000538B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35D97A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63460</w:t>
            </w:r>
          </w:p>
          <w:p w14:paraId="188FACF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2018-26685</w:t>
            </w:r>
          </w:p>
          <w:p w14:paraId="5AEBA2D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9, 2019</w:t>
            </w:r>
          </w:p>
        </w:tc>
      </w:tr>
      <w:tr w:rsidR="00741ADA" w:rsidRPr="00D57497" w14:paraId="3FA071C2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AD3393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December 12, 2018</w:t>
            </w:r>
          </w:p>
        </w:tc>
      </w:tr>
      <w:tr w:rsidR="00741ADA" w:rsidRPr="00D57497" w14:paraId="677D6FBA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F3ED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 xml:space="preserve">List of Approved Spent Fuel Storage Casks: </w:t>
            </w:r>
            <w:proofErr w:type="spellStart"/>
            <w:r w:rsidRPr="00D57497">
              <w:rPr>
                <w:sz w:val="24"/>
                <w:szCs w:val="24"/>
              </w:rPr>
              <w:t>Holtec</w:t>
            </w:r>
            <w:proofErr w:type="spellEnd"/>
            <w:r w:rsidRPr="00D57497">
              <w:rPr>
                <w:sz w:val="24"/>
                <w:szCs w:val="24"/>
              </w:rPr>
              <w:t xml:space="preserve"> International HI-STORM 100 Multipurpose Canister Cask System, Certificate of Compliance No. 1014, Amendment Nos. 11 and 12</w:t>
            </w:r>
          </w:p>
          <w:p w14:paraId="68F27368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Nuclear Regulatory Commission</w:t>
            </w:r>
          </w:p>
          <w:p w14:paraId="38425258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63814</w:t>
            </w:r>
          </w:p>
          <w:p w14:paraId="635DD395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2018-26878</w:t>
            </w:r>
          </w:p>
          <w:p w14:paraId="218ADE43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11, 2019</w:t>
            </w:r>
          </w:p>
        </w:tc>
      </w:tr>
      <w:tr w:rsidR="00741ADA" w:rsidRPr="00D57497" w14:paraId="35A3FD96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34260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13, 2018</w:t>
            </w:r>
          </w:p>
        </w:tc>
      </w:tr>
      <w:tr w:rsidR="00741ADA" w:rsidRPr="00D57497" w14:paraId="7B133D20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46E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Taking and Importing Marine Mammals; Taking Marine Mammals Incidental to National Park Service’s Research and Monitoring Activities in Southern Alaska National Parks</w:t>
            </w:r>
          </w:p>
          <w:p w14:paraId="2961A70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225067C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64078</w:t>
            </w:r>
          </w:p>
          <w:p w14:paraId="01A9AFF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2018-26741</w:t>
            </w:r>
          </w:p>
          <w:p w14:paraId="65D0171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14, 2019</w:t>
            </w:r>
          </w:p>
        </w:tc>
      </w:tr>
      <w:tr w:rsidR="00741ADA" w:rsidRPr="00D57497" w14:paraId="3C54C1AA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E38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Michigan; Revisions to Part 1 General Provisions Rules</w:t>
            </w:r>
          </w:p>
          <w:p w14:paraId="6B51388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5F3BE9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64056</w:t>
            </w:r>
          </w:p>
          <w:p w14:paraId="12E3450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2018-26924</w:t>
            </w:r>
          </w:p>
          <w:p w14:paraId="33DCE54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14, 2019</w:t>
            </w:r>
          </w:p>
        </w:tc>
      </w:tr>
      <w:tr w:rsidR="00741ADA" w:rsidRPr="00D57497" w14:paraId="4EBF3D2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6DA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 xml:space="preserve">Pacific Ocean at Naval Base Guam Telecommunication Site, </w:t>
            </w:r>
            <w:proofErr w:type="spellStart"/>
            <w:r w:rsidRPr="00D57497">
              <w:rPr>
                <w:sz w:val="24"/>
                <w:szCs w:val="24"/>
              </w:rPr>
              <w:t>Finegayan</w:t>
            </w:r>
            <w:proofErr w:type="spellEnd"/>
            <w:r w:rsidRPr="00D57497">
              <w:rPr>
                <w:sz w:val="24"/>
                <w:szCs w:val="24"/>
              </w:rPr>
              <w:t xml:space="preserve"> Small Arms Range, on the Northwestern Coast of Guam; Danger Zone</w:t>
            </w:r>
          </w:p>
          <w:p w14:paraId="17FA544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Engineers Corps</w:t>
            </w:r>
          </w:p>
          <w:p w14:paraId="7980C84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64053</w:t>
            </w:r>
          </w:p>
          <w:p w14:paraId="5C8FBEA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2018-27028</w:t>
            </w:r>
          </w:p>
          <w:p w14:paraId="1192FB4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14, 2019</w:t>
            </w:r>
          </w:p>
        </w:tc>
      </w:tr>
      <w:tr w:rsidR="00741ADA" w:rsidRPr="00D57497" w14:paraId="566F9928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A7B0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17, 2018</w:t>
            </w:r>
          </w:p>
        </w:tc>
      </w:tr>
      <w:tr w:rsidR="00741ADA" w:rsidRPr="00D57497" w14:paraId="0BEF9653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81E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Licensing, Financial Responsibility Requirements, and General Duties for Ocean Transportation Intermediaries</w:t>
            </w:r>
          </w:p>
          <w:p w14:paraId="28AB43C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Federal Maritime Commission</w:t>
            </w:r>
          </w:p>
          <w:p w14:paraId="4D52E58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64502</w:t>
            </w:r>
          </w:p>
          <w:p w14:paraId="003B6E0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2018-27062</w:t>
            </w:r>
          </w:p>
          <w:p w14:paraId="02F8555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18, 2019</w:t>
            </w:r>
          </w:p>
        </w:tc>
      </w:tr>
      <w:tr w:rsidR="00741ADA" w:rsidRPr="00D57497" w14:paraId="58F70052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669F3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18, 2018</w:t>
            </w:r>
          </w:p>
        </w:tc>
      </w:tr>
      <w:tr w:rsidR="00741ADA" w:rsidRPr="00D57497" w14:paraId="1055D734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2B3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List of Approved Spent Fuel Storage Casks: NAC International Multi-Purpose Canister Storage System, Certificate of Compliance No. 1025, Amendment Nos. 7 and 8</w:t>
            </w:r>
          </w:p>
          <w:p w14:paraId="648B778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Nuclear Regulatory Commission</w:t>
            </w:r>
          </w:p>
          <w:p w14:paraId="55759B5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64750</w:t>
            </w:r>
          </w:p>
          <w:p w14:paraId="1BD5008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2018-27286</w:t>
            </w:r>
          </w:p>
          <w:p w14:paraId="5582A73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17, 2019</w:t>
            </w:r>
          </w:p>
        </w:tc>
      </w:tr>
      <w:tr w:rsidR="00741ADA" w:rsidRPr="00D57497" w14:paraId="47A3D8EA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A0C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California; Antelope Valley Air Quality Management District; Optional General SIP Category</w:t>
            </w:r>
          </w:p>
          <w:p w14:paraId="197E100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143950D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64795</w:t>
            </w:r>
          </w:p>
          <w:p w14:paraId="75DFAE8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2018-27362</w:t>
            </w:r>
          </w:p>
          <w:p w14:paraId="21369FF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 xml:space="preserve">Comments close Jan. 17, 2019 </w:t>
            </w:r>
          </w:p>
        </w:tc>
      </w:tr>
      <w:tr w:rsidR="00741ADA" w:rsidRPr="00D57497" w14:paraId="5FA864B1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717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and Promulgation of Air Quality State Implementation Plans; California; Plumas County; Moderate Area Plan for the 2012 PM2.5</w:t>
            </w:r>
          </w:p>
          <w:p w14:paraId="789E774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7253070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64774</w:t>
            </w:r>
          </w:p>
          <w:p w14:paraId="7640A95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2018-27257</w:t>
            </w:r>
          </w:p>
          <w:p w14:paraId="29ACA7A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17, 2019</w:t>
            </w:r>
          </w:p>
        </w:tc>
      </w:tr>
      <w:tr w:rsidR="00741ADA" w:rsidRPr="00D57497" w14:paraId="7B2F77EE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CEE3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Safety Zone; Oregon Inlet, Dare County, NC</w:t>
            </w:r>
          </w:p>
          <w:p w14:paraId="5DACCC94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Coast Guard</w:t>
            </w:r>
          </w:p>
          <w:p w14:paraId="49313C1B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64771</w:t>
            </w:r>
          </w:p>
          <w:p w14:paraId="00DBB8B2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2018-27385</w:t>
            </w:r>
          </w:p>
          <w:p w14:paraId="084932D3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17, 2019</w:t>
            </w:r>
          </w:p>
        </w:tc>
      </w:tr>
      <w:tr w:rsidR="00741ADA" w:rsidRPr="00D57497" w14:paraId="40B27218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18E26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19, 2018</w:t>
            </w:r>
          </w:p>
        </w:tc>
      </w:tr>
      <w:tr w:rsidR="00741ADA" w:rsidRPr="00D57497" w14:paraId="25CAABED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D30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of Operating Permits Program; Kansas; Reporting Emission Data, Emission Fees and Process Information</w:t>
            </w:r>
          </w:p>
          <w:p w14:paraId="77E01C0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BA0C40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65115</w:t>
            </w:r>
          </w:p>
          <w:p w14:paraId="118D78C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2018-27457</w:t>
            </w:r>
          </w:p>
          <w:p w14:paraId="7B5FD06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18, 2019</w:t>
            </w:r>
          </w:p>
        </w:tc>
      </w:tr>
      <w:tr w:rsidR="00741ADA" w:rsidRPr="00D57497" w14:paraId="5BCCE88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790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North Dakota: Authorization of State Hazardous Waste Management Program Revisions</w:t>
            </w:r>
          </w:p>
          <w:p w14:paraId="0A5A5B9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778532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65116</w:t>
            </w:r>
          </w:p>
          <w:p w14:paraId="6E1AA17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2018-27423</w:t>
            </w:r>
          </w:p>
          <w:p w14:paraId="0EB1F33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18, 2019</w:t>
            </w:r>
          </w:p>
        </w:tc>
      </w:tr>
      <w:tr w:rsidR="00741ADA" w:rsidRPr="00D57497" w14:paraId="79EB6683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C24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 xml:space="preserve">Filing of Contracts and Purchase Agreements Associated </w:t>
            </w:r>
            <w:proofErr w:type="gramStart"/>
            <w:r w:rsidRPr="00D57497">
              <w:rPr>
                <w:sz w:val="24"/>
                <w:szCs w:val="24"/>
              </w:rPr>
              <w:t>With</w:t>
            </w:r>
            <w:proofErr w:type="gramEnd"/>
            <w:r w:rsidRPr="00D57497">
              <w:rPr>
                <w:sz w:val="24"/>
                <w:szCs w:val="24"/>
              </w:rPr>
              <w:t xml:space="preserve"> the Export of Natural Gas</w:t>
            </w:r>
          </w:p>
          <w:p w14:paraId="61864CC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Department of Energy</w:t>
            </w:r>
          </w:p>
          <w:p w14:paraId="783CFA6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65111</w:t>
            </w:r>
          </w:p>
          <w:p w14:paraId="565E7E5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2018-27450</w:t>
            </w:r>
          </w:p>
          <w:p w14:paraId="0222538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18, 2019</w:t>
            </w:r>
          </w:p>
        </w:tc>
      </w:tr>
      <w:tr w:rsidR="00741ADA" w:rsidRPr="00D57497" w14:paraId="6CDEDF7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B53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Endangered and Threatened Wildlife and Plants; 12-Month Findings on Petitions to List 13 Species as Endangered or Threatened Species</w:t>
            </w:r>
          </w:p>
          <w:p w14:paraId="6CDBDE1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FWS</w:t>
            </w:r>
          </w:p>
          <w:p w14:paraId="49E4B2A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65127</w:t>
            </w:r>
          </w:p>
          <w:p w14:paraId="65A7CD9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2018-27467</w:t>
            </w:r>
          </w:p>
          <w:p w14:paraId="7187413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date not listed</w:t>
            </w:r>
          </w:p>
        </w:tc>
      </w:tr>
      <w:tr w:rsidR="00741ADA" w:rsidRPr="00D57497" w14:paraId="719D52B1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6A8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North Dakota: Authorization of State Underground Storage Tank Program Revisions</w:t>
            </w:r>
          </w:p>
          <w:p w14:paraId="05742FE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555DE5B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65117</w:t>
            </w:r>
          </w:p>
          <w:p w14:paraId="0E41830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2018-27421</w:t>
            </w:r>
          </w:p>
          <w:p w14:paraId="024D7C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18, 2019</w:t>
            </w:r>
          </w:p>
        </w:tc>
      </w:tr>
      <w:tr w:rsidR="00741ADA" w:rsidRPr="00D57497" w14:paraId="5DA336C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A4B3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20, 2018</w:t>
            </w:r>
          </w:p>
        </w:tc>
      </w:tr>
      <w:tr w:rsidR="00741ADA" w:rsidRPr="00D57497" w14:paraId="26F1B0E5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F91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 xml:space="preserve">Review of Standards of Performance for Greenhouse Gas Emissions </w:t>
            </w:r>
            <w:proofErr w:type="gramStart"/>
            <w:r w:rsidRPr="00D57497">
              <w:rPr>
                <w:sz w:val="24"/>
                <w:szCs w:val="24"/>
              </w:rPr>
              <w:t>From</w:t>
            </w:r>
            <w:proofErr w:type="gramEnd"/>
            <w:r w:rsidRPr="00D57497">
              <w:rPr>
                <w:sz w:val="24"/>
                <w:szCs w:val="24"/>
              </w:rPr>
              <w:t xml:space="preserve"> New, Modified, and Reconstructed Stationary Sources: Electric Utility Generating Units</w:t>
            </w:r>
          </w:p>
          <w:p w14:paraId="3755BE0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F68B24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65424</w:t>
            </w:r>
          </w:p>
          <w:p w14:paraId="1E8BC7B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2018-27052</w:t>
            </w:r>
          </w:p>
          <w:p w14:paraId="7379E92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19, 2019</w:t>
            </w:r>
          </w:p>
        </w:tc>
      </w:tr>
      <w:tr w:rsidR="00741ADA" w:rsidRPr="00D57497" w14:paraId="565196D2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F84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Environmental Protection Agency Acquisition Regulation (EPAAR) Clause Update for Submission of Invoices</w:t>
            </w:r>
          </w:p>
          <w:p w14:paraId="49100F9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0832C0E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65328</w:t>
            </w:r>
          </w:p>
          <w:p w14:paraId="1E1EA4A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2018-27478</w:t>
            </w:r>
          </w:p>
          <w:p w14:paraId="18A03D0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19, 2019</w:t>
            </w:r>
          </w:p>
        </w:tc>
      </w:tr>
      <w:tr w:rsidR="00741ADA" w:rsidRPr="00D57497" w14:paraId="7D2C70BD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3E45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21, 2018</w:t>
            </w:r>
          </w:p>
        </w:tc>
      </w:tr>
      <w:tr w:rsidR="00741ADA" w:rsidRPr="00D57497" w14:paraId="1273A7B9" w14:textId="77777777" w:rsidTr="00203682">
        <w:tc>
          <w:tcPr>
            <w:tcW w:w="10255" w:type="dxa"/>
          </w:tcPr>
          <w:p w14:paraId="2CEE024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Anchorage Ground; Sabine Pass, TX</w:t>
            </w:r>
          </w:p>
          <w:p w14:paraId="41D9AB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Coast Guard</w:t>
            </w:r>
          </w:p>
          <w:p w14:paraId="5684862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65609</w:t>
            </w:r>
          </w:p>
          <w:p w14:paraId="351ADA3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2018-27699</w:t>
            </w:r>
          </w:p>
          <w:p w14:paraId="6231255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22, 2019</w:t>
            </w:r>
          </w:p>
        </w:tc>
      </w:tr>
      <w:tr w:rsidR="00741ADA" w:rsidRPr="00D57497" w14:paraId="056D5CDB" w14:textId="77777777" w:rsidTr="00203682">
        <w:tc>
          <w:tcPr>
            <w:tcW w:w="10255" w:type="dxa"/>
          </w:tcPr>
          <w:p w14:paraId="79F6217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Air Plan Approval; Illinois; NAAQS and VOC Updates</w:t>
            </w:r>
          </w:p>
          <w:p w14:paraId="726FF54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C22880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65617</w:t>
            </w:r>
          </w:p>
          <w:p w14:paraId="63C9548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2018-27609</w:t>
            </w:r>
          </w:p>
          <w:p w14:paraId="3DBC8CA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22, 2019</w:t>
            </w:r>
          </w:p>
        </w:tc>
      </w:tr>
      <w:tr w:rsidR="00741ADA" w:rsidRPr="00D57497" w14:paraId="759E3B59" w14:textId="77777777" w:rsidTr="00203682">
        <w:tc>
          <w:tcPr>
            <w:tcW w:w="10255" w:type="dxa"/>
          </w:tcPr>
          <w:p w14:paraId="4F90042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Review of Standards of Performance for Greenhouse Gas Emissions from New, Modified, and Reconstructed Stationary Sources: Electric Utility Generating Units</w:t>
            </w:r>
          </w:p>
          <w:p w14:paraId="62FBB6F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DA6EC0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65617</w:t>
            </w:r>
          </w:p>
          <w:p w14:paraId="37BADC7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2018-27668</w:t>
            </w:r>
          </w:p>
          <w:p w14:paraId="16A93D3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Public Hearing Jan. 8, 2019</w:t>
            </w:r>
          </w:p>
        </w:tc>
      </w:tr>
      <w:tr w:rsidR="00741ADA" w:rsidRPr="00D57497" w14:paraId="098A49D1" w14:textId="77777777" w:rsidTr="00203682">
        <w:tc>
          <w:tcPr>
            <w:tcW w:w="10255" w:type="dxa"/>
            <w:shd w:val="clear" w:color="auto" w:fill="D9D9D9" w:themeFill="background1" w:themeFillShade="D9"/>
          </w:tcPr>
          <w:p w14:paraId="5257B36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26, 2018</w:t>
            </w:r>
          </w:p>
        </w:tc>
      </w:tr>
      <w:tr w:rsidR="00741ADA" w:rsidRPr="00D57497" w14:paraId="6CDBF168" w14:textId="77777777" w:rsidTr="00203682">
        <w:tc>
          <w:tcPr>
            <w:tcW w:w="10255" w:type="dxa"/>
          </w:tcPr>
          <w:p w14:paraId="193E90C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of State Plans for Designated Facilities and Pollutants; Kansas; Sewage Sludge Incineration Units</w:t>
            </w:r>
          </w:p>
          <w:p w14:paraId="1044B81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37576B7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66209</w:t>
            </w:r>
          </w:p>
          <w:p w14:paraId="2FC208D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2018-27906</w:t>
            </w:r>
          </w:p>
          <w:p w14:paraId="41DA402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25, 2019</w:t>
            </w:r>
          </w:p>
        </w:tc>
      </w:tr>
      <w:tr w:rsidR="00741ADA" w:rsidRPr="00D57497" w14:paraId="0994F7F2" w14:textId="77777777" w:rsidTr="00203682">
        <w:tc>
          <w:tcPr>
            <w:tcW w:w="10255" w:type="dxa"/>
          </w:tcPr>
          <w:p w14:paraId="4CC9096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 xml:space="preserve">Air Plan Approval; Ohio; </w:t>
            </w:r>
            <w:proofErr w:type="spellStart"/>
            <w:r w:rsidRPr="00D57497">
              <w:rPr>
                <w:sz w:val="24"/>
                <w:szCs w:val="24"/>
              </w:rPr>
              <w:t>Redesignation</w:t>
            </w:r>
            <w:proofErr w:type="spellEnd"/>
            <w:r w:rsidRPr="00D57497">
              <w:rPr>
                <w:sz w:val="24"/>
                <w:szCs w:val="24"/>
              </w:rPr>
              <w:t xml:space="preserve"> of the Cleveland Area to Attainment of the 2012 Annual Standard for Fine Particulate Matter</w:t>
            </w:r>
          </w:p>
          <w:p w14:paraId="577BBB7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0D3C3C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66200</w:t>
            </w:r>
          </w:p>
          <w:p w14:paraId="1709C92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2018-27746</w:t>
            </w:r>
          </w:p>
          <w:p w14:paraId="6D77020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25, 2019</w:t>
            </w:r>
          </w:p>
        </w:tc>
      </w:tr>
      <w:tr w:rsidR="00741ADA" w:rsidRPr="00D57497" w14:paraId="12D83981" w14:textId="77777777" w:rsidTr="00203682">
        <w:tc>
          <w:tcPr>
            <w:tcW w:w="10255" w:type="dxa"/>
          </w:tcPr>
          <w:p w14:paraId="32F8C41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Ohio; Open Burning Rules</w:t>
            </w:r>
          </w:p>
          <w:p w14:paraId="0C86D97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C520F9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66197</w:t>
            </w:r>
          </w:p>
          <w:p w14:paraId="632CC76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2018-27777</w:t>
            </w:r>
          </w:p>
          <w:p w14:paraId="47EAB96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25, 2019</w:t>
            </w:r>
          </w:p>
        </w:tc>
      </w:tr>
      <w:tr w:rsidR="00741ADA" w:rsidRPr="00D57497" w14:paraId="454DBEAE" w14:textId="77777777" w:rsidTr="00203682">
        <w:tc>
          <w:tcPr>
            <w:tcW w:w="10255" w:type="dxa"/>
          </w:tcPr>
          <w:p w14:paraId="0C22D87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Ohio; Removal of Obsolete Gasoline Volatility Regulations</w:t>
            </w:r>
          </w:p>
          <w:p w14:paraId="2FD7157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95F2D9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66196</w:t>
            </w:r>
          </w:p>
          <w:p w14:paraId="03654FB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2018-27905</w:t>
            </w:r>
          </w:p>
          <w:p w14:paraId="60AF6F4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25, 2019</w:t>
            </w:r>
          </w:p>
        </w:tc>
      </w:tr>
      <w:tr w:rsidR="00741ADA" w:rsidRPr="00D57497" w14:paraId="4A85B2DA" w14:textId="77777777" w:rsidTr="00203682">
        <w:tc>
          <w:tcPr>
            <w:tcW w:w="10255" w:type="dxa"/>
          </w:tcPr>
          <w:p w14:paraId="5298EDA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Maine; Infrastructure State Implementation Plan Requirements for the 2010 Sulfur Dioxide NAAQS</w:t>
            </w:r>
          </w:p>
          <w:p w14:paraId="4FE214B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F4132F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66184</w:t>
            </w:r>
          </w:p>
          <w:p w14:paraId="734C944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2018-27773</w:t>
            </w:r>
          </w:p>
          <w:p w14:paraId="5BE064B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25, 2019</w:t>
            </w:r>
          </w:p>
        </w:tc>
      </w:tr>
      <w:tr w:rsidR="00741ADA" w:rsidRPr="00D57497" w14:paraId="40DAE7E6" w14:textId="77777777" w:rsidTr="00203682">
        <w:tc>
          <w:tcPr>
            <w:tcW w:w="10255" w:type="dxa"/>
            <w:shd w:val="clear" w:color="auto" w:fill="D9D9D9" w:themeFill="background1" w:themeFillShade="D9"/>
          </w:tcPr>
          <w:p w14:paraId="062B294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27, 2018</w:t>
            </w:r>
          </w:p>
        </w:tc>
      </w:tr>
      <w:tr w:rsidR="00741ADA" w:rsidRPr="00D57497" w14:paraId="10C7CD12" w14:textId="77777777" w:rsidTr="00203682">
        <w:trPr>
          <w:trHeight w:val="1384"/>
        </w:trPr>
        <w:tc>
          <w:tcPr>
            <w:tcW w:w="10255" w:type="dxa"/>
            <w:shd w:val="clear" w:color="auto" w:fill="auto"/>
          </w:tcPr>
          <w:p w14:paraId="28FF465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Fisheries of the Northern United States; Atlantic Bluefish Fishery; 2019 Bluefish Specifications</w:t>
            </w:r>
          </w:p>
          <w:p w14:paraId="643B0F2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NOAA</w:t>
            </w:r>
          </w:p>
          <w:p w14:paraId="48C18CA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66234</w:t>
            </w:r>
          </w:p>
          <w:p w14:paraId="443CFC8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2018-27878</w:t>
            </w:r>
          </w:p>
          <w:p w14:paraId="72B1243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10, 2019</w:t>
            </w:r>
          </w:p>
        </w:tc>
      </w:tr>
      <w:tr w:rsidR="00741ADA" w:rsidRPr="00D57497" w14:paraId="2DD07F0E" w14:textId="77777777" w:rsidTr="00203682">
        <w:trPr>
          <w:trHeight w:val="1448"/>
        </w:trPr>
        <w:tc>
          <w:tcPr>
            <w:tcW w:w="10255" w:type="dxa"/>
            <w:shd w:val="clear" w:color="auto" w:fill="auto"/>
          </w:tcPr>
          <w:p w14:paraId="5C12D2B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California; Mojave Desert Air Quality Management District</w:t>
            </w:r>
          </w:p>
          <w:p w14:paraId="592B035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22BC4F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66658</w:t>
            </w:r>
          </w:p>
          <w:p w14:paraId="442F556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2018-28117</w:t>
            </w:r>
          </w:p>
          <w:p w14:paraId="66ED047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28. 2019</w:t>
            </w:r>
          </w:p>
        </w:tc>
      </w:tr>
      <w:tr w:rsidR="00741ADA" w:rsidRPr="00D57497" w14:paraId="31A902E6" w14:textId="77777777" w:rsidTr="00203682">
        <w:trPr>
          <w:trHeight w:val="1700"/>
        </w:trPr>
        <w:tc>
          <w:tcPr>
            <w:tcW w:w="10255" w:type="dxa"/>
            <w:shd w:val="clear" w:color="auto" w:fill="auto"/>
          </w:tcPr>
          <w:p w14:paraId="32A6F64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International Fisheries; Pacific Tuna Fisheries; 2019 and 2020 Commercial Fishing Restrictions for Pacific Bluefin Tuna in the Eastern Pacific Ocean</w:t>
            </w:r>
          </w:p>
          <w:p w14:paraId="4A43ED5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NOAA</w:t>
            </w:r>
          </w:p>
          <w:p w14:paraId="2AF52F1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66665</w:t>
            </w:r>
          </w:p>
          <w:p w14:paraId="1B1C9BA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2018-28161</w:t>
            </w:r>
          </w:p>
          <w:p w14:paraId="338C8A7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16, 2019</w:t>
            </w:r>
          </w:p>
        </w:tc>
      </w:tr>
      <w:tr w:rsidR="00741ADA" w:rsidRPr="00D57497" w14:paraId="5E6F39B7" w14:textId="77777777" w:rsidTr="00203682">
        <w:trPr>
          <w:trHeight w:val="1700"/>
        </w:trPr>
        <w:tc>
          <w:tcPr>
            <w:tcW w:w="10255" w:type="dxa"/>
            <w:shd w:val="clear" w:color="auto" w:fill="auto"/>
          </w:tcPr>
          <w:p w14:paraId="3BE0FB3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List of Approved Spent Fuel Storage Casks: TN Americas LLC Standardized Advanced NUHOMS System, Certificate of Compliance No. 1029, Amendment No. 4</w:t>
            </w:r>
          </w:p>
          <w:p w14:paraId="41120F4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Nuclear Regulatory Commission</w:t>
            </w:r>
          </w:p>
          <w:p w14:paraId="6CE1B7C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66644</w:t>
            </w:r>
          </w:p>
          <w:p w14:paraId="2A54B0C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2018-27950</w:t>
            </w:r>
          </w:p>
          <w:p w14:paraId="0E0E877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28, 2019</w:t>
            </w:r>
          </w:p>
        </w:tc>
      </w:tr>
      <w:tr w:rsidR="00741ADA" w:rsidRPr="00D57497" w14:paraId="4030604D" w14:textId="77777777" w:rsidTr="00203682">
        <w:trPr>
          <w:trHeight w:val="215"/>
        </w:trPr>
        <w:tc>
          <w:tcPr>
            <w:tcW w:w="10255" w:type="dxa"/>
            <w:shd w:val="clear" w:color="auto" w:fill="D9D9D9" w:themeFill="background1" w:themeFillShade="D9"/>
          </w:tcPr>
          <w:p w14:paraId="6C0613B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28, 2018</w:t>
            </w:r>
          </w:p>
        </w:tc>
      </w:tr>
      <w:tr w:rsidR="00741ADA" w:rsidRPr="00D57497" w14:paraId="6FF24E10" w14:textId="77777777" w:rsidTr="00203682">
        <w:trPr>
          <w:trHeight w:val="1430"/>
        </w:trPr>
        <w:tc>
          <w:tcPr>
            <w:tcW w:w="10255" w:type="dxa"/>
            <w:shd w:val="clear" w:color="auto" w:fill="auto"/>
          </w:tcPr>
          <w:p w14:paraId="1AEB429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Freedom of Information Act Regulations</w:t>
            </w:r>
          </w:p>
          <w:p w14:paraId="4E67564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DOI</w:t>
            </w:r>
          </w:p>
          <w:p w14:paraId="6D66BCE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67175</w:t>
            </w:r>
          </w:p>
          <w:p w14:paraId="196B0B6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2018-27561</w:t>
            </w:r>
          </w:p>
          <w:p w14:paraId="3AA1E59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28, 2019</w:t>
            </w:r>
          </w:p>
        </w:tc>
      </w:tr>
      <w:tr w:rsidR="00741ADA" w:rsidRPr="00D57497" w14:paraId="64AED2B4" w14:textId="77777777" w:rsidTr="00203682">
        <w:trPr>
          <w:trHeight w:val="1493"/>
        </w:trPr>
        <w:tc>
          <w:tcPr>
            <w:tcW w:w="10255" w:type="dxa"/>
            <w:shd w:val="clear" w:color="auto" w:fill="auto"/>
          </w:tcPr>
          <w:p w14:paraId="3DA9A51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Revised Definition of “Waters of the United States”</w:t>
            </w:r>
          </w:p>
          <w:p w14:paraId="302F1EC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Engineers Corps</w:t>
            </w:r>
          </w:p>
          <w:p w14:paraId="1ABC6D5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67174</w:t>
            </w:r>
          </w:p>
          <w:p w14:paraId="49BB938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2018-28296</w:t>
            </w:r>
          </w:p>
          <w:p w14:paraId="3C174B4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Public Hearing Jan. 23, 2019 in Kansas City, Kansas</w:t>
            </w:r>
          </w:p>
        </w:tc>
      </w:tr>
      <w:tr w:rsidR="00741ADA" w:rsidRPr="00D57497" w14:paraId="3239E36C" w14:textId="77777777" w:rsidTr="00203682">
        <w:trPr>
          <w:trHeight w:val="152"/>
        </w:trPr>
        <w:tc>
          <w:tcPr>
            <w:tcW w:w="10255" w:type="dxa"/>
            <w:shd w:val="clear" w:color="auto" w:fill="D9D9D9" w:themeFill="background1" w:themeFillShade="D9"/>
          </w:tcPr>
          <w:p w14:paraId="21D6384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bookmarkStart w:id="1" w:name="_Hlk536517916"/>
            <w:r w:rsidRPr="00D57497">
              <w:rPr>
                <w:sz w:val="24"/>
                <w:szCs w:val="24"/>
              </w:rPr>
              <w:t>December 31, 2018</w:t>
            </w:r>
          </w:p>
        </w:tc>
      </w:tr>
      <w:tr w:rsidR="00741ADA" w:rsidRPr="00D57497" w14:paraId="206CF1B1" w14:textId="77777777" w:rsidTr="00203682">
        <w:trPr>
          <w:trHeight w:val="152"/>
        </w:trPr>
        <w:tc>
          <w:tcPr>
            <w:tcW w:w="10255" w:type="dxa"/>
            <w:shd w:val="clear" w:color="auto" w:fill="auto"/>
          </w:tcPr>
          <w:p w14:paraId="71D661B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Incorporation by Reference; North American Standard Out-of-Service Criteria; Hazardous Materials Safety Permits</w:t>
            </w:r>
          </w:p>
          <w:p w14:paraId="486FFEF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Federal Motor Carrier Safety Administration (FMCSA), DOT.</w:t>
            </w:r>
          </w:p>
          <w:p w14:paraId="0B949D2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67705</w:t>
            </w:r>
          </w:p>
          <w:p w14:paraId="5F5D91B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2018-28169</w:t>
            </w:r>
          </w:p>
          <w:p w14:paraId="23AC34A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1, 2019</w:t>
            </w:r>
          </w:p>
        </w:tc>
      </w:tr>
      <w:bookmarkEnd w:id="1"/>
    </w:tbl>
    <w:p w14:paraId="0E80D2EB" w14:textId="77777777" w:rsidR="00741ADA" w:rsidRPr="00ED6818" w:rsidRDefault="00741ADA" w:rsidP="00741ADA">
      <w:pPr>
        <w:rPr>
          <w:rFonts w:ascii="Lato" w:hAnsi="Lato" w:cs="Times New Roman"/>
          <w:sz w:val="24"/>
          <w:szCs w:val="24"/>
        </w:rPr>
      </w:pPr>
    </w:p>
    <w:p w14:paraId="41D4E669" w14:textId="77777777" w:rsidR="00406138" w:rsidRDefault="00A166FF" w:rsidP="00741ADA"/>
    <w:sectPr w:rsidR="00406138" w:rsidSect="009F2CCE">
      <w:pgSz w:w="12240" w:h="15840"/>
      <w:pgMar w:top="820" w:right="1100" w:bottom="280" w:left="900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DA"/>
    <w:rsid w:val="00741ADA"/>
    <w:rsid w:val="00787485"/>
    <w:rsid w:val="007E2A8A"/>
    <w:rsid w:val="00A1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6C4B"/>
  <w15:chartTrackingRefBased/>
  <w15:docId w15:val="{A0875A3D-6181-402B-AEA5-3C9179A2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41AD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1773</Words>
  <Characters>10109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Diedrich, Cecilia</dc:creator>
  <cp:keywords/>
  <dc:description/>
  <cp:lastModifiedBy>Levison, Lara</cp:lastModifiedBy>
  <cp:revision>2</cp:revision>
  <dcterms:created xsi:type="dcterms:W3CDTF">2019-01-31T16:02:00Z</dcterms:created>
  <dcterms:modified xsi:type="dcterms:W3CDTF">2019-01-31T16:02:00Z</dcterms:modified>
</cp:coreProperties>
</file>