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B27CD1" w14:textId="26C5A596" w:rsidR="00A302C5" w:rsidRDefault="00A302C5" w:rsidP="00A302C5">
      <w:pPr>
        <w:tabs>
          <w:tab w:val="num" w:pos="720"/>
        </w:tabs>
        <w:textAlignment w:val="baseline"/>
      </w:pPr>
      <w:bookmarkStart w:id="0" w:name="_GoBack"/>
      <w:bookmarkEnd w:id="0"/>
    </w:p>
    <w:p w14:paraId="0A377273" w14:textId="77777777" w:rsidR="00A302C5" w:rsidRPr="00A302C5" w:rsidRDefault="00A302C5" w:rsidP="00A302C5">
      <w:pPr>
        <w:numPr>
          <w:ilvl w:val="0"/>
          <w:numId w:val="1"/>
        </w:numPr>
        <w:textAlignment w:val="baseline"/>
        <w:rPr>
          <w:rFonts w:eastAsia="Times New Roman" w:cstheme="minorHAnsi"/>
          <w:color w:val="000000"/>
          <w:sz w:val="22"/>
          <w:szCs w:val="22"/>
        </w:rPr>
      </w:pPr>
      <w:r w:rsidRPr="00A302C5">
        <w:rPr>
          <w:rFonts w:eastAsia="Times New Roman" w:cstheme="minorHAnsi"/>
          <w:color w:val="000000"/>
          <w:sz w:val="22"/>
          <w:szCs w:val="22"/>
        </w:rPr>
        <w:t>Someone didn't get the memo. While Donald Trump calls for the federal government to cure childhood cancer, one  of his top polluter cabinet members is moving ahead with a rollback that will expose children to cancer causing chemicals.  </w:t>
      </w:r>
    </w:p>
    <w:p w14:paraId="0C2E52AA" w14:textId="77777777" w:rsidR="00A302C5" w:rsidRPr="00A302C5" w:rsidRDefault="00A302C5" w:rsidP="00A302C5">
      <w:pPr>
        <w:numPr>
          <w:ilvl w:val="0"/>
          <w:numId w:val="1"/>
        </w:numPr>
        <w:textAlignment w:val="baseline"/>
        <w:rPr>
          <w:rFonts w:eastAsia="Times New Roman" w:cstheme="minorHAnsi"/>
          <w:color w:val="000000"/>
          <w:sz w:val="22"/>
          <w:szCs w:val="22"/>
        </w:rPr>
      </w:pPr>
      <w:r w:rsidRPr="00A302C5">
        <w:rPr>
          <w:rFonts w:eastAsia="Times New Roman" w:cstheme="minorHAnsi"/>
          <w:color w:val="000000"/>
          <w:sz w:val="22"/>
          <w:szCs w:val="22"/>
        </w:rPr>
        <w:t xml:space="preserve">Less than 24 hours after Donald Trump claimed in his State of the Union Address that his administration is going to take steps to address childhood cancer, Acting EPA Administrator Andrew Wheeler  announced he’s moving forward with their plan to dismantle the lifesaving Mercury and Air Toxics Standards, which will expose children and families to dangerous </w:t>
      </w:r>
      <w:proofErr w:type="gramStart"/>
      <w:r w:rsidRPr="00A302C5">
        <w:rPr>
          <w:rFonts w:eastAsia="Times New Roman" w:cstheme="minorHAnsi"/>
          <w:color w:val="000000"/>
          <w:sz w:val="22"/>
          <w:szCs w:val="22"/>
        </w:rPr>
        <w:t>cancer causing</w:t>
      </w:r>
      <w:proofErr w:type="gramEnd"/>
      <w:r w:rsidRPr="00A302C5">
        <w:rPr>
          <w:rFonts w:eastAsia="Times New Roman" w:cstheme="minorHAnsi"/>
          <w:color w:val="000000"/>
          <w:sz w:val="22"/>
          <w:szCs w:val="22"/>
        </w:rPr>
        <w:t xml:space="preserve"> pollutants.</w:t>
      </w:r>
    </w:p>
    <w:p w14:paraId="6825EFAA" w14:textId="77777777" w:rsidR="00A302C5" w:rsidRPr="00A302C5" w:rsidRDefault="00A302C5" w:rsidP="00A302C5">
      <w:pPr>
        <w:numPr>
          <w:ilvl w:val="0"/>
          <w:numId w:val="1"/>
        </w:numPr>
        <w:textAlignment w:val="baseline"/>
        <w:rPr>
          <w:rFonts w:eastAsia="Times New Roman" w:cstheme="minorHAnsi"/>
          <w:color w:val="000000"/>
          <w:sz w:val="22"/>
          <w:szCs w:val="22"/>
        </w:rPr>
      </w:pPr>
      <w:r w:rsidRPr="00A302C5">
        <w:rPr>
          <w:rFonts w:eastAsia="Times New Roman" w:cstheme="minorHAnsi"/>
          <w:color w:val="000000"/>
          <w:sz w:val="22"/>
          <w:szCs w:val="22"/>
        </w:rPr>
        <w:t xml:space="preserve">Trump and Wheeler have also refused to set let limits on a class of cancer causing chemicals </w:t>
      </w:r>
      <w:hyperlink r:id="rId5" w:history="1">
        <w:r w:rsidRPr="00A302C5">
          <w:rPr>
            <w:rFonts w:eastAsia="Times New Roman" w:cstheme="minorHAnsi"/>
            <w:color w:val="1155CC"/>
            <w:sz w:val="22"/>
            <w:szCs w:val="22"/>
            <w:u w:val="single"/>
          </w:rPr>
          <w:t>known as PFAS</w:t>
        </w:r>
      </w:hyperlink>
      <w:r w:rsidRPr="00A302C5">
        <w:rPr>
          <w:rFonts w:eastAsia="Times New Roman" w:cstheme="minorHAnsi"/>
          <w:color w:val="000000"/>
          <w:sz w:val="22"/>
          <w:szCs w:val="22"/>
        </w:rPr>
        <w:t>, which are found in the drinking water consumed by 110 million Americans , particularly those living on or near military bases.  </w:t>
      </w:r>
    </w:p>
    <w:p w14:paraId="12683789" w14:textId="77777777" w:rsidR="00A302C5" w:rsidRPr="00A302C5" w:rsidRDefault="00A302C5" w:rsidP="00A302C5">
      <w:pPr>
        <w:numPr>
          <w:ilvl w:val="0"/>
          <w:numId w:val="1"/>
        </w:numPr>
        <w:textAlignment w:val="baseline"/>
        <w:rPr>
          <w:rFonts w:eastAsia="Times New Roman" w:cstheme="minorHAnsi"/>
          <w:color w:val="000000"/>
          <w:sz w:val="22"/>
          <w:szCs w:val="22"/>
        </w:rPr>
      </w:pPr>
      <w:r w:rsidRPr="00A302C5">
        <w:rPr>
          <w:rFonts w:eastAsia="Times New Roman" w:cstheme="minorHAnsi"/>
          <w:color w:val="000000"/>
          <w:sz w:val="22"/>
          <w:szCs w:val="22"/>
        </w:rPr>
        <w:t>But while the Trump administration is sabotaging our country’s most important health protections, the House Energy &amp; Commerce and House Natural Resources Committees are holding hearings today on the impacts of climate change and examining the damage being done by rollbacks on important health and environmental protections that a vast majority of Americans want kept in place.</w:t>
      </w:r>
    </w:p>
    <w:p w14:paraId="43273007" w14:textId="77777777" w:rsidR="00A302C5" w:rsidRPr="00A302C5" w:rsidRDefault="00A302C5" w:rsidP="00A302C5">
      <w:pPr>
        <w:numPr>
          <w:ilvl w:val="0"/>
          <w:numId w:val="1"/>
        </w:numPr>
        <w:textAlignment w:val="baseline"/>
        <w:rPr>
          <w:rFonts w:eastAsia="Times New Roman" w:cstheme="minorHAnsi"/>
          <w:color w:val="000000"/>
          <w:sz w:val="22"/>
          <w:szCs w:val="22"/>
        </w:rPr>
      </w:pPr>
      <w:r w:rsidRPr="00A302C5">
        <w:rPr>
          <w:rFonts w:eastAsia="Times New Roman" w:cstheme="minorHAnsi"/>
          <w:color w:val="000000"/>
          <w:sz w:val="22"/>
          <w:szCs w:val="22"/>
        </w:rPr>
        <w:t xml:space="preserve">The EPA should be led by someone who is committed to fulfilling the agency’s mission to protect health and the environment - not an industry lobbyist who is taking actions that benefit his former employers. </w:t>
      </w:r>
    </w:p>
    <w:p w14:paraId="516A4B4B" w14:textId="77777777" w:rsidR="00A302C5" w:rsidRPr="00A302C5" w:rsidRDefault="00A302C5" w:rsidP="00A302C5">
      <w:pPr>
        <w:rPr>
          <w:rFonts w:eastAsia="Times New Roman" w:cstheme="minorHAnsi"/>
          <w:sz w:val="22"/>
          <w:szCs w:val="22"/>
        </w:rPr>
      </w:pPr>
    </w:p>
    <w:p w14:paraId="75C8C760" w14:textId="77777777" w:rsidR="0011489E" w:rsidRPr="00A302C5" w:rsidRDefault="0011489E">
      <w:pPr>
        <w:rPr>
          <w:rFonts w:cstheme="minorHAnsi"/>
          <w:sz w:val="22"/>
          <w:szCs w:val="22"/>
        </w:rPr>
      </w:pPr>
    </w:p>
    <w:sectPr w:rsidR="0011489E" w:rsidRPr="00A302C5" w:rsidSect="004B5E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5F633E"/>
    <w:multiLevelType w:val="multilevel"/>
    <w:tmpl w:val="FE244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2C5"/>
    <w:rsid w:val="0011489E"/>
    <w:rsid w:val="004B5EA2"/>
    <w:rsid w:val="00A302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24D89"/>
  <w15:chartTrackingRefBased/>
  <w15:docId w15:val="{EE40AB8D-017B-974A-B602-838543101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302C5"/>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A302C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7683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epa.gov/pfas/basic-information-pfa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225</Words>
  <Characters>1287</Characters>
  <Application>Microsoft Office Word</Application>
  <DocSecurity>0</DocSecurity>
  <Lines>10</Lines>
  <Paragraphs>3</Paragraphs>
  <ScaleCrop>false</ScaleCrop>
  <Company/>
  <LinksUpToDate>false</LinksUpToDate>
  <CharactersWithSpaces>1509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Carly Coakley</dc:creator>
  <cp:keywords/>
  <dc:description/>
  <cp:lastModifiedBy>Carly Coakley</cp:lastModifiedBy>
  <cp:revision>1</cp:revision>
  <dcterms:created xsi:type="dcterms:W3CDTF">2019-02-06T16:46:00Z</dcterms:created>
  <dcterms:modified xsi:type="dcterms:W3CDTF">2019-02-06T16:51:00Z</dcterms:modified>
</cp:coreProperties>
</file>