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F4B4A" w14:textId="6117FCFE" w:rsidR="2B36BDDE" w:rsidRPr="00DB2171" w:rsidRDefault="2B36BDDE" w:rsidP="0C752510">
      <w:pPr>
        <w:rPr>
          <w:sz w:val="24"/>
          <w:szCs w:val="24"/>
        </w:rPr>
      </w:pPr>
      <w:r w:rsidRPr="00DB2171">
        <w:rPr>
          <w:sz w:val="24"/>
          <w:szCs w:val="24"/>
        </w:rPr>
        <w:t>Febru</w:t>
      </w:r>
      <w:r w:rsidR="0C752510" w:rsidRPr="00DB2171">
        <w:rPr>
          <w:sz w:val="24"/>
          <w:szCs w:val="24"/>
        </w:rPr>
        <w:t>ary 26, 2019</w:t>
      </w:r>
    </w:p>
    <w:p w14:paraId="0FB31314" w14:textId="724C89B5" w:rsidR="00DC2A07" w:rsidRPr="00DB2171" w:rsidRDefault="615B78D5" w:rsidP="00EC6910">
      <w:pPr>
        <w:spacing w:after="0" w:line="240" w:lineRule="auto"/>
        <w:rPr>
          <w:rFonts w:eastAsia="Garamond" w:cs="Garamond"/>
          <w:sz w:val="24"/>
          <w:szCs w:val="24"/>
        </w:rPr>
      </w:pPr>
      <w:r w:rsidRPr="00DB2171">
        <w:rPr>
          <w:sz w:val="24"/>
          <w:szCs w:val="24"/>
        </w:rPr>
        <w:t xml:space="preserve">Chairman </w:t>
      </w:r>
      <w:proofErr w:type="spellStart"/>
      <w:r w:rsidRPr="00DB2171">
        <w:rPr>
          <w:sz w:val="24"/>
          <w:szCs w:val="24"/>
        </w:rPr>
        <w:t>Barrasso</w:t>
      </w:r>
      <w:proofErr w:type="spellEnd"/>
      <w:r w:rsidRPr="00DB2171">
        <w:rPr>
          <w:sz w:val="24"/>
          <w:szCs w:val="24"/>
        </w:rPr>
        <w:t xml:space="preserve"> and Ranking Member Carper</w:t>
      </w:r>
    </w:p>
    <w:p w14:paraId="60522483" w14:textId="3E293028" w:rsidR="4EF72F2F" w:rsidRPr="00DB2171" w:rsidRDefault="7F80875C" w:rsidP="00EC6910">
      <w:pPr>
        <w:spacing w:after="0" w:line="240" w:lineRule="auto"/>
        <w:rPr>
          <w:sz w:val="24"/>
          <w:szCs w:val="24"/>
        </w:rPr>
      </w:pPr>
      <w:r w:rsidRPr="00DB2171">
        <w:rPr>
          <w:sz w:val="24"/>
          <w:szCs w:val="24"/>
        </w:rPr>
        <w:t xml:space="preserve">Senate </w:t>
      </w:r>
      <w:r w:rsidR="4EF72F2F" w:rsidRPr="00DB2171">
        <w:rPr>
          <w:sz w:val="24"/>
          <w:szCs w:val="24"/>
        </w:rPr>
        <w:t>Enviro</w:t>
      </w:r>
      <w:r w:rsidRPr="00DB2171">
        <w:rPr>
          <w:sz w:val="24"/>
          <w:szCs w:val="24"/>
        </w:rPr>
        <w:t>nment and Public Works Committee</w:t>
      </w:r>
    </w:p>
    <w:p w14:paraId="3C34BA40" w14:textId="4C53A296" w:rsidR="2B36BDDE" w:rsidRPr="00DB2171" w:rsidRDefault="2B36BDDE" w:rsidP="0060411C">
      <w:pPr>
        <w:spacing w:after="0" w:line="240" w:lineRule="auto"/>
        <w:rPr>
          <w:rFonts w:eastAsia="Garamond" w:cs="Garamond"/>
          <w:sz w:val="24"/>
          <w:szCs w:val="24"/>
        </w:rPr>
      </w:pPr>
      <w:r w:rsidRPr="00DB2171">
        <w:rPr>
          <w:rFonts w:eastAsia="Garamond" w:cs="Garamond"/>
          <w:sz w:val="24"/>
          <w:szCs w:val="24"/>
        </w:rPr>
        <w:t>410 Dirksen Senate Office Building</w:t>
      </w:r>
      <w:r w:rsidR="00DD5CA9" w:rsidRPr="00DB2171">
        <w:rPr>
          <w:sz w:val="24"/>
          <w:szCs w:val="24"/>
        </w:rPr>
        <w:br/>
      </w:r>
      <w:r w:rsidRPr="00DB2171">
        <w:rPr>
          <w:rFonts w:eastAsia="Garamond" w:cs="Garamond"/>
          <w:sz w:val="24"/>
          <w:szCs w:val="24"/>
        </w:rPr>
        <w:t>Washington, DC 20510</w:t>
      </w:r>
    </w:p>
    <w:p w14:paraId="3F913227" w14:textId="77777777" w:rsidR="0060411C" w:rsidRPr="00DB2171" w:rsidRDefault="0060411C" w:rsidP="00EC6910">
      <w:pPr>
        <w:spacing w:after="0" w:line="240" w:lineRule="auto"/>
        <w:rPr>
          <w:rFonts w:eastAsia="Garamond" w:cs="Garamond"/>
          <w:sz w:val="24"/>
          <w:szCs w:val="24"/>
        </w:rPr>
      </w:pPr>
    </w:p>
    <w:p w14:paraId="3E72D0AF" w14:textId="3BE96E6B" w:rsidR="615B78D5" w:rsidRPr="00DB2171" w:rsidRDefault="4E8BEB92">
      <w:pPr>
        <w:rPr>
          <w:sz w:val="24"/>
          <w:szCs w:val="24"/>
        </w:rPr>
      </w:pPr>
      <w:r w:rsidRPr="00DB2171">
        <w:rPr>
          <w:sz w:val="24"/>
          <w:szCs w:val="24"/>
        </w:rPr>
        <w:t xml:space="preserve">RE: Letter for the </w:t>
      </w:r>
      <w:r w:rsidR="005517DC" w:rsidRPr="00DB2171">
        <w:rPr>
          <w:sz w:val="24"/>
          <w:szCs w:val="24"/>
        </w:rPr>
        <w:t>R</w:t>
      </w:r>
      <w:r w:rsidR="4EF72F2F" w:rsidRPr="00DB2171">
        <w:rPr>
          <w:sz w:val="24"/>
          <w:szCs w:val="24"/>
        </w:rPr>
        <w:t xml:space="preserve">ecord </w:t>
      </w:r>
      <w:r w:rsidR="005517DC" w:rsidRPr="00DB2171">
        <w:rPr>
          <w:sz w:val="24"/>
          <w:szCs w:val="24"/>
        </w:rPr>
        <w:t>for the H</w:t>
      </w:r>
      <w:r w:rsidR="4EF72F2F" w:rsidRPr="00DB2171">
        <w:rPr>
          <w:sz w:val="24"/>
          <w:szCs w:val="24"/>
        </w:rPr>
        <w:t xml:space="preserve">earing on </w:t>
      </w:r>
      <w:r w:rsidR="00E616A0">
        <w:rPr>
          <w:sz w:val="24"/>
          <w:szCs w:val="24"/>
        </w:rPr>
        <w:t>“</w:t>
      </w:r>
      <w:r w:rsidR="4EF72F2F" w:rsidRPr="00DB2171">
        <w:rPr>
          <w:sz w:val="24"/>
          <w:szCs w:val="24"/>
        </w:rPr>
        <w:t>The</w:t>
      </w:r>
      <w:r w:rsidR="297DED2D" w:rsidRPr="00DB2171">
        <w:rPr>
          <w:rFonts w:eastAsia="Garamond" w:cs="Garamond"/>
          <w:sz w:val="24"/>
          <w:szCs w:val="24"/>
        </w:rPr>
        <w:t xml:space="preserve"> Invasive Species Threat: Protecting Wildlife, Public Health, and Infrastructure</w:t>
      </w:r>
      <w:r w:rsidR="00E616A0">
        <w:rPr>
          <w:rFonts w:eastAsia="Garamond" w:cs="Garamond"/>
          <w:sz w:val="24"/>
          <w:szCs w:val="24"/>
        </w:rPr>
        <w:t>”</w:t>
      </w:r>
    </w:p>
    <w:p w14:paraId="6E5213E0" w14:textId="414B14B4" w:rsidR="615B78D5" w:rsidRPr="00DB2171" w:rsidRDefault="4EF72F2F">
      <w:pPr>
        <w:rPr>
          <w:sz w:val="24"/>
          <w:szCs w:val="24"/>
        </w:rPr>
      </w:pPr>
      <w:r w:rsidRPr="00DB2171">
        <w:rPr>
          <w:rFonts w:eastAsia="Garamond" w:cs="Garamond"/>
          <w:sz w:val="24"/>
          <w:szCs w:val="24"/>
        </w:rPr>
        <w:t>Dear</w:t>
      </w:r>
      <w:r w:rsidR="297DED2D" w:rsidRPr="00DB2171">
        <w:rPr>
          <w:rFonts w:eastAsia="Garamond" w:cs="Garamond"/>
          <w:sz w:val="24"/>
          <w:szCs w:val="24"/>
        </w:rPr>
        <w:t xml:space="preserve"> </w:t>
      </w:r>
      <w:proofErr w:type="gramStart"/>
      <w:r w:rsidR="7F80875C" w:rsidRPr="00DB2171">
        <w:rPr>
          <w:rFonts w:eastAsia="Garamond" w:cs="Garamond"/>
          <w:sz w:val="24"/>
          <w:szCs w:val="24"/>
        </w:rPr>
        <w:t>Chairman</w:t>
      </w:r>
      <w:proofErr w:type="gramEnd"/>
      <w:r w:rsidR="7F80875C" w:rsidRPr="00DB2171">
        <w:rPr>
          <w:rFonts w:eastAsia="Garamond" w:cs="Garamond"/>
          <w:sz w:val="24"/>
          <w:szCs w:val="24"/>
        </w:rPr>
        <w:t xml:space="preserve"> </w:t>
      </w:r>
      <w:proofErr w:type="spellStart"/>
      <w:r w:rsidR="00060D4E" w:rsidRPr="00DB2171">
        <w:rPr>
          <w:rFonts w:eastAsia="Garamond" w:cs="Garamond"/>
          <w:sz w:val="24"/>
          <w:szCs w:val="24"/>
        </w:rPr>
        <w:t>Barrasso</w:t>
      </w:r>
      <w:proofErr w:type="spellEnd"/>
      <w:r w:rsidR="005517DC" w:rsidRPr="00DB2171">
        <w:rPr>
          <w:rFonts w:eastAsia="Garamond" w:cs="Garamond"/>
          <w:sz w:val="24"/>
          <w:szCs w:val="24"/>
        </w:rPr>
        <w:t xml:space="preserve"> </w:t>
      </w:r>
      <w:r w:rsidR="7F80875C" w:rsidRPr="00DB2171">
        <w:rPr>
          <w:rFonts w:eastAsia="Garamond" w:cs="Garamond"/>
          <w:sz w:val="24"/>
          <w:szCs w:val="24"/>
        </w:rPr>
        <w:t>and Ranking Member</w:t>
      </w:r>
      <w:r w:rsidR="005517DC" w:rsidRPr="00DB2171">
        <w:rPr>
          <w:rFonts w:eastAsia="Garamond" w:cs="Garamond"/>
          <w:sz w:val="24"/>
          <w:szCs w:val="24"/>
        </w:rPr>
        <w:t xml:space="preserve"> </w:t>
      </w:r>
      <w:r w:rsidR="003952DB" w:rsidRPr="00DB2171">
        <w:rPr>
          <w:rFonts w:eastAsia="Garamond" w:cs="Garamond"/>
          <w:sz w:val="24"/>
          <w:szCs w:val="24"/>
        </w:rPr>
        <w:t>Carper</w:t>
      </w:r>
      <w:r w:rsidR="005517DC" w:rsidRPr="00DB2171">
        <w:rPr>
          <w:rFonts w:eastAsia="Garamond" w:cs="Garamond"/>
          <w:sz w:val="24"/>
          <w:szCs w:val="24"/>
        </w:rPr>
        <w:t>:</w:t>
      </w:r>
    </w:p>
    <w:p w14:paraId="63DD51A7" w14:textId="2D7DF7DD" w:rsidR="500613F3" w:rsidRPr="00DB2171" w:rsidRDefault="7F80875C">
      <w:pPr>
        <w:rPr>
          <w:rFonts w:eastAsia="Garamond" w:cs="Garamond"/>
          <w:sz w:val="24"/>
          <w:szCs w:val="24"/>
        </w:rPr>
      </w:pPr>
      <w:r w:rsidRPr="00DB2171">
        <w:rPr>
          <w:rFonts w:eastAsia="Garamond" w:cs="Garamond"/>
          <w:sz w:val="24"/>
          <w:szCs w:val="24"/>
        </w:rPr>
        <w:t>On b</w:t>
      </w:r>
      <w:r w:rsidR="4AED49E1" w:rsidRPr="00DB2171">
        <w:rPr>
          <w:rFonts w:eastAsia="Garamond" w:cs="Garamond"/>
          <w:sz w:val="24"/>
          <w:szCs w:val="24"/>
        </w:rPr>
        <w:t>ehalf of our millions of members and supporters</w:t>
      </w:r>
      <w:r w:rsidR="005517DC" w:rsidRPr="00DB2171">
        <w:rPr>
          <w:rFonts w:eastAsia="Garamond" w:cs="Garamond"/>
          <w:sz w:val="24"/>
          <w:szCs w:val="24"/>
        </w:rPr>
        <w:t>,</w:t>
      </w:r>
      <w:r w:rsidR="4AED49E1" w:rsidRPr="00DB2171">
        <w:rPr>
          <w:rFonts w:eastAsia="Garamond" w:cs="Garamond"/>
          <w:sz w:val="24"/>
          <w:szCs w:val="24"/>
        </w:rPr>
        <w:t xml:space="preserve"> </w:t>
      </w:r>
      <w:r w:rsidR="00200BA9">
        <w:rPr>
          <w:rFonts w:eastAsia="Garamond" w:cs="Garamond"/>
          <w:sz w:val="24"/>
          <w:szCs w:val="24"/>
        </w:rPr>
        <w:t>the signed organizations</w:t>
      </w:r>
      <w:r w:rsidR="0028181B">
        <w:rPr>
          <w:rFonts w:eastAsia="Garamond" w:cs="Garamond"/>
          <w:sz w:val="24"/>
          <w:szCs w:val="24"/>
        </w:rPr>
        <w:t xml:space="preserve"> </w:t>
      </w:r>
      <w:r w:rsidR="005517DC" w:rsidRPr="00DB2171">
        <w:rPr>
          <w:rFonts w:eastAsia="Garamond" w:cs="Garamond"/>
          <w:sz w:val="24"/>
          <w:szCs w:val="24"/>
        </w:rPr>
        <w:t xml:space="preserve">respectfully </w:t>
      </w:r>
      <w:r w:rsidR="4AED49E1" w:rsidRPr="00DB2171">
        <w:rPr>
          <w:rFonts w:eastAsia="Garamond" w:cs="Garamond"/>
          <w:sz w:val="24"/>
          <w:szCs w:val="24"/>
        </w:rPr>
        <w:t xml:space="preserve">submit this letter </w:t>
      </w:r>
      <w:r w:rsidR="005517DC" w:rsidRPr="00DB2171">
        <w:rPr>
          <w:rFonts w:eastAsia="Garamond" w:cs="Garamond"/>
          <w:sz w:val="24"/>
          <w:szCs w:val="24"/>
        </w:rPr>
        <w:t xml:space="preserve">for </w:t>
      </w:r>
      <w:r w:rsidR="500613F3" w:rsidRPr="00DB2171">
        <w:rPr>
          <w:rFonts w:eastAsia="Garamond" w:cs="Garamond"/>
          <w:sz w:val="24"/>
          <w:szCs w:val="24"/>
        </w:rPr>
        <w:t xml:space="preserve">the record </w:t>
      </w:r>
      <w:r w:rsidR="00716082">
        <w:rPr>
          <w:rFonts w:eastAsia="Garamond" w:cs="Garamond"/>
          <w:sz w:val="24"/>
          <w:szCs w:val="24"/>
        </w:rPr>
        <w:t xml:space="preserve">of </w:t>
      </w:r>
      <w:r w:rsidR="005517DC" w:rsidRPr="00DB2171">
        <w:rPr>
          <w:rFonts w:eastAsia="Garamond" w:cs="Garamond"/>
          <w:sz w:val="24"/>
          <w:szCs w:val="24"/>
        </w:rPr>
        <w:t xml:space="preserve">the </w:t>
      </w:r>
      <w:r w:rsidR="00716082">
        <w:rPr>
          <w:rFonts w:eastAsia="Garamond" w:cs="Garamond"/>
          <w:sz w:val="24"/>
          <w:szCs w:val="24"/>
        </w:rPr>
        <w:t>Committ</w:t>
      </w:r>
      <w:r w:rsidR="006D092B">
        <w:rPr>
          <w:rFonts w:eastAsia="Garamond" w:cs="Garamond"/>
          <w:sz w:val="24"/>
          <w:szCs w:val="24"/>
        </w:rPr>
        <w:t xml:space="preserve">ee’s </w:t>
      </w:r>
      <w:r w:rsidR="500613F3" w:rsidRPr="00DB2171">
        <w:rPr>
          <w:sz w:val="24"/>
          <w:szCs w:val="24"/>
        </w:rPr>
        <w:t>February 13, 2019</w:t>
      </w:r>
      <w:r w:rsidR="005517DC" w:rsidRPr="00DB2171">
        <w:rPr>
          <w:sz w:val="24"/>
          <w:szCs w:val="24"/>
        </w:rPr>
        <w:t>,</w:t>
      </w:r>
      <w:r w:rsidR="500613F3" w:rsidRPr="00DB2171">
        <w:rPr>
          <w:sz w:val="24"/>
          <w:szCs w:val="24"/>
        </w:rPr>
        <w:t xml:space="preserve"> hearing on</w:t>
      </w:r>
      <w:r w:rsidR="006D092B">
        <w:rPr>
          <w:sz w:val="24"/>
          <w:szCs w:val="24"/>
        </w:rPr>
        <w:t>,</w:t>
      </w:r>
      <w:r w:rsidR="500613F3" w:rsidRPr="00DB2171">
        <w:rPr>
          <w:sz w:val="24"/>
          <w:szCs w:val="24"/>
        </w:rPr>
        <w:t xml:space="preserve"> </w:t>
      </w:r>
      <w:r w:rsidR="006D092B">
        <w:rPr>
          <w:sz w:val="24"/>
          <w:szCs w:val="24"/>
        </w:rPr>
        <w:t>“</w:t>
      </w:r>
      <w:r w:rsidR="500613F3" w:rsidRPr="00DB2171">
        <w:rPr>
          <w:sz w:val="24"/>
          <w:szCs w:val="24"/>
        </w:rPr>
        <w:t>The</w:t>
      </w:r>
      <w:r w:rsidR="500613F3" w:rsidRPr="00DB2171">
        <w:rPr>
          <w:rFonts w:eastAsia="Garamond" w:cs="Garamond"/>
          <w:sz w:val="24"/>
          <w:szCs w:val="24"/>
        </w:rPr>
        <w:t xml:space="preserve"> Invasive Species Threat: Protecting Wildlife, Public Health, and Infrastructure.</w:t>
      </w:r>
      <w:r w:rsidR="006D092B">
        <w:rPr>
          <w:rFonts w:eastAsia="Garamond" w:cs="Garamond"/>
          <w:sz w:val="24"/>
          <w:szCs w:val="24"/>
        </w:rPr>
        <w:t>”</w:t>
      </w:r>
    </w:p>
    <w:p w14:paraId="567BFD81" w14:textId="77777777" w:rsidR="008D3D84" w:rsidRDefault="00F0212F" w:rsidP="00623E9C">
      <w:pPr>
        <w:rPr>
          <w:sz w:val="24"/>
          <w:szCs w:val="24"/>
        </w:rPr>
      </w:pPr>
      <w:r w:rsidRPr="003E1D9E">
        <w:rPr>
          <w:sz w:val="24"/>
          <w:szCs w:val="24"/>
        </w:rPr>
        <w:t xml:space="preserve">Invasive species are a </w:t>
      </w:r>
      <w:r>
        <w:rPr>
          <w:sz w:val="24"/>
          <w:szCs w:val="24"/>
        </w:rPr>
        <w:t>serious</w:t>
      </w:r>
      <w:r w:rsidRPr="003E1D9E">
        <w:rPr>
          <w:sz w:val="24"/>
          <w:szCs w:val="24"/>
        </w:rPr>
        <w:t xml:space="preserve"> and growing threat to our environment and </w:t>
      </w:r>
      <w:r>
        <w:rPr>
          <w:sz w:val="24"/>
          <w:szCs w:val="24"/>
        </w:rPr>
        <w:t xml:space="preserve">our </w:t>
      </w:r>
      <w:r w:rsidRPr="003E1D9E">
        <w:rPr>
          <w:sz w:val="24"/>
          <w:szCs w:val="24"/>
        </w:rPr>
        <w:t xml:space="preserve">economy. We concur with the hearing witnesses that more capacity </w:t>
      </w:r>
      <w:r>
        <w:rPr>
          <w:sz w:val="24"/>
          <w:szCs w:val="24"/>
        </w:rPr>
        <w:t>is</w:t>
      </w:r>
      <w:r w:rsidRPr="003E1D9E">
        <w:rPr>
          <w:sz w:val="24"/>
          <w:szCs w:val="24"/>
        </w:rPr>
        <w:t xml:space="preserve"> needed to monitor and address invasive species. We also strongly agree that more needs to be done to address anthropogenic climate change, which can facilitate the spreading of invasive species and perpetuate unnatural ecological disturbance. </w:t>
      </w:r>
    </w:p>
    <w:p w14:paraId="3DEA42B7" w14:textId="748AAC76" w:rsidR="00E40487" w:rsidRDefault="00DF1DEB" w:rsidP="00AB322E">
      <w:pPr>
        <w:rPr>
          <w:sz w:val="24"/>
          <w:szCs w:val="24"/>
        </w:rPr>
      </w:pPr>
      <w:r>
        <w:rPr>
          <w:sz w:val="24"/>
          <w:szCs w:val="24"/>
        </w:rPr>
        <w:t>W</w:t>
      </w:r>
      <w:r w:rsidRPr="003E1D9E">
        <w:rPr>
          <w:sz w:val="24"/>
          <w:szCs w:val="24"/>
        </w:rPr>
        <w:t xml:space="preserve">e </w:t>
      </w:r>
      <w:r>
        <w:rPr>
          <w:sz w:val="24"/>
          <w:szCs w:val="24"/>
        </w:rPr>
        <w:t>vehemently</w:t>
      </w:r>
      <w:r w:rsidRPr="003E1D9E">
        <w:rPr>
          <w:sz w:val="24"/>
          <w:szCs w:val="24"/>
        </w:rPr>
        <w:t xml:space="preserve"> disagree, however, with one witness’s </w:t>
      </w:r>
      <w:r>
        <w:rPr>
          <w:sz w:val="24"/>
          <w:szCs w:val="24"/>
        </w:rPr>
        <w:t xml:space="preserve">recommendation </w:t>
      </w:r>
      <w:r w:rsidRPr="003E1D9E">
        <w:rPr>
          <w:sz w:val="24"/>
          <w:szCs w:val="24"/>
        </w:rPr>
        <w:t>to roll back environmental review and categorically exclude certain invasive treatments from consideration under the National Environmental Policy Act (NEPA).</w:t>
      </w:r>
      <w:r w:rsidR="006C4DED">
        <w:rPr>
          <w:sz w:val="24"/>
          <w:szCs w:val="24"/>
        </w:rPr>
        <w:t xml:space="preserve"> </w:t>
      </w:r>
      <w:r w:rsidR="003D3CB1" w:rsidRPr="00B9050B">
        <w:rPr>
          <w:sz w:val="24"/>
          <w:szCs w:val="24"/>
        </w:rPr>
        <w:t>Responses to invasive species inevitably come with risks and often have very serious side effects.</w:t>
      </w:r>
      <w:r w:rsidR="003D3CB1" w:rsidRPr="003E1D9E">
        <w:rPr>
          <w:sz w:val="24"/>
          <w:szCs w:val="24"/>
        </w:rPr>
        <w:t xml:space="preserve"> Even when the invasive threat is well</w:t>
      </w:r>
      <w:r w:rsidR="003D3CB1">
        <w:rPr>
          <w:sz w:val="24"/>
          <w:szCs w:val="24"/>
        </w:rPr>
        <w:t>-</w:t>
      </w:r>
      <w:r w:rsidR="003D3CB1" w:rsidRPr="003E1D9E">
        <w:rPr>
          <w:sz w:val="24"/>
          <w:szCs w:val="24"/>
        </w:rPr>
        <w:t>established and fast</w:t>
      </w:r>
      <w:r w:rsidR="003D3CB1">
        <w:rPr>
          <w:sz w:val="24"/>
          <w:szCs w:val="24"/>
        </w:rPr>
        <w:t>-</w:t>
      </w:r>
      <w:r w:rsidR="003D3CB1" w:rsidRPr="003E1D9E">
        <w:rPr>
          <w:sz w:val="24"/>
          <w:szCs w:val="24"/>
        </w:rPr>
        <w:t xml:space="preserve">spreading, we </w:t>
      </w:r>
      <w:proofErr w:type="gramStart"/>
      <w:r w:rsidR="003D3CB1" w:rsidRPr="003E1D9E">
        <w:rPr>
          <w:sz w:val="24"/>
          <w:szCs w:val="24"/>
        </w:rPr>
        <w:t>have to</w:t>
      </w:r>
      <w:proofErr w:type="gramEnd"/>
      <w:r w:rsidR="003D3CB1" w:rsidRPr="003E1D9E">
        <w:rPr>
          <w:sz w:val="24"/>
          <w:szCs w:val="24"/>
        </w:rPr>
        <w:t xml:space="preserve"> </w:t>
      </w:r>
      <w:r w:rsidR="00A71F5E">
        <w:rPr>
          <w:sz w:val="24"/>
          <w:szCs w:val="24"/>
        </w:rPr>
        <w:t>ensure we have</w:t>
      </w:r>
      <w:r w:rsidR="003D3CB1">
        <w:rPr>
          <w:sz w:val="24"/>
          <w:szCs w:val="24"/>
        </w:rPr>
        <w:t xml:space="preserve"> a safe, reliable solution </w:t>
      </w:r>
      <w:r w:rsidR="003D3CB1" w:rsidRPr="003E1D9E">
        <w:rPr>
          <w:sz w:val="24"/>
          <w:szCs w:val="24"/>
        </w:rPr>
        <w:t xml:space="preserve">that </w:t>
      </w:r>
      <w:r w:rsidR="003D3CB1">
        <w:rPr>
          <w:sz w:val="24"/>
          <w:szCs w:val="24"/>
        </w:rPr>
        <w:t xml:space="preserve">minimizes </w:t>
      </w:r>
      <w:r w:rsidR="003D3CB1" w:rsidRPr="003E1D9E">
        <w:rPr>
          <w:sz w:val="24"/>
          <w:szCs w:val="24"/>
        </w:rPr>
        <w:t>repercussion</w:t>
      </w:r>
      <w:r w:rsidR="003D3CB1">
        <w:rPr>
          <w:sz w:val="24"/>
          <w:szCs w:val="24"/>
        </w:rPr>
        <w:t>s</w:t>
      </w:r>
      <w:r w:rsidR="003D3CB1" w:rsidRPr="003E1D9E">
        <w:rPr>
          <w:sz w:val="24"/>
          <w:szCs w:val="24"/>
        </w:rPr>
        <w:t>.</w:t>
      </w:r>
      <w:r w:rsidR="003D3CB1">
        <w:rPr>
          <w:sz w:val="24"/>
          <w:szCs w:val="24"/>
        </w:rPr>
        <w:t xml:space="preserve"> </w:t>
      </w:r>
      <w:r w:rsidR="00D95E3F">
        <w:rPr>
          <w:sz w:val="24"/>
          <w:szCs w:val="24"/>
        </w:rPr>
        <w:t xml:space="preserve">NEPA plays </w:t>
      </w:r>
      <w:r w:rsidR="00A71F5E">
        <w:rPr>
          <w:sz w:val="24"/>
          <w:szCs w:val="24"/>
        </w:rPr>
        <w:t>this</w:t>
      </w:r>
      <w:r w:rsidR="00D95E3F">
        <w:rPr>
          <w:sz w:val="24"/>
          <w:szCs w:val="24"/>
        </w:rPr>
        <w:t xml:space="preserve"> role</w:t>
      </w:r>
      <w:r w:rsidR="00284650">
        <w:rPr>
          <w:sz w:val="24"/>
          <w:szCs w:val="24"/>
        </w:rPr>
        <w:t xml:space="preserve">.  It </w:t>
      </w:r>
      <w:r w:rsidR="006C4DED" w:rsidRPr="003E1D9E">
        <w:rPr>
          <w:sz w:val="24"/>
          <w:szCs w:val="24"/>
        </w:rPr>
        <w:t>requires federal agencies to look at the best available science, consider reasonable alternatives</w:t>
      </w:r>
      <w:r w:rsidR="006C4DED">
        <w:rPr>
          <w:sz w:val="24"/>
          <w:szCs w:val="24"/>
        </w:rPr>
        <w:t>,</w:t>
      </w:r>
      <w:r w:rsidR="006C4DED" w:rsidRPr="003E1D9E">
        <w:rPr>
          <w:sz w:val="24"/>
          <w:szCs w:val="24"/>
        </w:rPr>
        <w:t xml:space="preserve"> and inform </w:t>
      </w:r>
      <w:r w:rsidR="006C4DED">
        <w:rPr>
          <w:sz w:val="24"/>
          <w:szCs w:val="24"/>
        </w:rPr>
        <w:t xml:space="preserve">the public </w:t>
      </w:r>
      <w:r w:rsidR="006C4DED" w:rsidRPr="003E1D9E">
        <w:rPr>
          <w:sz w:val="24"/>
          <w:szCs w:val="24"/>
        </w:rPr>
        <w:t xml:space="preserve">of </w:t>
      </w:r>
      <w:r w:rsidR="006C4DED">
        <w:rPr>
          <w:sz w:val="24"/>
          <w:szCs w:val="24"/>
        </w:rPr>
        <w:t xml:space="preserve">a treatment’s </w:t>
      </w:r>
      <w:r w:rsidR="006C4DED" w:rsidRPr="003E1D9E">
        <w:rPr>
          <w:sz w:val="24"/>
          <w:szCs w:val="24"/>
        </w:rPr>
        <w:t>potential im</w:t>
      </w:r>
      <w:r w:rsidR="006C4DED" w:rsidRPr="00A87FEF">
        <w:rPr>
          <w:sz w:val="24"/>
          <w:szCs w:val="24"/>
        </w:rPr>
        <w:t xml:space="preserve">pacts.  </w:t>
      </w:r>
      <w:r w:rsidR="00A71F5E" w:rsidRPr="00A87FEF">
        <w:rPr>
          <w:sz w:val="24"/>
          <w:szCs w:val="24"/>
        </w:rPr>
        <w:t xml:space="preserve">In short, </w:t>
      </w:r>
      <w:r w:rsidR="00AB322E" w:rsidRPr="00A87FEF">
        <w:rPr>
          <w:sz w:val="24"/>
          <w:szCs w:val="24"/>
        </w:rPr>
        <w:t xml:space="preserve">NEPA </w:t>
      </w:r>
      <w:r w:rsidR="00203AD4" w:rsidRPr="00A87FEF">
        <w:rPr>
          <w:sz w:val="24"/>
          <w:szCs w:val="24"/>
        </w:rPr>
        <w:t>reviews a</w:t>
      </w:r>
      <w:r w:rsidR="0073602D" w:rsidRPr="00A87FEF">
        <w:rPr>
          <w:sz w:val="24"/>
          <w:szCs w:val="24"/>
        </w:rPr>
        <w:t xml:space="preserve">re essential to </w:t>
      </w:r>
      <w:r w:rsidR="003B5927" w:rsidRPr="00A87FEF">
        <w:rPr>
          <w:sz w:val="24"/>
          <w:szCs w:val="24"/>
        </w:rPr>
        <w:t>a</w:t>
      </w:r>
      <w:r w:rsidR="009B712F" w:rsidRPr="00A87FEF">
        <w:rPr>
          <w:sz w:val="24"/>
          <w:szCs w:val="24"/>
        </w:rPr>
        <w:t xml:space="preserve"> safe</w:t>
      </w:r>
      <w:r w:rsidR="003B5927" w:rsidRPr="00A87FEF">
        <w:rPr>
          <w:sz w:val="24"/>
          <w:szCs w:val="24"/>
        </w:rPr>
        <w:t xml:space="preserve"> a</w:t>
      </w:r>
      <w:r w:rsidR="00F3689A" w:rsidRPr="00A87FEF">
        <w:rPr>
          <w:sz w:val="24"/>
          <w:szCs w:val="24"/>
        </w:rPr>
        <w:t>nd</w:t>
      </w:r>
      <w:r w:rsidR="009B712F" w:rsidRPr="00A87FEF">
        <w:rPr>
          <w:sz w:val="24"/>
          <w:szCs w:val="24"/>
        </w:rPr>
        <w:t xml:space="preserve"> effective</w:t>
      </w:r>
      <w:r w:rsidR="00F3689A" w:rsidRPr="00A87FEF">
        <w:rPr>
          <w:sz w:val="24"/>
          <w:szCs w:val="24"/>
        </w:rPr>
        <w:t xml:space="preserve"> invasive species program</w:t>
      </w:r>
      <w:r w:rsidR="00DC0DA7" w:rsidRPr="00A87FEF">
        <w:rPr>
          <w:sz w:val="24"/>
          <w:szCs w:val="24"/>
        </w:rPr>
        <w:t>.</w:t>
      </w:r>
    </w:p>
    <w:p w14:paraId="363003DB" w14:textId="33E42488" w:rsidR="004F7FED" w:rsidRDefault="004F7FED" w:rsidP="00F36F66">
      <w:pPr>
        <w:rPr>
          <w:color w:val="333333"/>
          <w:sz w:val="24"/>
          <w:szCs w:val="24"/>
          <w:shd w:val="clear" w:color="auto" w:fill="FFFFFF"/>
        </w:rPr>
      </w:pPr>
      <w:r w:rsidRPr="00B15526">
        <w:rPr>
          <w:sz w:val="24"/>
          <w:szCs w:val="24"/>
        </w:rPr>
        <w:t>History is replete with examples of well-intentioned attempts to “fix” an invasive species problem that only made matters worse</w:t>
      </w:r>
      <w:r w:rsidRPr="003E1D9E">
        <w:rPr>
          <w:sz w:val="24"/>
          <w:szCs w:val="24"/>
          <w:u w:val="single"/>
        </w:rPr>
        <w:t>.</w:t>
      </w:r>
      <w:r w:rsidRPr="003E1D9E">
        <w:rPr>
          <w:sz w:val="24"/>
          <w:szCs w:val="24"/>
        </w:rPr>
        <w:t xml:space="preserve"> One notorious example is the release of Mongooses in Hawaii </w:t>
      </w:r>
      <w:proofErr w:type="gramStart"/>
      <w:r w:rsidRPr="003E1D9E">
        <w:rPr>
          <w:sz w:val="24"/>
          <w:szCs w:val="24"/>
        </w:rPr>
        <w:t>in an effort to</w:t>
      </w:r>
      <w:proofErr w:type="gramEnd"/>
      <w:r w:rsidRPr="003E1D9E">
        <w:rPr>
          <w:sz w:val="24"/>
          <w:szCs w:val="24"/>
        </w:rPr>
        <w:t xml:space="preserve"> eradicate non-native and invasive rat populations.  </w:t>
      </w:r>
      <w:r w:rsidRPr="003E1D9E">
        <w:rPr>
          <w:color w:val="333333"/>
          <w:sz w:val="24"/>
          <w:szCs w:val="24"/>
          <w:shd w:val="clear" w:color="auto" w:fill="FFFFFF"/>
        </w:rPr>
        <w:t>Not only did the diurnal mongoose not reduce the nocturnal rat population but the mongoose</w:t>
      </w:r>
      <w:r>
        <w:rPr>
          <w:color w:val="333333"/>
          <w:sz w:val="24"/>
          <w:szCs w:val="24"/>
          <w:shd w:val="clear" w:color="auto" w:fill="FFFFFF"/>
        </w:rPr>
        <w:t>s</w:t>
      </w:r>
      <w:r w:rsidRPr="003E1D9E">
        <w:rPr>
          <w:color w:val="333333"/>
          <w:sz w:val="24"/>
          <w:szCs w:val="24"/>
          <w:shd w:val="clear" w:color="auto" w:fill="FFFFFF"/>
        </w:rPr>
        <w:t xml:space="preserve"> proceeded to prey on native birds and turtle eggs on Maui, Oahu</w:t>
      </w:r>
      <w:r>
        <w:rPr>
          <w:color w:val="333333"/>
          <w:sz w:val="24"/>
          <w:szCs w:val="24"/>
          <w:shd w:val="clear" w:color="auto" w:fill="FFFFFF"/>
        </w:rPr>
        <w:t>.</w:t>
      </w:r>
      <w:r w:rsidRPr="003E1D9E">
        <w:rPr>
          <w:color w:val="333333"/>
          <w:sz w:val="24"/>
          <w:szCs w:val="24"/>
          <w:shd w:val="clear" w:color="auto" w:fill="FFFFFF"/>
        </w:rPr>
        <w:t xml:space="preserve"> and Molokai. A more recent example</w:t>
      </w:r>
      <w:r>
        <w:rPr>
          <w:color w:val="333333"/>
          <w:sz w:val="24"/>
          <w:szCs w:val="24"/>
          <w:shd w:val="clear" w:color="auto" w:fill="FFFFFF"/>
        </w:rPr>
        <w:t>,</w:t>
      </w:r>
      <w:r w:rsidRPr="003E1D9E">
        <w:rPr>
          <w:color w:val="333333"/>
          <w:sz w:val="24"/>
          <w:szCs w:val="24"/>
          <w:shd w:val="clear" w:color="auto" w:fill="FFFFFF"/>
        </w:rPr>
        <w:t xml:space="preserve"> also from Hawaii</w:t>
      </w:r>
      <w:r>
        <w:rPr>
          <w:color w:val="333333"/>
          <w:sz w:val="24"/>
          <w:szCs w:val="24"/>
          <w:shd w:val="clear" w:color="auto" w:fill="FFFFFF"/>
        </w:rPr>
        <w:t>,</w:t>
      </w:r>
      <w:r w:rsidRPr="003E1D9E">
        <w:rPr>
          <w:color w:val="333333"/>
          <w:sz w:val="24"/>
          <w:szCs w:val="24"/>
          <w:shd w:val="clear" w:color="auto" w:fill="FFFFFF"/>
        </w:rPr>
        <w:t xml:space="preserve"> was the transplant of the cannibalistic rosy </w:t>
      </w:r>
      <w:proofErr w:type="spellStart"/>
      <w:r w:rsidRPr="003E1D9E">
        <w:rPr>
          <w:color w:val="333333"/>
          <w:sz w:val="24"/>
          <w:szCs w:val="24"/>
          <w:shd w:val="clear" w:color="auto" w:fill="FFFFFF"/>
        </w:rPr>
        <w:t>wolfsnail</w:t>
      </w:r>
      <w:proofErr w:type="spellEnd"/>
      <w:r w:rsidRPr="003E1D9E">
        <w:rPr>
          <w:color w:val="333333"/>
          <w:sz w:val="24"/>
          <w:szCs w:val="24"/>
          <w:shd w:val="clear" w:color="auto" w:fill="FFFFFF"/>
        </w:rPr>
        <w:t xml:space="preserve"> to address invasive African land snails.  Unfortunately, native Hawaiian </w:t>
      </w:r>
      <w:proofErr w:type="spellStart"/>
      <w:r w:rsidRPr="003E1D9E">
        <w:rPr>
          <w:color w:val="333333"/>
          <w:sz w:val="24"/>
          <w:szCs w:val="24"/>
          <w:shd w:val="clear" w:color="auto" w:fill="FFFFFF"/>
        </w:rPr>
        <w:t>molluscs</w:t>
      </w:r>
      <w:proofErr w:type="spellEnd"/>
      <w:r w:rsidRPr="003E1D9E">
        <w:rPr>
          <w:color w:val="333333"/>
          <w:sz w:val="24"/>
          <w:szCs w:val="24"/>
          <w:shd w:val="clear" w:color="auto" w:fill="FFFFFF"/>
        </w:rPr>
        <w:t xml:space="preserve"> are now at </w:t>
      </w:r>
      <w:r w:rsidR="00C62324">
        <w:rPr>
          <w:color w:val="333333"/>
          <w:sz w:val="24"/>
          <w:szCs w:val="24"/>
          <w:shd w:val="clear" w:color="auto" w:fill="FFFFFF"/>
        </w:rPr>
        <w:t>a greater</w:t>
      </w:r>
      <w:r w:rsidRPr="003E1D9E">
        <w:rPr>
          <w:color w:val="333333"/>
          <w:sz w:val="24"/>
          <w:szCs w:val="24"/>
          <w:shd w:val="clear" w:color="auto" w:fill="FFFFFF"/>
        </w:rPr>
        <w:t xml:space="preserve"> risk of extinction because of that invasive “treatment.” </w:t>
      </w:r>
      <w:r>
        <w:rPr>
          <w:color w:val="333333"/>
          <w:sz w:val="24"/>
          <w:szCs w:val="24"/>
          <w:shd w:val="clear" w:color="auto" w:fill="FFFFFF"/>
        </w:rPr>
        <w:t>As many of the witnesses testified, using biological agents needs extensive consideration before application.</w:t>
      </w:r>
      <w:r w:rsidR="00064F72">
        <w:rPr>
          <w:color w:val="333333"/>
          <w:sz w:val="24"/>
          <w:szCs w:val="24"/>
          <w:shd w:val="clear" w:color="auto" w:fill="FFFFFF"/>
        </w:rPr>
        <w:t xml:space="preserve"> NEPA reviews are an important part of that process.</w:t>
      </w:r>
    </w:p>
    <w:p w14:paraId="6E086A8E" w14:textId="576176A7" w:rsidR="00B04F8F" w:rsidRDefault="003E1D9E" w:rsidP="0095645C">
      <w:pPr>
        <w:rPr>
          <w:sz w:val="24"/>
          <w:szCs w:val="24"/>
        </w:rPr>
      </w:pPr>
      <w:r w:rsidRPr="00DB2171">
        <w:rPr>
          <w:sz w:val="24"/>
          <w:szCs w:val="24"/>
        </w:rPr>
        <w:t xml:space="preserve">The risk is not just with biological responses.  </w:t>
      </w:r>
      <w:r w:rsidR="00E61A49" w:rsidRPr="00DB2171">
        <w:rPr>
          <w:sz w:val="24"/>
          <w:szCs w:val="24"/>
        </w:rPr>
        <w:t>The aerial application of pesticides</w:t>
      </w:r>
      <w:r w:rsidR="00D47D04" w:rsidRPr="00DB2171">
        <w:rPr>
          <w:sz w:val="24"/>
          <w:szCs w:val="24"/>
        </w:rPr>
        <w:t>, for example</w:t>
      </w:r>
      <w:r w:rsidR="00452DF6" w:rsidRPr="00DB2171">
        <w:rPr>
          <w:sz w:val="24"/>
          <w:szCs w:val="24"/>
        </w:rPr>
        <w:t>,</w:t>
      </w:r>
      <w:r w:rsidR="00D47D04" w:rsidRPr="00DB2171">
        <w:rPr>
          <w:sz w:val="24"/>
          <w:szCs w:val="24"/>
        </w:rPr>
        <w:t xml:space="preserve"> can be effective in eliminating some </w:t>
      </w:r>
      <w:r w:rsidR="00452DF6" w:rsidRPr="00DB2171">
        <w:rPr>
          <w:sz w:val="24"/>
          <w:szCs w:val="24"/>
        </w:rPr>
        <w:t>invasive species</w:t>
      </w:r>
      <w:r w:rsidR="00D47D04" w:rsidRPr="00DB2171">
        <w:rPr>
          <w:sz w:val="24"/>
          <w:szCs w:val="24"/>
        </w:rPr>
        <w:t xml:space="preserve"> but can also</w:t>
      </w:r>
      <w:r w:rsidR="00BE4BC4" w:rsidRPr="00DB2171">
        <w:rPr>
          <w:sz w:val="24"/>
          <w:szCs w:val="24"/>
        </w:rPr>
        <w:t xml:space="preserve"> contaminate drinking water</w:t>
      </w:r>
      <w:r w:rsidR="00D47D04" w:rsidRPr="00DB2171">
        <w:rPr>
          <w:sz w:val="24"/>
          <w:szCs w:val="24"/>
        </w:rPr>
        <w:t xml:space="preserve"> </w:t>
      </w:r>
      <w:r w:rsidR="00452DF6" w:rsidRPr="00DB2171">
        <w:rPr>
          <w:sz w:val="24"/>
          <w:szCs w:val="24"/>
        </w:rPr>
        <w:t>and crops</w:t>
      </w:r>
      <w:r w:rsidR="001E4E4E">
        <w:rPr>
          <w:sz w:val="24"/>
          <w:szCs w:val="24"/>
        </w:rPr>
        <w:t>.</w:t>
      </w:r>
      <w:r w:rsidR="00452DF6" w:rsidRPr="00DB2171">
        <w:rPr>
          <w:sz w:val="24"/>
          <w:szCs w:val="24"/>
        </w:rPr>
        <w:t xml:space="preserve"> </w:t>
      </w:r>
      <w:r w:rsidR="002B7A50">
        <w:rPr>
          <w:sz w:val="24"/>
          <w:szCs w:val="24"/>
        </w:rPr>
        <w:t>This</w:t>
      </w:r>
      <w:r w:rsidR="002B7A50" w:rsidRPr="003E1D9E">
        <w:rPr>
          <w:sz w:val="24"/>
          <w:szCs w:val="24"/>
        </w:rPr>
        <w:t xml:space="preserve"> risk</w:t>
      </w:r>
      <w:r w:rsidR="002B7A50">
        <w:rPr>
          <w:sz w:val="24"/>
          <w:szCs w:val="24"/>
        </w:rPr>
        <w:t>s</w:t>
      </w:r>
      <w:r w:rsidR="002B7A50" w:rsidRPr="003E1D9E">
        <w:rPr>
          <w:sz w:val="24"/>
          <w:szCs w:val="24"/>
        </w:rPr>
        <w:t xml:space="preserve"> the health and well</w:t>
      </w:r>
      <w:r w:rsidR="002B7A50">
        <w:rPr>
          <w:sz w:val="24"/>
          <w:szCs w:val="24"/>
        </w:rPr>
        <w:t>-</w:t>
      </w:r>
      <w:r w:rsidR="002B7A50" w:rsidRPr="003E1D9E">
        <w:rPr>
          <w:sz w:val="24"/>
          <w:szCs w:val="24"/>
        </w:rPr>
        <w:t>being of human and wildlife communities</w:t>
      </w:r>
      <w:r w:rsidR="002B7A50">
        <w:rPr>
          <w:sz w:val="24"/>
          <w:szCs w:val="24"/>
        </w:rPr>
        <w:t xml:space="preserve"> alike</w:t>
      </w:r>
      <w:r w:rsidR="002B7A50" w:rsidRPr="003E1D9E">
        <w:rPr>
          <w:sz w:val="24"/>
          <w:szCs w:val="24"/>
        </w:rPr>
        <w:t xml:space="preserve">. </w:t>
      </w:r>
      <w:r w:rsidR="008B2BEC" w:rsidRPr="00DB2171">
        <w:rPr>
          <w:sz w:val="24"/>
          <w:szCs w:val="24"/>
        </w:rPr>
        <w:t xml:space="preserve"> </w:t>
      </w:r>
      <w:r w:rsidR="00B04F8F">
        <w:rPr>
          <w:sz w:val="24"/>
          <w:szCs w:val="24"/>
        </w:rPr>
        <w:t xml:space="preserve">It is why </w:t>
      </w:r>
      <w:r w:rsidR="00A47DD8">
        <w:rPr>
          <w:sz w:val="24"/>
          <w:szCs w:val="24"/>
        </w:rPr>
        <w:t xml:space="preserve">environmental </w:t>
      </w:r>
      <w:r w:rsidR="0095645C">
        <w:rPr>
          <w:sz w:val="24"/>
          <w:szCs w:val="24"/>
        </w:rPr>
        <w:t xml:space="preserve">review </w:t>
      </w:r>
      <w:r w:rsidR="004D7523">
        <w:rPr>
          <w:sz w:val="24"/>
          <w:szCs w:val="24"/>
        </w:rPr>
        <w:t>of the specific treatment in a specific location is so important</w:t>
      </w:r>
      <w:r w:rsidR="00B04F8F">
        <w:rPr>
          <w:sz w:val="24"/>
          <w:szCs w:val="24"/>
        </w:rPr>
        <w:t>.</w:t>
      </w:r>
      <w:r w:rsidR="004D7523">
        <w:rPr>
          <w:sz w:val="24"/>
          <w:szCs w:val="24"/>
        </w:rPr>
        <w:t xml:space="preserve"> </w:t>
      </w:r>
    </w:p>
    <w:p w14:paraId="28639291" w14:textId="418F31BD" w:rsidR="00C964A6" w:rsidRDefault="00743CED" w:rsidP="0095645C">
      <w:pPr>
        <w:rPr>
          <w:sz w:val="24"/>
          <w:szCs w:val="24"/>
        </w:rPr>
      </w:pPr>
      <w:r w:rsidRPr="005306BA">
        <w:rPr>
          <w:sz w:val="24"/>
          <w:szCs w:val="24"/>
        </w:rPr>
        <w:t>Furthermore, i</w:t>
      </w:r>
      <w:r w:rsidR="00C964A6" w:rsidRPr="005306BA">
        <w:rPr>
          <w:sz w:val="24"/>
          <w:szCs w:val="24"/>
        </w:rPr>
        <w:t>nvasive species problems often involve complicated interactions with native wildlife and human communities.</w:t>
      </w:r>
      <w:r w:rsidR="00C964A6">
        <w:rPr>
          <w:sz w:val="24"/>
          <w:szCs w:val="24"/>
        </w:rPr>
        <w:t xml:space="preserve">  </w:t>
      </w:r>
      <w:r w:rsidR="00243288">
        <w:rPr>
          <w:sz w:val="24"/>
          <w:szCs w:val="24"/>
        </w:rPr>
        <w:t>One of the hearing witnesses</w:t>
      </w:r>
      <w:r w:rsidR="00C964A6">
        <w:rPr>
          <w:sz w:val="24"/>
          <w:szCs w:val="24"/>
        </w:rPr>
        <w:t xml:space="preserve"> </w:t>
      </w:r>
      <w:r w:rsidR="00C964A6" w:rsidRPr="003E1D9E">
        <w:rPr>
          <w:sz w:val="24"/>
          <w:szCs w:val="24"/>
        </w:rPr>
        <w:t xml:space="preserve">described invasive viruses carried by native wildlife populations. </w:t>
      </w:r>
      <w:r w:rsidR="00C964A6">
        <w:rPr>
          <w:sz w:val="24"/>
          <w:szCs w:val="24"/>
        </w:rPr>
        <w:t>This is a good</w:t>
      </w:r>
      <w:r w:rsidR="00C964A6" w:rsidRPr="003E1D9E">
        <w:rPr>
          <w:sz w:val="24"/>
          <w:szCs w:val="24"/>
        </w:rPr>
        <w:t xml:space="preserve"> example </w:t>
      </w:r>
      <w:r w:rsidR="00C964A6">
        <w:rPr>
          <w:sz w:val="24"/>
          <w:szCs w:val="24"/>
        </w:rPr>
        <w:t xml:space="preserve">of </w:t>
      </w:r>
      <w:r w:rsidR="00C964A6" w:rsidRPr="003E1D9E">
        <w:rPr>
          <w:sz w:val="24"/>
          <w:szCs w:val="24"/>
        </w:rPr>
        <w:t xml:space="preserve">how difficult it can be to isolate an invasive species </w:t>
      </w:r>
      <w:r w:rsidR="00C964A6" w:rsidRPr="003E1D9E">
        <w:rPr>
          <w:sz w:val="24"/>
          <w:szCs w:val="24"/>
        </w:rPr>
        <w:lastRenderedPageBreak/>
        <w:t xml:space="preserve">without </w:t>
      </w:r>
      <w:r w:rsidR="00C964A6">
        <w:rPr>
          <w:sz w:val="24"/>
          <w:szCs w:val="24"/>
        </w:rPr>
        <w:t xml:space="preserve">harming </w:t>
      </w:r>
      <w:r w:rsidR="00C964A6" w:rsidRPr="003E1D9E">
        <w:rPr>
          <w:sz w:val="24"/>
          <w:szCs w:val="24"/>
        </w:rPr>
        <w:t>native species and native ecosystems.</w:t>
      </w:r>
      <w:r w:rsidR="00C964A6">
        <w:rPr>
          <w:sz w:val="24"/>
          <w:szCs w:val="24"/>
        </w:rPr>
        <w:t xml:space="preserve"> NEPA </w:t>
      </w:r>
      <w:r w:rsidR="00B22C28">
        <w:rPr>
          <w:sz w:val="24"/>
          <w:szCs w:val="24"/>
        </w:rPr>
        <w:t>r</w:t>
      </w:r>
      <w:r w:rsidR="00C04567">
        <w:rPr>
          <w:sz w:val="24"/>
          <w:szCs w:val="24"/>
        </w:rPr>
        <w:t xml:space="preserve">eviews help to </w:t>
      </w:r>
      <w:r w:rsidR="00C964A6">
        <w:rPr>
          <w:sz w:val="24"/>
          <w:szCs w:val="24"/>
        </w:rPr>
        <w:t>ensure that these complications are addressed rather than ignored.</w:t>
      </w:r>
    </w:p>
    <w:p w14:paraId="7A2EFB27" w14:textId="43181828" w:rsidR="00D66135" w:rsidRPr="00DB2171" w:rsidRDefault="7EB91A88" w:rsidP="7EB91A88">
      <w:pPr>
        <w:rPr>
          <w:sz w:val="24"/>
          <w:szCs w:val="24"/>
        </w:rPr>
      </w:pPr>
      <w:r w:rsidRPr="7EB91A88">
        <w:rPr>
          <w:sz w:val="24"/>
          <w:szCs w:val="24"/>
        </w:rPr>
        <w:t>In addition to its safety net role, NEPA provides important information and insights. A NEPA review can help identify contributing factors to the spread of invasive species which in turn can be helpful for both current and future upstream management (i.e., treating the cause, not just the symptom). This was the case when NEPA review helped to establish that recreational vehicle use was contributing to the spread of invasive species thereby flagging the need to address management issues in addition to physical treatment.  The NEPA alternative process can help assess different combinations of responses from mechanical to chemical to management changes that might produce the best outcome with the least unintended consequences for a specific location. In addition, NEPA is instrumental to the collaborative process that multiple witnesses credited with essential work across private, local, state and federal jurisdictions. NEPA provides the forum for public comment and it provides the information on impacts and alternatives that facilitate that collaboration.</w:t>
      </w:r>
    </w:p>
    <w:p w14:paraId="37F59F5D" w14:textId="30307368" w:rsidR="00B63B16" w:rsidRDefault="00A24709" w:rsidP="005777F6">
      <w:pPr>
        <w:rPr>
          <w:sz w:val="24"/>
          <w:szCs w:val="24"/>
        </w:rPr>
      </w:pPr>
      <w:r w:rsidRPr="004B7B17">
        <w:rPr>
          <w:sz w:val="24"/>
          <w:szCs w:val="24"/>
        </w:rPr>
        <w:t xml:space="preserve">We caution that </w:t>
      </w:r>
      <w:r w:rsidR="0016292A">
        <w:rPr>
          <w:sz w:val="24"/>
          <w:szCs w:val="24"/>
        </w:rPr>
        <w:t>rushed</w:t>
      </w:r>
      <w:r w:rsidR="0016292A" w:rsidRPr="004B7B17">
        <w:rPr>
          <w:sz w:val="24"/>
          <w:szCs w:val="24"/>
        </w:rPr>
        <w:t xml:space="preserve"> </w:t>
      </w:r>
      <w:r w:rsidR="00EC64E7" w:rsidRPr="004B7B17">
        <w:rPr>
          <w:sz w:val="24"/>
          <w:szCs w:val="24"/>
        </w:rPr>
        <w:t>responses to invasive species can prove disastrous</w:t>
      </w:r>
      <w:r w:rsidR="00EC64E7">
        <w:rPr>
          <w:sz w:val="24"/>
          <w:szCs w:val="24"/>
          <w:u w:val="single"/>
        </w:rPr>
        <w:t>.</w:t>
      </w:r>
      <w:r w:rsidR="00EC64E7" w:rsidRPr="004B7B17">
        <w:rPr>
          <w:sz w:val="24"/>
          <w:szCs w:val="24"/>
        </w:rPr>
        <w:t xml:space="preserve">  </w:t>
      </w:r>
      <w:r w:rsidR="00EC64E7" w:rsidRPr="003E1D9E">
        <w:rPr>
          <w:sz w:val="24"/>
          <w:szCs w:val="24"/>
        </w:rPr>
        <w:t>At the hearing, Mr. Slade Franklin described the importance of taking early action to address invasive species, using the analogy of early treatment in cancer. Certainly</w:t>
      </w:r>
      <w:r w:rsidR="00E84621">
        <w:rPr>
          <w:sz w:val="24"/>
          <w:szCs w:val="24"/>
        </w:rPr>
        <w:t>,</w:t>
      </w:r>
      <w:r w:rsidR="00EC64E7" w:rsidRPr="003E1D9E">
        <w:rPr>
          <w:sz w:val="24"/>
          <w:szCs w:val="24"/>
        </w:rPr>
        <w:t xml:space="preserve"> early action on invasive species is important. But </w:t>
      </w:r>
      <w:r w:rsidR="00EC64E7">
        <w:rPr>
          <w:sz w:val="24"/>
          <w:szCs w:val="24"/>
        </w:rPr>
        <w:t>speed</w:t>
      </w:r>
      <w:r w:rsidR="00EC64E7" w:rsidRPr="003E1D9E">
        <w:rPr>
          <w:sz w:val="24"/>
          <w:szCs w:val="24"/>
        </w:rPr>
        <w:t xml:space="preserve"> is not the only consideration.  </w:t>
      </w:r>
      <w:r w:rsidR="00EC64E7">
        <w:rPr>
          <w:sz w:val="24"/>
          <w:szCs w:val="24"/>
        </w:rPr>
        <w:t>Ensuring that the response is i</w:t>
      </w:r>
      <w:r w:rsidR="00EC64E7" w:rsidRPr="003E1D9E">
        <w:rPr>
          <w:sz w:val="24"/>
          <w:szCs w:val="24"/>
        </w:rPr>
        <w:t>nformed, effective</w:t>
      </w:r>
      <w:r w:rsidR="00EC64E7">
        <w:rPr>
          <w:sz w:val="24"/>
          <w:szCs w:val="24"/>
        </w:rPr>
        <w:t>,</w:t>
      </w:r>
      <w:r w:rsidR="00EC64E7" w:rsidRPr="003E1D9E">
        <w:rPr>
          <w:sz w:val="24"/>
          <w:szCs w:val="24"/>
        </w:rPr>
        <w:t xml:space="preserve"> targeted and mitigated </w:t>
      </w:r>
      <w:r w:rsidR="00EC64E7">
        <w:rPr>
          <w:sz w:val="24"/>
          <w:szCs w:val="24"/>
        </w:rPr>
        <w:t xml:space="preserve">is even </w:t>
      </w:r>
      <w:r w:rsidR="00EC64E7" w:rsidRPr="003E1D9E">
        <w:rPr>
          <w:sz w:val="24"/>
          <w:szCs w:val="24"/>
        </w:rPr>
        <w:t xml:space="preserve">more important. </w:t>
      </w:r>
      <w:r w:rsidR="00EC64E7">
        <w:rPr>
          <w:sz w:val="24"/>
          <w:szCs w:val="24"/>
        </w:rPr>
        <w:t>Hurried, misguided responses may only multiply the problems that must be addressed.</w:t>
      </w:r>
    </w:p>
    <w:p w14:paraId="3862155E" w14:textId="219B8162" w:rsidR="00214394" w:rsidRPr="00DB2171" w:rsidRDefault="00E84621" w:rsidP="005777F6">
      <w:pPr>
        <w:rPr>
          <w:sz w:val="24"/>
          <w:szCs w:val="24"/>
        </w:rPr>
      </w:pPr>
      <w:r>
        <w:rPr>
          <w:sz w:val="24"/>
          <w:szCs w:val="24"/>
        </w:rPr>
        <w:t xml:space="preserve">Mr. Franklin’s subsequent </w:t>
      </w:r>
      <w:r w:rsidRPr="003E1D9E">
        <w:rPr>
          <w:sz w:val="24"/>
          <w:szCs w:val="24"/>
        </w:rPr>
        <w:t>suggestion that invasive treatments be categorically exclu</w:t>
      </w:r>
      <w:r>
        <w:rPr>
          <w:sz w:val="24"/>
          <w:szCs w:val="24"/>
        </w:rPr>
        <w:t>d</w:t>
      </w:r>
      <w:r w:rsidRPr="003E1D9E">
        <w:rPr>
          <w:sz w:val="24"/>
          <w:szCs w:val="24"/>
        </w:rPr>
        <w:t>ed from NEPA review</w:t>
      </w:r>
      <w:r>
        <w:rPr>
          <w:sz w:val="24"/>
          <w:szCs w:val="24"/>
        </w:rPr>
        <w:t>,</w:t>
      </w:r>
      <w:r w:rsidRPr="003E1D9E">
        <w:rPr>
          <w:sz w:val="24"/>
          <w:szCs w:val="24"/>
        </w:rPr>
        <w:t xml:space="preserve"> and that new herbicides be fast</w:t>
      </w:r>
      <w:r>
        <w:rPr>
          <w:sz w:val="24"/>
          <w:szCs w:val="24"/>
        </w:rPr>
        <w:t>-</w:t>
      </w:r>
      <w:r w:rsidRPr="003E1D9E">
        <w:rPr>
          <w:sz w:val="24"/>
          <w:szCs w:val="24"/>
        </w:rPr>
        <w:t>tracked through approval review</w:t>
      </w:r>
      <w:r>
        <w:rPr>
          <w:sz w:val="24"/>
          <w:szCs w:val="24"/>
        </w:rPr>
        <w:t>,</w:t>
      </w:r>
      <w:r w:rsidRPr="003E1D9E">
        <w:rPr>
          <w:sz w:val="24"/>
          <w:szCs w:val="24"/>
        </w:rPr>
        <w:t xml:space="preserve"> is </w:t>
      </w:r>
      <w:r>
        <w:rPr>
          <w:sz w:val="24"/>
          <w:szCs w:val="24"/>
        </w:rPr>
        <w:t xml:space="preserve">even more </w:t>
      </w:r>
      <w:r w:rsidRPr="003E1D9E">
        <w:rPr>
          <w:sz w:val="24"/>
          <w:szCs w:val="24"/>
        </w:rPr>
        <w:t>dangerous</w:t>
      </w:r>
      <w:r w:rsidR="00A24709">
        <w:rPr>
          <w:sz w:val="24"/>
          <w:szCs w:val="24"/>
        </w:rPr>
        <w:t xml:space="preserve">. </w:t>
      </w:r>
      <w:r w:rsidR="00B5529E" w:rsidRPr="00DB2171">
        <w:rPr>
          <w:sz w:val="24"/>
          <w:szCs w:val="24"/>
        </w:rPr>
        <w:t xml:space="preserve">To take his analogy of treating cancer, </w:t>
      </w:r>
      <w:r w:rsidR="007D5D4E" w:rsidRPr="00DB2171">
        <w:rPr>
          <w:sz w:val="24"/>
          <w:szCs w:val="24"/>
        </w:rPr>
        <w:t>excluding a NEPA review for</w:t>
      </w:r>
      <w:r w:rsidR="00CE514A" w:rsidRPr="00DB2171">
        <w:rPr>
          <w:sz w:val="24"/>
          <w:szCs w:val="24"/>
        </w:rPr>
        <w:t xml:space="preserve"> </w:t>
      </w:r>
      <w:r w:rsidR="001B3494">
        <w:rPr>
          <w:sz w:val="24"/>
          <w:szCs w:val="24"/>
        </w:rPr>
        <w:t>invasive species response</w:t>
      </w:r>
      <w:r w:rsidR="00CE514A" w:rsidRPr="00DB2171">
        <w:rPr>
          <w:sz w:val="24"/>
          <w:szCs w:val="24"/>
        </w:rPr>
        <w:t xml:space="preserve"> </w:t>
      </w:r>
      <w:r w:rsidR="00214394" w:rsidRPr="00DB2171">
        <w:rPr>
          <w:sz w:val="24"/>
          <w:szCs w:val="24"/>
        </w:rPr>
        <w:t xml:space="preserve">would be akin to telling </w:t>
      </w:r>
      <w:r w:rsidR="00A127D3" w:rsidRPr="00DB2171">
        <w:rPr>
          <w:sz w:val="24"/>
          <w:szCs w:val="24"/>
        </w:rPr>
        <w:t>doctors that</w:t>
      </w:r>
      <w:r w:rsidR="009F6D63">
        <w:rPr>
          <w:sz w:val="24"/>
          <w:szCs w:val="24"/>
        </w:rPr>
        <w:t>,</w:t>
      </w:r>
      <w:r w:rsidR="00A127D3" w:rsidRPr="00DB2171">
        <w:rPr>
          <w:sz w:val="24"/>
          <w:szCs w:val="24"/>
        </w:rPr>
        <w:t xml:space="preserve"> in the name of expedience, </w:t>
      </w:r>
      <w:r w:rsidR="00F4629F" w:rsidRPr="00DB2171">
        <w:rPr>
          <w:sz w:val="24"/>
          <w:szCs w:val="24"/>
        </w:rPr>
        <w:t xml:space="preserve">they should not </w:t>
      </w:r>
      <w:r w:rsidR="009D643B" w:rsidRPr="00DB2171">
        <w:rPr>
          <w:sz w:val="24"/>
          <w:szCs w:val="24"/>
        </w:rPr>
        <w:t xml:space="preserve">take the time to </w:t>
      </w:r>
      <w:r w:rsidR="009F6D63">
        <w:rPr>
          <w:sz w:val="24"/>
          <w:szCs w:val="24"/>
        </w:rPr>
        <w:t>evalu</w:t>
      </w:r>
      <w:r w:rsidR="00140F81">
        <w:rPr>
          <w:sz w:val="24"/>
          <w:szCs w:val="24"/>
        </w:rPr>
        <w:t xml:space="preserve">ate </w:t>
      </w:r>
      <w:r w:rsidR="009D643B" w:rsidRPr="00DB2171">
        <w:rPr>
          <w:sz w:val="24"/>
          <w:szCs w:val="24"/>
        </w:rPr>
        <w:t xml:space="preserve">the </w:t>
      </w:r>
      <w:r w:rsidR="00821000" w:rsidRPr="00DB2171">
        <w:rPr>
          <w:sz w:val="24"/>
          <w:szCs w:val="24"/>
        </w:rPr>
        <w:t xml:space="preserve">size of the </w:t>
      </w:r>
      <w:r w:rsidR="009D643B" w:rsidRPr="00DB2171">
        <w:rPr>
          <w:sz w:val="24"/>
          <w:szCs w:val="24"/>
        </w:rPr>
        <w:t>tumor</w:t>
      </w:r>
      <w:r w:rsidR="00821000" w:rsidRPr="00DB2171">
        <w:rPr>
          <w:sz w:val="24"/>
          <w:szCs w:val="24"/>
        </w:rPr>
        <w:t xml:space="preserve"> or the </w:t>
      </w:r>
      <w:r w:rsidR="00247736" w:rsidRPr="00DB2171">
        <w:rPr>
          <w:sz w:val="24"/>
          <w:szCs w:val="24"/>
        </w:rPr>
        <w:t>relative health and condition of the patient</w:t>
      </w:r>
      <w:r w:rsidR="009D643B" w:rsidRPr="00DB2171">
        <w:rPr>
          <w:sz w:val="24"/>
          <w:szCs w:val="24"/>
        </w:rPr>
        <w:t xml:space="preserve"> before </w:t>
      </w:r>
      <w:r w:rsidR="0002152B">
        <w:rPr>
          <w:sz w:val="24"/>
          <w:szCs w:val="24"/>
        </w:rPr>
        <w:t xml:space="preserve">determining the dose or </w:t>
      </w:r>
      <w:r w:rsidR="00046C92">
        <w:rPr>
          <w:sz w:val="24"/>
          <w:szCs w:val="24"/>
        </w:rPr>
        <w:t>starting</w:t>
      </w:r>
      <w:r w:rsidR="009D643B" w:rsidRPr="00DB2171">
        <w:rPr>
          <w:sz w:val="24"/>
          <w:szCs w:val="24"/>
        </w:rPr>
        <w:t xml:space="preserve"> with chemotherapy treatment</w:t>
      </w:r>
      <w:r w:rsidR="00247736" w:rsidRPr="00DB2171">
        <w:rPr>
          <w:sz w:val="24"/>
          <w:szCs w:val="24"/>
        </w:rPr>
        <w:t xml:space="preserve">. </w:t>
      </w:r>
      <w:r w:rsidR="00F71C4A">
        <w:rPr>
          <w:sz w:val="24"/>
          <w:szCs w:val="24"/>
        </w:rPr>
        <w:t xml:space="preserve">Derailing NEPA reviews, and specifically their public information aspect, also </w:t>
      </w:r>
      <w:r w:rsidR="00F71C4A" w:rsidRPr="003E1D9E">
        <w:rPr>
          <w:sz w:val="24"/>
          <w:szCs w:val="24"/>
        </w:rPr>
        <w:t xml:space="preserve">would be akin to telling doctors to not discuss with the patient the fact that chemotherapy </w:t>
      </w:r>
      <w:r w:rsidR="00F71C4A">
        <w:rPr>
          <w:sz w:val="24"/>
          <w:szCs w:val="24"/>
        </w:rPr>
        <w:t xml:space="preserve">could endanger their lives by </w:t>
      </w:r>
      <w:r w:rsidR="00F71C4A" w:rsidRPr="003E1D9E">
        <w:rPr>
          <w:sz w:val="24"/>
          <w:szCs w:val="24"/>
        </w:rPr>
        <w:t>kill</w:t>
      </w:r>
      <w:r w:rsidR="00F71C4A">
        <w:rPr>
          <w:sz w:val="24"/>
          <w:szCs w:val="24"/>
        </w:rPr>
        <w:t>ing</w:t>
      </w:r>
      <w:r w:rsidR="00F71C4A" w:rsidRPr="003E1D9E">
        <w:rPr>
          <w:sz w:val="24"/>
          <w:szCs w:val="24"/>
        </w:rPr>
        <w:t xml:space="preserve"> healthy tissue.</w:t>
      </w:r>
      <w:r w:rsidR="006F122E">
        <w:rPr>
          <w:sz w:val="24"/>
          <w:szCs w:val="24"/>
        </w:rPr>
        <w:t xml:space="preserve"> </w:t>
      </w:r>
      <w:r w:rsidR="009D643B" w:rsidRPr="00DB2171">
        <w:rPr>
          <w:sz w:val="24"/>
          <w:szCs w:val="24"/>
        </w:rPr>
        <w:t xml:space="preserve">NEPA helps to ensure that the application of a treatment is evaluated for a specific situation and location, that alternatives are considered and that </w:t>
      </w:r>
      <w:r w:rsidR="00336533">
        <w:rPr>
          <w:sz w:val="24"/>
          <w:szCs w:val="24"/>
        </w:rPr>
        <w:t>com</w:t>
      </w:r>
      <w:r w:rsidR="00AD016D">
        <w:rPr>
          <w:sz w:val="24"/>
          <w:szCs w:val="24"/>
        </w:rPr>
        <w:t xml:space="preserve">munities are made aware of </w:t>
      </w:r>
      <w:r w:rsidR="009D643B" w:rsidRPr="00DB2171">
        <w:rPr>
          <w:sz w:val="24"/>
          <w:szCs w:val="24"/>
        </w:rPr>
        <w:t xml:space="preserve">impacts. </w:t>
      </w:r>
      <w:r w:rsidR="002E27DB" w:rsidRPr="00DB2171">
        <w:rPr>
          <w:sz w:val="24"/>
          <w:szCs w:val="24"/>
        </w:rPr>
        <w:t xml:space="preserve"> </w:t>
      </w:r>
      <w:r w:rsidR="005F031B" w:rsidRPr="00DB2171">
        <w:rPr>
          <w:sz w:val="24"/>
          <w:szCs w:val="24"/>
        </w:rPr>
        <w:t xml:space="preserve"> </w:t>
      </w:r>
    </w:p>
    <w:p w14:paraId="5EFE41B3" w14:textId="77777777" w:rsidR="00B73139" w:rsidRDefault="0089342D" w:rsidP="009D643B">
      <w:pPr>
        <w:rPr>
          <w:sz w:val="24"/>
          <w:szCs w:val="24"/>
        </w:rPr>
      </w:pPr>
      <w:r w:rsidRPr="00DB2171">
        <w:rPr>
          <w:sz w:val="24"/>
          <w:szCs w:val="24"/>
        </w:rPr>
        <w:t xml:space="preserve">Even actions potentially beneficial to the environment, wildlife, and people such as Habitat Conservation Plans under the Endangered Species Act are and should </w:t>
      </w:r>
      <w:r w:rsidR="00A110FA">
        <w:rPr>
          <w:sz w:val="24"/>
          <w:szCs w:val="24"/>
        </w:rPr>
        <w:t>be benefitting from</w:t>
      </w:r>
      <w:r w:rsidRPr="00DB2171">
        <w:rPr>
          <w:sz w:val="24"/>
          <w:szCs w:val="24"/>
        </w:rPr>
        <w:t xml:space="preserve"> NEPA reviews</w:t>
      </w:r>
      <w:r w:rsidR="00182C3F">
        <w:rPr>
          <w:sz w:val="24"/>
          <w:szCs w:val="24"/>
        </w:rPr>
        <w:t>.</w:t>
      </w:r>
      <w:r w:rsidR="00182C3F" w:rsidRPr="00182C3F">
        <w:rPr>
          <w:sz w:val="24"/>
          <w:szCs w:val="24"/>
        </w:rPr>
        <w:t xml:space="preserve"> </w:t>
      </w:r>
      <w:r w:rsidR="00182C3F">
        <w:rPr>
          <w:sz w:val="24"/>
          <w:szCs w:val="24"/>
        </w:rPr>
        <w:t>T</w:t>
      </w:r>
      <w:r w:rsidR="00182C3F" w:rsidRPr="003E1D9E">
        <w:rPr>
          <w:sz w:val="24"/>
          <w:szCs w:val="24"/>
        </w:rPr>
        <w:t xml:space="preserve">hese reviews </w:t>
      </w:r>
      <w:r w:rsidR="00182C3F">
        <w:rPr>
          <w:sz w:val="24"/>
          <w:szCs w:val="24"/>
        </w:rPr>
        <w:t xml:space="preserve">provide an essential </w:t>
      </w:r>
      <w:r w:rsidR="00182C3F" w:rsidRPr="003E1D9E">
        <w:rPr>
          <w:sz w:val="24"/>
          <w:szCs w:val="24"/>
        </w:rPr>
        <w:t>safety check where these decisions are not easy and can come with large implications</w:t>
      </w:r>
      <w:r w:rsidR="00182C3F">
        <w:rPr>
          <w:sz w:val="24"/>
          <w:szCs w:val="24"/>
        </w:rPr>
        <w:t xml:space="preserve"> for communities and the environment</w:t>
      </w:r>
      <w:r w:rsidRPr="00DB2171">
        <w:rPr>
          <w:sz w:val="24"/>
          <w:szCs w:val="24"/>
        </w:rPr>
        <w:t xml:space="preserve">.   </w:t>
      </w:r>
    </w:p>
    <w:p w14:paraId="553337F4" w14:textId="0BAF7CE3" w:rsidR="00211BA0" w:rsidRDefault="00D6519A" w:rsidP="009D643B">
      <w:pPr>
        <w:rPr>
          <w:sz w:val="24"/>
          <w:szCs w:val="24"/>
        </w:rPr>
      </w:pPr>
      <w:r>
        <w:rPr>
          <w:sz w:val="24"/>
          <w:szCs w:val="24"/>
        </w:rPr>
        <w:t>Whi</w:t>
      </w:r>
      <w:r w:rsidR="00AE20D4">
        <w:rPr>
          <w:sz w:val="24"/>
          <w:szCs w:val="24"/>
        </w:rPr>
        <w:t>le</w:t>
      </w:r>
      <w:bookmarkStart w:id="0" w:name="_GoBack"/>
      <w:bookmarkEnd w:id="0"/>
      <w:r w:rsidR="0038188C">
        <w:rPr>
          <w:sz w:val="24"/>
          <w:szCs w:val="24"/>
        </w:rPr>
        <w:t xml:space="preserve"> cutting NEPA </w:t>
      </w:r>
      <w:r>
        <w:rPr>
          <w:sz w:val="24"/>
          <w:szCs w:val="24"/>
        </w:rPr>
        <w:t>is an unhelpful</w:t>
      </w:r>
      <w:r w:rsidR="005B0D0F">
        <w:rPr>
          <w:sz w:val="24"/>
          <w:szCs w:val="24"/>
        </w:rPr>
        <w:t>, even counterproductive,</w:t>
      </w:r>
      <w:r>
        <w:rPr>
          <w:sz w:val="24"/>
          <w:szCs w:val="24"/>
        </w:rPr>
        <w:t xml:space="preserve"> </w:t>
      </w:r>
      <w:r w:rsidR="00E20520">
        <w:rPr>
          <w:sz w:val="24"/>
          <w:szCs w:val="24"/>
        </w:rPr>
        <w:t>response to the need</w:t>
      </w:r>
      <w:r w:rsidR="00993862">
        <w:rPr>
          <w:sz w:val="24"/>
          <w:szCs w:val="24"/>
        </w:rPr>
        <w:t xml:space="preserve"> for </w:t>
      </w:r>
      <w:r w:rsidR="00B369B6">
        <w:rPr>
          <w:sz w:val="24"/>
          <w:szCs w:val="24"/>
        </w:rPr>
        <w:t xml:space="preserve">early action on </w:t>
      </w:r>
      <w:r w:rsidR="008E7404">
        <w:rPr>
          <w:sz w:val="24"/>
          <w:szCs w:val="24"/>
        </w:rPr>
        <w:t xml:space="preserve">invasive species, Congress </w:t>
      </w:r>
      <w:r>
        <w:rPr>
          <w:sz w:val="24"/>
          <w:szCs w:val="24"/>
        </w:rPr>
        <w:t xml:space="preserve">can and </w:t>
      </w:r>
      <w:r w:rsidR="008E7404">
        <w:rPr>
          <w:sz w:val="24"/>
          <w:szCs w:val="24"/>
        </w:rPr>
        <w:t xml:space="preserve">should </w:t>
      </w:r>
      <w:r w:rsidR="00165F2F">
        <w:rPr>
          <w:sz w:val="24"/>
          <w:szCs w:val="24"/>
        </w:rPr>
        <w:t xml:space="preserve">improve </w:t>
      </w:r>
      <w:r w:rsidR="006E45CF">
        <w:rPr>
          <w:sz w:val="24"/>
          <w:szCs w:val="24"/>
        </w:rPr>
        <w:t>fund</w:t>
      </w:r>
      <w:r w:rsidR="00165F2F">
        <w:rPr>
          <w:sz w:val="24"/>
          <w:szCs w:val="24"/>
        </w:rPr>
        <w:t>ing for</w:t>
      </w:r>
      <w:r w:rsidR="006E45CF">
        <w:rPr>
          <w:sz w:val="24"/>
          <w:szCs w:val="24"/>
        </w:rPr>
        <w:t xml:space="preserve"> NEPA implementation</w:t>
      </w:r>
      <w:r w:rsidR="00593AEC">
        <w:rPr>
          <w:sz w:val="24"/>
          <w:szCs w:val="24"/>
        </w:rPr>
        <w:t xml:space="preserve"> so that the agencies have the staff </w:t>
      </w:r>
      <w:r w:rsidR="00593AEC">
        <w:rPr>
          <w:sz w:val="24"/>
          <w:szCs w:val="24"/>
        </w:rPr>
        <w:t xml:space="preserve">and resources to </w:t>
      </w:r>
      <w:r w:rsidR="00887C90">
        <w:rPr>
          <w:sz w:val="24"/>
          <w:szCs w:val="24"/>
        </w:rPr>
        <w:t>get this important work done in a timely fashion</w:t>
      </w:r>
      <w:r w:rsidR="00633A3A">
        <w:rPr>
          <w:sz w:val="24"/>
          <w:szCs w:val="24"/>
        </w:rPr>
        <w:t>.</w:t>
      </w:r>
    </w:p>
    <w:p w14:paraId="23316C54" w14:textId="0BAA0818" w:rsidR="009D632D" w:rsidRDefault="1504F8B2" w:rsidP="002571EB">
      <w:pPr>
        <w:rPr>
          <w:sz w:val="24"/>
          <w:szCs w:val="24"/>
        </w:rPr>
      </w:pPr>
      <w:r w:rsidRPr="00D41157">
        <w:rPr>
          <w:sz w:val="24"/>
          <w:szCs w:val="24"/>
        </w:rPr>
        <w:t xml:space="preserve">In summation, we thank you for addressing the important issue of invasive species and encourage the committee and the Congress to provide for a robust invasive species program but also to ensure that it fully complies with essential environmental safeguards such as NEPA.  </w:t>
      </w:r>
    </w:p>
    <w:p w14:paraId="401F9250" w14:textId="15054163" w:rsidR="007E518F" w:rsidRDefault="1504F8B2" w:rsidP="002571EB">
      <w:pPr>
        <w:rPr>
          <w:sz w:val="24"/>
          <w:szCs w:val="24"/>
        </w:rPr>
      </w:pPr>
      <w:r w:rsidRPr="00D41157">
        <w:rPr>
          <w:sz w:val="24"/>
          <w:szCs w:val="24"/>
        </w:rPr>
        <w:lastRenderedPageBreak/>
        <w:t>Thank you for your consideration.</w:t>
      </w:r>
    </w:p>
    <w:p w14:paraId="5869B0D8" w14:textId="2263FF72" w:rsidR="007E518F" w:rsidRDefault="1504F8B2" w:rsidP="002571EB">
      <w:pPr>
        <w:rPr>
          <w:sz w:val="24"/>
          <w:szCs w:val="24"/>
        </w:rPr>
      </w:pPr>
      <w:r w:rsidRPr="00D41157">
        <w:rPr>
          <w:sz w:val="24"/>
          <w:szCs w:val="24"/>
        </w:rPr>
        <w:t>Sincerely,</w:t>
      </w:r>
    </w:p>
    <w:p w14:paraId="683608DB" w14:textId="714B8BF5" w:rsidR="007E518F" w:rsidRPr="0060013A" w:rsidRDefault="1504F8B2" w:rsidP="002571EB">
      <w:pPr>
        <w:rPr>
          <w:b/>
          <w:sz w:val="24"/>
          <w:szCs w:val="24"/>
        </w:rPr>
      </w:pPr>
      <w:r w:rsidRPr="00D41157">
        <w:rPr>
          <w:b/>
          <w:bCs/>
          <w:sz w:val="24"/>
          <w:szCs w:val="24"/>
        </w:rPr>
        <w:t>Defenders of Wildlife</w:t>
      </w:r>
    </w:p>
    <w:p w14:paraId="2DFC8410" w14:textId="4988A03E" w:rsidR="007E518F" w:rsidRPr="0060013A" w:rsidRDefault="1504F8B2" w:rsidP="002571EB">
      <w:pPr>
        <w:rPr>
          <w:b/>
          <w:sz w:val="24"/>
          <w:szCs w:val="24"/>
        </w:rPr>
      </w:pPr>
      <w:r w:rsidRPr="00D41157">
        <w:rPr>
          <w:b/>
          <w:bCs/>
          <w:sz w:val="24"/>
          <w:szCs w:val="24"/>
        </w:rPr>
        <w:t xml:space="preserve">Others Here. </w:t>
      </w:r>
    </w:p>
    <w:p w14:paraId="761DC007" w14:textId="7C09286C" w:rsidR="007E518F" w:rsidRDefault="007E518F" w:rsidP="002571EB">
      <w:pPr>
        <w:rPr>
          <w:sz w:val="24"/>
          <w:szCs w:val="24"/>
        </w:rPr>
      </w:pPr>
    </w:p>
    <w:p w14:paraId="3598D19A" w14:textId="7C09286C" w:rsidR="007E518F" w:rsidRPr="00DB2171" w:rsidRDefault="007E518F" w:rsidP="002571EB">
      <w:pPr>
        <w:rPr>
          <w:sz w:val="24"/>
          <w:szCs w:val="24"/>
        </w:rPr>
      </w:pPr>
    </w:p>
    <w:sectPr w:rsidR="007E518F" w:rsidRPr="00DB2171" w:rsidSect="005517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CA9"/>
    <w:rsid w:val="00001088"/>
    <w:rsid w:val="00003409"/>
    <w:rsid w:val="00003981"/>
    <w:rsid w:val="00006895"/>
    <w:rsid w:val="00012593"/>
    <w:rsid w:val="0002152B"/>
    <w:rsid w:val="00027D87"/>
    <w:rsid w:val="00030F0F"/>
    <w:rsid w:val="00046C92"/>
    <w:rsid w:val="00052D2A"/>
    <w:rsid w:val="00054EB3"/>
    <w:rsid w:val="000576F9"/>
    <w:rsid w:val="00060D4E"/>
    <w:rsid w:val="00061F92"/>
    <w:rsid w:val="000633A1"/>
    <w:rsid w:val="0006407B"/>
    <w:rsid w:val="00064F72"/>
    <w:rsid w:val="000844C3"/>
    <w:rsid w:val="00094276"/>
    <w:rsid w:val="000957B5"/>
    <w:rsid w:val="000A30F8"/>
    <w:rsid w:val="000A6608"/>
    <w:rsid w:val="000C2AC1"/>
    <w:rsid w:val="000C72B6"/>
    <w:rsid w:val="000F4C15"/>
    <w:rsid w:val="00103141"/>
    <w:rsid w:val="0010375F"/>
    <w:rsid w:val="00110664"/>
    <w:rsid w:val="0011209D"/>
    <w:rsid w:val="0011625C"/>
    <w:rsid w:val="00126617"/>
    <w:rsid w:val="00140D69"/>
    <w:rsid w:val="00140F81"/>
    <w:rsid w:val="00142DFC"/>
    <w:rsid w:val="00143B28"/>
    <w:rsid w:val="001516E7"/>
    <w:rsid w:val="0015634A"/>
    <w:rsid w:val="0016292A"/>
    <w:rsid w:val="001635AA"/>
    <w:rsid w:val="00164936"/>
    <w:rsid w:val="00165F2F"/>
    <w:rsid w:val="00167C47"/>
    <w:rsid w:val="00182C3F"/>
    <w:rsid w:val="001957C1"/>
    <w:rsid w:val="001B01E3"/>
    <w:rsid w:val="001B3494"/>
    <w:rsid w:val="001B4EAC"/>
    <w:rsid w:val="001C2BAE"/>
    <w:rsid w:val="001E199A"/>
    <w:rsid w:val="001E2B32"/>
    <w:rsid w:val="001E4E4E"/>
    <w:rsid w:val="00200BA9"/>
    <w:rsid w:val="00201164"/>
    <w:rsid w:val="00201936"/>
    <w:rsid w:val="00203AD4"/>
    <w:rsid w:val="00203C58"/>
    <w:rsid w:val="002116C8"/>
    <w:rsid w:val="00211BA0"/>
    <w:rsid w:val="00214394"/>
    <w:rsid w:val="00216232"/>
    <w:rsid w:val="00232160"/>
    <w:rsid w:val="00232EF5"/>
    <w:rsid w:val="0024071F"/>
    <w:rsid w:val="00243288"/>
    <w:rsid w:val="00243805"/>
    <w:rsid w:val="00247736"/>
    <w:rsid w:val="00251D93"/>
    <w:rsid w:val="0025336C"/>
    <w:rsid w:val="00253A5A"/>
    <w:rsid w:val="0025507E"/>
    <w:rsid w:val="002571EB"/>
    <w:rsid w:val="0026709E"/>
    <w:rsid w:val="00277FA2"/>
    <w:rsid w:val="0028181B"/>
    <w:rsid w:val="00284650"/>
    <w:rsid w:val="002A0D1F"/>
    <w:rsid w:val="002A2CD5"/>
    <w:rsid w:val="002A7BD3"/>
    <w:rsid w:val="002B0D92"/>
    <w:rsid w:val="002B5282"/>
    <w:rsid w:val="002B7A50"/>
    <w:rsid w:val="002D7216"/>
    <w:rsid w:val="002E1E43"/>
    <w:rsid w:val="002E27DB"/>
    <w:rsid w:val="00300305"/>
    <w:rsid w:val="0030260F"/>
    <w:rsid w:val="0033162A"/>
    <w:rsid w:val="00336232"/>
    <w:rsid w:val="00336533"/>
    <w:rsid w:val="0035246E"/>
    <w:rsid w:val="0035549D"/>
    <w:rsid w:val="003562EE"/>
    <w:rsid w:val="003567BD"/>
    <w:rsid w:val="003619B7"/>
    <w:rsid w:val="00362118"/>
    <w:rsid w:val="00363AB5"/>
    <w:rsid w:val="00374831"/>
    <w:rsid w:val="00380877"/>
    <w:rsid w:val="0038188C"/>
    <w:rsid w:val="00385114"/>
    <w:rsid w:val="003900EC"/>
    <w:rsid w:val="003952DB"/>
    <w:rsid w:val="003A4A20"/>
    <w:rsid w:val="003A7465"/>
    <w:rsid w:val="003B2EB1"/>
    <w:rsid w:val="003B5927"/>
    <w:rsid w:val="003C2D3F"/>
    <w:rsid w:val="003D0F57"/>
    <w:rsid w:val="003D194B"/>
    <w:rsid w:val="003D3CB1"/>
    <w:rsid w:val="003E1D9E"/>
    <w:rsid w:val="003E787B"/>
    <w:rsid w:val="003F108B"/>
    <w:rsid w:val="003F65EE"/>
    <w:rsid w:val="003F74E9"/>
    <w:rsid w:val="003F7CF5"/>
    <w:rsid w:val="0040356B"/>
    <w:rsid w:val="00417F91"/>
    <w:rsid w:val="00420039"/>
    <w:rsid w:val="004337B7"/>
    <w:rsid w:val="00434561"/>
    <w:rsid w:val="004374F8"/>
    <w:rsid w:val="00447C8D"/>
    <w:rsid w:val="00451AEB"/>
    <w:rsid w:val="00452DF6"/>
    <w:rsid w:val="00473ED3"/>
    <w:rsid w:val="004744B4"/>
    <w:rsid w:val="00484A95"/>
    <w:rsid w:val="00486E66"/>
    <w:rsid w:val="004A3B59"/>
    <w:rsid w:val="004B155D"/>
    <w:rsid w:val="004B7051"/>
    <w:rsid w:val="004B7B17"/>
    <w:rsid w:val="004D0FEF"/>
    <w:rsid w:val="004D6781"/>
    <w:rsid w:val="004D7523"/>
    <w:rsid w:val="004F1C85"/>
    <w:rsid w:val="004F6089"/>
    <w:rsid w:val="004F7FED"/>
    <w:rsid w:val="005306BA"/>
    <w:rsid w:val="005517DC"/>
    <w:rsid w:val="00555216"/>
    <w:rsid w:val="005777F6"/>
    <w:rsid w:val="005804E1"/>
    <w:rsid w:val="00587547"/>
    <w:rsid w:val="00593AEC"/>
    <w:rsid w:val="00595EEF"/>
    <w:rsid w:val="005A2994"/>
    <w:rsid w:val="005B0D0F"/>
    <w:rsid w:val="005B1557"/>
    <w:rsid w:val="005C1F35"/>
    <w:rsid w:val="005D0ADD"/>
    <w:rsid w:val="005D2251"/>
    <w:rsid w:val="005E17E8"/>
    <w:rsid w:val="005E1C89"/>
    <w:rsid w:val="005E4170"/>
    <w:rsid w:val="005E4A5B"/>
    <w:rsid w:val="005E707E"/>
    <w:rsid w:val="005F031B"/>
    <w:rsid w:val="0060013A"/>
    <w:rsid w:val="0060411C"/>
    <w:rsid w:val="00607CEF"/>
    <w:rsid w:val="00611022"/>
    <w:rsid w:val="00611067"/>
    <w:rsid w:val="00613DA5"/>
    <w:rsid w:val="00623E9C"/>
    <w:rsid w:val="00627D3B"/>
    <w:rsid w:val="00633A3A"/>
    <w:rsid w:val="00637637"/>
    <w:rsid w:val="0064093D"/>
    <w:rsid w:val="00651F79"/>
    <w:rsid w:val="00655590"/>
    <w:rsid w:val="00662E49"/>
    <w:rsid w:val="006741C3"/>
    <w:rsid w:val="00675350"/>
    <w:rsid w:val="006A396F"/>
    <w:rsid w:val="006A47AF"/>
    <w:rsid w:val="006B1318"/>
    <w:rsid w:val="006B5FB2"/>
    <w:rsid w:val="006C4DED"/>
    <w:rsid w:val="006C5AC9"/>
    <w:rsid w:val="006D092B"/>
    <w:rsid w:val="006E1C8B"/>
    <w:rsid w:val="006E45CF"/>
    <w:rsid w:val="006F122E"/>
    <w:rsid w:val="006F3CED"/>
    <w:rsid w:val="006F3D23"/>
    <w:rsid w:val="006F5947"/>
    <w:rsid w:val="007009B3"/>
    <w:rsid w:val="00701A6B"/>
    <w:rsid w:val="00716082"/>
    <w:rsid w:val="0072278A"/>
    <w:rsid w:val="007272FF"/>
    <w:rsid w:val="00727D33"/>
    <w:rsid w:val="0073602D"/>
    <w:rsid w:val="0074140C"/>
    <w:rsid w:val="00743CED"/>
    <w:rsid w:val="00753AFA"/>
    <w:rsid w:val="007555D6"/>
    <w:rsid w:val="00757C51"/>
    <w:rsid w:val="00773F38"/>
    <w:rsid w:val="00784E63"/>
    <w:rsid w:val="00787ECD"/>
    <w:rsid w:val="00797889"/>
    <w:rsid w:val="007A1A08"/>
    <w:rsid w:val="007B46E2"/>
    <w:rsid w:val="007B6A00"/>
    <w:rsid w:val="007C2CF6"/>
    <w:rsid w:val="007C2D15"/>
    <w:rsid w:val="007C3678"/>
    <w:rsid w:val="007C71DE"/>
    <w:rsid w:val="007D53B6"/>
    <w:rsid w:val="007D5D4E"/>
    <w:rsid w:val="007E3900"/>
    <w:rsid w:val="007E518F"/>
    <w:rsid w:val="007F66FF"/>
    <w:rsid w:val="00804832"/>
    <w:rsid w:val="00817E6D"/>
    <w:rsid w:val="00821000"/>
    <w:rsid w:val="008241AB"/>
    <w:rsid w:val="00825FCE"/>
    <w:rsid w:val="00831C29"/>
    <w:rsid w:val="00846D75"/>
    <w:rsid w:val="00846E27"/>
    <w:rsid w:val="00855585"/>
    <w:rsid w:val="0086119A"/>
    <w:rsid w:val="008640B9"/>
    <w:rsid w:val="008645D6"/>
    <w:rsid w:val="008657D0"/>
    <w:rsid w:val="00883B3F"/>
    <w:rsid w:val="00887C90"/>
    <w:rsid w:val="0089342D"/>
    <w:rsid w:val="008957E0"/>
    <w:rsid w:val="008963E5"/>
    <w:rsid w:val="0089685C"/>
    <w:rsid w:val="008A29DD"/>
    <w:rsid w:val="008A57FA"/>
    <w:rsid w:val="008B056B"/>
    <w:rsid w:val="008B2BEC"/>
    <w:rsid w:val="008C51C9"/>
    <w:rsid w:val="008C69CA"/>
    <w:rsid w:val="008D3D84"/>
    <w:rsid w:val="008E7404"/>
    <w:rsid w:val="008F08A7"/>
    <w:rsid w:val="008F48B5"/>
    <w:rsid w:val="008F4E58"/>
    <w:rsid w:val="00905116"/>
    <w:rsid w:val="00915939"/>
    <w:rsid w:val="00916C8D"/>
    <w:rsid w:val="00924573"/>
    <w:rsid w:val="00930859"/>
    <w:rsid w:val="00932E8E"/>
    <w:rsid w:val="00936324"/>
    <w:rsid w:val="0095645C"/>
    <w:rsid w:val="00963BE4"/>
    <w:rsid w:val="00980ED9"/>
    <w:rsid w:val="009844AD"/>
    <w:rsid w:val="00984FE1"/>
    <w:rsid w:val="00993862"/>
    <w:rsid w:val="0099615E"/>
    <w:rsid w:val="009A5D5F"/>
    <w:rsid w:val="009B5059"/>
    <w:rsid w:val="009B6B13"/>
    <w:rsid w:val="009B712F"/>
    <w:rsid w:val="009C418E"/>
    <w:rsid w:val="009D40B1"/>
    <w:rsid w:val="009D632D"/>
    <w:rsid w:val="009D643B"/>
    <w:rsid w:val="009E260F"/>
    <w:rsid w:val="009E7A8F"/>
    <w:rsid w:val="009F0B66"/>
    <w:rsid w:val="009F2351"/>
    <w:rsid w:val="009F6D63"/>
    <w:rsid w:val="00A05C0F"/>
    <w:rsid w:val="00A110FA"/>
    <w:rsid w:val="00A127D3"/>
    <w:rsid w:val="00A1456F"/>
    <w:rsid w:val="00A24709"/>
    <w:rsid w:val="00A26379"/>
    <w:rsid w:val="00A3515B"/>
    <w:rsid w:val="00A44B3B"/>
    <w:rsid w:val="00A47DD8"/>
    <w:rsid w:val="00A66A6C"/>
    <w:rsid w:val="00A71F5E"/>
    <w:rsid w:val="00A8468B"/>
    <w:rsid w:val="00A87FEF"/>
    <w:rsid w:val="00A9357B"/>
    <w:rsid w:val="00A94F85"/>
    <w:rsid w:val="00AA2F47"/>
    <w:rsid w:val="00AB322E"/>
    <w:rsid w:val="00AB6CDB"/>
    <w:rsid w:val="00AC43F0"/>
    <w:rsid w:val="00AC7E0B"/>
    <w:rsid w:val="00AD016D"/>
    <w:rsid w:val="00AD0CC6"/>
    <w:rsid w:val="00AD6970"/>
    <w:rsid w:val="00AD7D67"/>
    <w:rsid w:val="00AE20D4"/>
    <w:rsid w:val="00AE4409"/>
    <w:rsid w:val="00B01871"/>
    <w:rsid w:val="00B046C3"/>
    <w:rsid w:val="00B04F8F"/>
    <w:rsid w:val="00B12880"/>
    <w:rsid w:val="00B15526"/>
    <w:rsid w:val="00B22C28"/>
    <w:rsid w:val="00B369B6"/>
    <w:rsid w:val="00B37CCA"/>
    <w:rsid w:val="00B5042A"/>
    <w:rsid w:val="00B53A96"/>
    <w:rsid w:val="00B5514F"/>
    <w:rsid w:val="00B5529E"/>
    <w:rsid w:val="00B63477"/>
    <w:rsid w:val="00B63B16"/>
    <w:rsid w:val="00B64764"/>
    <w:rsid w:val="00B7213D"/>
    <w:rsid w:val="00B73139"/>
    <w:rsid w:val="00B7697B"/>
    <w:rsid w:val="00B77A71"/>
    <w:rsid w:val="00B85AB9"/>
    <w:rsid w:val="00B85FC0"/>
    <w:rsid w:val="00B9050B"/>
    <w:rsid w:val="00BA1E08"/>
    <w:rsid w:val="00BB31E7"/>
    <w:rsid w:val="00BB3696"/>
    <w:rsid w:val="00BC0509"/>
    <w:rsid w:val="00BC0532"/>
    <w:rsid w:val="00BC0E0C"/>
    <w:rsid w:val="00BC5D95"/>
    <w:rsid w:val="00BD3A8F"/>
    <w:rsid w:val="00BD3E4E"/>
    <w:rsid w:val="00BE4BC4"/>
    <w:rsid w:val="00BF65CA"/>
    <w:rsid w:val="00C04567"/>
    <w:rsid w:val="00C04877"/>
    <w:rsid w:val="00C1352D"/>
    <w:rsid w:val="00C14F35"/>
    <w:rsid w:val="00C2252E"/>
    <w:rsid w:val="00C233D8"/>
    <w:rsid w:val="00C27E10"/>
    <w:rsid w:val="00C30D4E"/>
    <w:rsid w:val="00C326FA"/>
    <w:rsid w:val="00C37A32"/>
    <w:rsid w:val="00C52688"/>
    <w:rsid w:val="00C62324"/>
    <w:rsid w:val="00C64382"/>
    <w:rsid w:val="00C67224"/>
    <w:rsid w:val="00C6787D"/>
    <w:rsid w:val="00C75BFE"/>
    <w:rsid w:val="00C8737A"/>
    <w:rsid w:val="00C964A6"/>
    <w:rsid w:val="00CA3038"/>
    <w:rsid w:val="00CA5C0E"/>
    <w:rsid w:val="00CB5DA8"/>
    <w:rsid w:val="00CB6B0B"/>
    <w:rsid w:val="00CC37D2"/>
    <w:rsid w:val="00CE1A0A"/>
    <w:rsid w:val="00CE514A"/>
    <w:rsid w:val="00CF25D8"/>
    <w:rsid w:val="00D1655C"/>
    <w:rsid w:val="00D2185E"/>
    <w:rsid w:val="00D23862"/>
    <w:rsid w:val="00D25516"/>
    <w:rsid w:val="00D25E10"/>
    <w:rsid w:val="00D2745D"/>
    <w:rsid w:val="00D30C1D"/>
    <w:rsid w:val="00D41157"/>
    <w:rsid w:val="00D47673"/>
    <w:rsid w:val="00D47D04"/>
    <w:rsid w:val="00D6377D"/>
    <w:rsid w:val="00D6519A"/>
    <w:rsid w:val="00D66135"/>
    <w:rsid w:val="00D72934"/>
    <w:rsid w:val="00D77BC1"/>
    <w:rsid w:val="00D842F1"/>
    <w:rsid w:val="00D95E3F"/>
    <w:rsid w:val="00DA20DD"/>
    <w:rsid w:val="00DB2171"/>
    <w:rsid w:val="00DB2692"/>
    <w:rsid w:val="00DB35B8"/>
    <w:rsid w:val="00DC0DA7"/>
    <w:rsid w:val="00DC1350"/>
    <w:rsid w:val="00DC2A07"/>
    <w:rsid w:val="00DD5CA9"/>
    <w:rsid w:val="00DD686F"/>
    <w:rsid w:val="00DF02C5"/>
    <w:rsid w:val="00DF1DEB"/>
    <w:rsid w:val="00DF45C0"/>
    <w:rsid w:val="00E033CF"/>
    <w:rsid w:val="00E03BAA"/>
    <w:rsid w:val="00E1323B"/>
    <w:rsid w:val="00E133D4"/>
    <w:rsid w:val="00E20520"/>
    <w:rsid w:val="00E23327"/>
    <w:rsid w:val="00E24717"/>
    <w:rsid w:val="00E30D83"/>
    <w:rsid w:val="00E36016"/>
    <w:rsid w:val="00E40487"/>
    <w:rsid w:val="00E41444"/>
    <w:rsid w:val="00E436B8"/>
    <w:rsid w:val="00E44FAC"/>
    <w:rsid w:val="00E4773D"/>
    <w:rsid w:val="00E47904"/>
    <w:rsid w:val="00E56A68"/>
    <w:rsid w:val="00E616A0"/>
    <w:rsid w:val="00E61A49"/>
    <w:rsid w:val="00E778BD"/>
    <w:rsid w:val="00E81651"/>
    <w:rsid w:val="00E824F1"/>
    <w:rsid w:val="00E8368F"/>
    <w:rsid w:val="00E84621"/>
    <w:rsid w:val="00E86D17"/>
    <w:rsid w:val="00EA34EF"/>
    <w:rsid w:val="00EA40C8"/>
    <w:rsid w:val="00EA5310"/>
    <w:rsid w:val="00EB2DC1"/>
    <w:rsid w:val="00EC64E7"/>
    <w:rsid w:val="00EC6910"/>
    <w:rsid w:val="00ED4270"/>
    <w:rsid w:val="00ED5053"/>
    <w:rsid w:val="00ED67DC"/>
    <w:rsid w:val="00EE6538"/>
    <w:rsid w:val="00EF13A1"/>
    <w:rsid w:val="00EF699D"/>
    <w:rsid w:val="00F0212F"/>
    <w:rsid w:val="00F07246"/>
    <w:rsid w:val="00F1230B"/>
    <w:rsid w:val="00F26D02"/>
    <w:rsid w:val="00F3689A"/>
    <w:rsid w:val="00F36F66"/>
    <w:rsid w:val="00F42106"/>
    <w:rsid w:val="00F4629F"/>
    <w:rsid w:val="00F567FE"/>
    <w:rsid w:val="00F56C1C"/>
    <w:rsid w:val="00F71C4A"/>
    <w:rsid w:val="00F767DC"/>
    <w:rsid w:val="00FB017E"/>
    <w:rsid w:val="00FB23FC"/>
    <w:rsid w:val="00FE1DFC"/>
    <w:rsid w:val="00FF4BF9"/>
    <w:rsid w:val="0180CBE1"/>
    <w:rsid w:val="021F9A73"/>
    <w:rsid w:val="02245E11"/>
    <w:rsid w:val="02CFDD38"/>
    <w:rsid w:val="03AF631D"/>
    <w:rsid w:val="06667618"/>
    <w:rsid w:val="07271E0D"/>
    <w:rsid w:val="0823B76F"/>
    <w:rsid w:val="0A621614"/>
    <w:rsid w:val="0AC1F2EA"/>
    <w:rsid w:val="0C3CB15D"/>
    <w:rsid w:val="0C752510"/>
    <w:rsid w:val="0D07302F"/>
    <w:rsid w:val="100728EA"/>
    <w:rsid w:val="1237A929"/>
    <w:rsid w:val="14894C22"/>
    <w:rsid w:val="1504F8B2"/>
    <w:rsid w:val="1987FD97"/>
    <w:rsid w:val="1A8D894D"/>
    <w:rsid w:val="1AA73E98"/>
    <w:rsid w:val="1AB7F366"/>
    <w:rsid w:val="1D0FC1CD"/>
    <w:rsid w:val="1D6FCC5E"/>
    <w:rsid w:val="21562108"/>
    <w:rsid w:val="21F5F6C3"/>
    <w:rsid w:val="230AEAD2"/>
    <w:rsid w:val="2682F73B"/>
    <w:rsid w:val="2767D8D2"/>
    <w:rsid w:val="297DED2D"/>
    <w:rsid w:val="2A3D6529"/>
    <w:rsid w:val="2B36BDDE"/>
    <w:rsid w:val="2C3E4027"/>
    <w:rsid w:val="32CA940C"/>
    <w:rsid w:val="363121F5"/>
    <w:rsid w:val="38465D98"/>
    <w:rsid w:val="3C2BB615"/>
    <w:rsid w:val="3C741CFC"/>
    <w:rsid w:val="3CAA63E1"/>
    <w:rsid w:val="3D7A43D2"/>
    <w:rsid w:val="40EAF871"/>
    <w:rsid w:val="42A19B48"/>
    <w:rsid w:val="42E62F33"/>
    <w:rsid w:val="442CD673"/>
    <w:rsid w:val="44617181"/>
    <w:rsid w:val="449B9111"/>
    <w:rsid w:val="45BA10EB"/>
    <w:rsid w:val="45CCB065"/>
    <w:rsid w:val="474ED408"/>
    <w:rsid w:val="47754717"/>
    <w:rsid w:val="49293C56"/>
    <w:rsid w:val="498488A2"/>
    <w:rsid w:val="49878C42"/>
    <w:rsid w:val="4AED49E1"/>
    <w:rsid w:val="4C1C5690"/>
    <w:rsid w:val="4C67B13A"/>
    <w:rsid w:val="4DC85294"/>
    <w:rsid w:val="4E8BEB92"/>
    <w:rsid w:val="4EF72F2F"/>
    <w:rsid w:val="500613F3"/>
    <w:rsid w:val="50A2F8E8"/>
    <w:rsid w:val="530848E9"/>
    <w:rsid w:val="5B6E46E9"/>
    <w:rsid w:val="5C30BB6B"/>
    <w:rsid w:val="5C6877AC"/>
    <w:rsid w:val="5E9D2F88"/>
    <w:rsid w:val="60F9A8D4"/>
    <w:rsid w:val="615B78D5"/>
    <w:rsid w:val="620B7697"/>
    <w:rsid w:val="65EA9267"/>
    <w:rsid w:val="6CE2D895"/>
    <w:rsid w:val="6CF5FC99"/>
    <w:rsid w:val="6FA18F38"/>
    <w:rsid w:val="70491EC0"/>
    <w:rsid w:val="720F9DC6"/>
    <w:rsid w:val="726E48DB"/>
    <w:rsid w:val="751101F5"/>
    <w:rsid w:val="7A84256C"/>
    <w:rsid w:val="7D059E80"/>
    <w:rsid w:val="7DF88F60"/>
    <w:rsid w:val="7E0D5840"/>
    <w:rsid w:val="7EB91A88"/>
    <w:rsid w:val="7F808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735C0"/>
  <w15:chartTrackingRefBased/>
  <w15:docId w15:val="{82D3CD4D-AB65-428B-A837-27CF62DBC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7C8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47C8D"/>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BD3A8F"/>
    <w:rPr>
      <w:sz w:val="16"/>
      <w:szCs w:val="16"/>
    </w:rPr>
  </w:style>
  <w:style w:type="paragraph" w:styleId="CommentText">
    <w:name w:val="annotation text"/>
    <w:basedOn w:val="Normal"/>
    <w:link w:val="CommentTextChar"/>
    <w:uiPriority w:val="99"/>
    <w:semiHidden/>
    <w:unhideWhenUsed/>
    <w:rsid w:val="00BD3A8F"/>
    <w:pPr>
      <w:spacing w:line="240" w:lineRule="auto"/>
    </w:pPr>
    <w:rPr>
      <w:sz w:val="20"/>
      <w:szCs w:val="20"/>
    </w:rPr>
  </w:style>
  <w:style w:type="character" w:customStyle="1" w:styleId="CommentTextChar">
    <w:name w:val="Comment Text Char"/>
    <w:basedOn w:val="DefaultParagraphFont"/>
    <w:link w:val="CommentText"/>
    <w:uiPriority w:val="99"/>
    <w:semiHidden/>
    <w:rsid w:val="00BD3A8F"/>
    <w:rPr>
      <w:sz w:val="20"/>
      <w:szCs w:val="20"/>
    </w:rPr>
  </w:style>
  <w:style w:type="paragraph" w:styleId="CommentSubject">
    <w:name w:val="annotation subject"/>
    <w:basedOn w:val="CommentText"/>
    <w:next w:val="CommentText"/>
    <w:link w:val="CommentSubjectChar"/>
    <w:uiPriority w:val="99"/>
    <w:semiHidden/>
    <w:unhideWhenUsed/>
    <w:rsid w:val="00BD3A8F"/>
    <w:rPr>
      <w:b/>
      <w:bCs/>
    </w:rPr>
  </w:style>
  <w:style w:type="character" w:customStyle="1" w:styleId="CommentSubjectChar">
    <w:name w:val="Comment Subject Char"/>
    <w:basedOn w:val="CommentTextChar"/>
    <w:link w:val="CommentSubject"/>
    <w:uiPriority w:val="99"/>
    <w:semiHidden/>
    <w:rsid w:val="00BD3A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macintos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1038</Words>
  <Characters>5918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Purohit</dc:creator>
  <cp:keywords/>
  <dc:description/>
  <cp:lastModifiedBy>Sandra Purohit</cp:lastModifiedBy>
  <cp:revision>195</cp:revision>
  <cp:lastPrinted>2019-02-26T17:20:00Z</cp:lastPrinted>
  <dcterms:created xsi:type="dcterms:W3CDTF">2019-02-26T20:48:00Z</dcterms:created>
  <dcterms:modified xsi:type="dcterms:W3CDTF">2019-02-27T15:41:00Z</dcterms:modified>
</cp:coreProperties>
</file>