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60" w:right="-360" w:firstLine="0"/>
        <w:jc w:val="center"/>
        <w:rPr>
          <w:b w:val="1"/>
          <w:sz w:val="36"/>
          <w:szCs w:val="36"/>
        </w:rPr>
      </w:pPr>
      <w:r w:rsidDel="00000000" w:rsidR="00000000" w:rsidRPr="00000000">
        <w:rPr>
          <w:b w:val="1"/>
          <w:sz w:val="36"/>
          <w:szCs w:val="36"/>
          <w:rtl w:val="0"/>
        </w:rPr>
        <w:t xml:space="preserve">HB 547 - </w:t>
      </w:r>
      <w:r w:rsidDel="00000000" w:rsidR="00000000" w:rsidRPr="00000000">
        <w:rPr>
          <w:b w:val="1"/>
          <w:sz w:val="36"/>
          <w:szCs w:val="36"/>
          <w:rtl w:val="0"/>
        </w:rPr>
        <w:t xml:space="preserve">“Clean Energy Workforce Development Study”</w:t>
      </w:r>
    </w:p>
    <w:p w:rsidR="00000000" w:rsidDel="00000000" w:rsidP="00000000" w:rsidRDefault="00000000" w:rsidRPr="00000000" w14:paraId="00000002">
      <w:pPr>
        <w:ind w:left="-360" w:right="-360" w:firstLine="0"/>
        <w:jc w:val="center"/>
        <w:rPr>
          <w:i w:val="1"/>
          <w:sz w:val="28"/>
          <w:szCs w:val="28"/>
        </w:rPr>
      </w:pPr>
      <w:r w:rsidDel="00000000" w:rsidR="00000000" w:rsidRPr="00000000">
        <w:rPr>
          <w:i w:val="1"/>
          <w:sz w:val="28"/>
          <w:szCs w:val="28"/>
          <w:rtl w:val="0"/>
        </w:rPr>
        <w:t xml:space="preserve">Social Media Guide and Shareable Graphics</w:t>
      </w:r>
    </w:p>
    <w:p w:rsidR="00000000" w:rsidDel="00000000" w:rsidP="00000000" w:rsidRDefault="00000000" w:rsidRPr="00000000" w14:paraId="00000003">
      <w:pPr>
        <w:ind w:left="-360" w:right="-360" w:firstLine="0"/>
        <w:jc w:val="center"/>
        <w:rPr>
          <w:b w:val="1"/>
          <w:sz w:val="36"/>
          <w:szCs w:val="36"/>
        </w:rPr>
      </w:pPr>
      <w:r w:rsidDel="00000000" w:rsidR="00000000" w:rsidRPr="00000000">
        <w:rPr>
          <w:rtl w:val="0"/>
        </w:rPr>
      </w:r>
    </w:p>
    <w:p w:rsidR="00000000" w:rsidDel="00000000" w:rsidP="00000000" w:rsidRDefault="00000000" w:rsidRPr="00000000" w14:paraId="00000004">
      <w:pPr>
        <w:widowControl w:val="0"/>
        <w:rPr>
          <w:b w:val="1"/>
          <w:sz w:val="24"/>
          <w:szCs w:val="24"/>
        </w:rPr>
      </w:pPr>
      <w:r w:rsidDel="00000000" w:rsidR="00000000" w:rsidRPr="00000000">
        <w:rPr>
          <w:b w:val="1"/>
          <w:sz w:val="24"/>
          <w:szCs w:val="24"/>
          <w:rtl w:val="0"/>
        </w:rPr>
        <w:t xml:space="preserve">BACKGROUND</w:t>
      </w:r>
    </w:p>
    <w:p w:rsidR="00000000" w:rsidDel="00000000" w:rsidP="00000000" w:rsidRDefault="00000000" w:rsidRPr="00000000" w14:paraId="00000005">
      <w:pPr>
        <w:rPr/>
      </w:pPr>
      <w:r w:rsidDel="00000000" w:rsidR="00000000" w:rsidRPr="00000000">
        <w:rPr>
          <w:rtl w:val="0"/>
        </w:rPr>
        <w:t xml:space="preserve">There’s a growing opportunity to diversify New Mexico's economy by investing to develop our clean energy industry. This represents a chance for every New Mexican family to be able to access clean, safe, and good paying jobs ensuring our communities can thrive.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Preparing our workforce for the emerging clean energy economy must become one of our state’s topmost priorities. This will help to level the playing field, foster family stability and bring brighter futures for children across New Mexico.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widowControl w:val="0"/>
        <w:rPr>
          <w:b w:val="1"/>
          <w:sz w:val="24"/>
          <w:szCs w:val="24"/>
          <w:u w:val="single"/>
        </w:rPr>
      </w:pPr>
      <w:r w:rsidDel="00000000" w:rsidR="00000000" w:rsidRPr="00000000">
        <w:rPr>
          <w:b w:val="1"/>
          <w:sz w:val="24"/>
          <w:szCs w:val="24"/>
          <w:u w:val="single"/>
          <w:rtl w:val="0"/>
        </w:rPr>
        <w:t xml:space="preserve">HOW CAN YOU SUPPORT THIS EFFORT?</w:t>
      </w:r>
    </w:p>
    <w:p w:rsidR="00000000" w:rsidDel="00000000" w:rsidP="00000000" w:rsidRDefault="00000000" w:rsidRPr="00000000" w14:paraId="0000000B">
      <w:pPr>
        <w:widowControl w:val="0"/>
        <w:rPr/>
      </w:pPr>
      <w:r w:rsidDel="00000000" w:rsidR="00000000" w:rsidRPr="00000000">
        <w:rPr>
          <w:rtl w:val="0"/>
        </w:rPr>
        <w:t xml:space="preserve">We have put together this social media guidance to help amplify the effort being carried out by Reps. Rubio and Martinez as they move HB 547 through the House, and Sen. Shendo as he carries the bill through the Senate.</w:t>
      </w:r>
    </w:p>
    <w:p w:rsidR="00000000" w:rsidDel="00000000" w:rsidP="00000000" w:rsidRDefault="00000000" w:rsidRPr="00000000" w14:paraId="0000000C">
      <w:pPr>
        <w:widowControl w:val="0"/>
        <w:rPr/>
      </w:pPr>
      <w:r w:rsidDel="00000000" w:rsidR="00000000" w:rsidRPr="00000000">
        <w:rPr>
          <w:rtl w:val="0"/>
        </w:rPr>
      </w:r>
    </w:p>
    <w:p w:rsidR="00000000" w:rsidDel="00000000" w:rsidP="00000000" w:rsidRDefault="00000000" w:rsidRPr="00000000" w14:paraId="0000000D">
      <w:pPr>
        <w:widowControl w:val="0"/>
        <w:rPr>
          <w:b w:val="1"/>
        </w:rPr>
      </w:pPr>
      <w:r w:rsidDel="00000000" w:rsidR="00000000" w:rsidRPr="00000000">
        <w:rPr>
          <w:rtl w:val="0"/>
        </w:rPr>
        <w:t xml:space="preserve">This year, our state leaders are jumpstarting the process of creating a blueprint for the clean energy future. </w:t>
      </w:r>
      <w:r w:rsidDel="00000000" w:rsidR="00000000" w:rsidRPr="00000000">
        <w:rPr>
          <w:b w:val="1"/>
          <w:rtl w:val="0"/>
        </w:rPr>
        <w:t xml:space="preserve">For that reason we have provided the following tools to drive our narrative for to ensure rural communities and communities of color are not left behind and are afforded access to every resource necessary to take advantage of these exciting new job opportunities in the years ahead:</w:t>
      </w:r>
    </w:p>
    <w:p w:rsidR="00000000" w:rsidDel="00000000" w:rsidP="00000000" w:rsidRDefault="00000000" w:rsidRPr="00000000" w14:paraId="0000000E">
      <w:pPr>
        <w:widowControl w:val="0"/>
        <w:rPr/>
      </w:pPr>
      <w:r w:rsidDel="00000000" w:rsidR="00000000" w:rsidRPr="00000000">
        <w:rPr>
          <w:rtl w:val="0"/>
        </w:rPr>
      </w:r>
    </w:p>
    <w:p w:rsidR="00000000" w:rsidDel="00000000" w:rsidP="00000000" w:rsidRDefault="00000000" w:rsidRPr="00000000" w14:paraId="0000000F">
      <w:pPr>
        <w:widowControl w:val="0"/>
        <w:rPr/>
      </w:pPr>
      <w:r w:rsidDel="00000000" w:rsidR="00000000" w:rsidRPr="00000000">
        <w:rPr>
          <w:rtl w:val="0"/>
        </w:rPr>
      </w:r>
    </w:p>
    <w:p w:rsidR="00000000" w:rsidDel="00000000" w:rsidP="00000000" w:rsidRDefault="00000000" w:rsidRPr="00000000" w14:paraId="00000010">
      <w:pPr>
        <w:widowControl w:val="0"/>
        <w:rPr>
          <w:b w:val="1"/>
          <w:sz w:val="24"/>
          <w:szCs w:val="24"/>
          <w:u w:val="single"/>
        </w:rPr>
      </w:pPr>
      <w:r w:rsidDel="00000000" w:rsidR="00000000" w:rsidRPr="00000000">
        <w:rPr>
          <w:b w:val="1"/>
          <w:sz w:val="24"/>
          <w:szCs w:val="24"/>
          <w:u w:val="single"/>
          <w:rtl w:val="0"/>
        </w:rPr>
        <w:t xml:space="preserve">WHAT CAN YOU FIND IN THIS GUIDE?</w:t>
      </w:r>
    </w:p>
    <w:p w:rsidR="00000000" w:rsidDel="00000000" w:rsidP="00000000" w:rsidRDefault="00000000" w:rsidRPr="00000000" w14:paraId="00000011">
      <w:pPr>
        <w:widowControl w:val="0"/>
        <w:numPr>
          <w:ilvl w:val="0"/>
          <w:numId w:val="7"/>
        </w:numPr>
        <w:ind w:left="720" w:hanging="360"/>
        <w:rPr>
          <w:b w:val="1"/>
        </w:rPr>
      </w:pPr>
      <w:hyperlink w:anchor="ml55ykm85ajy">
        <w:r w:rsidDel="00000000" w:rsidR="00000000" w:rsidRPr="00000000">
          <w:rPr>
            <w:b w:val="1"/>
            <w:color w:val="1155cc"/>
            <w:u w:val="single"/>
            <w:rtl w:val="0"/>
          </w:rPr>
          <w:t xml:space="preserve">SAMPLE TWEETS</w:t>
        </w:r>
      </w:hyperlink>
      <w:r w:rsidDel="00000000" w:rsidR="00000000" w:rsidRPr="00000000">
        <w:rPr>
          <w:rtl w:val="0"/>
        </w:rPr>
      </w:r>
    </w:p>
    <w:p w:rsidR="00000000" w:rsidDel="00000000" w:rsidP="00000000" w:rsidRDefault="00000000" w:rsidRPr="00000000" w14:paraId="00000012">
      <w:pPr>
        <w:widowControl w:val="0"/>
        <w:numPr>
          <w:ilvl w:val="0"/>
          <w:numId w:val="7"/>
        </w:numPr>
        <w:ind w:left="720" w:hanging="360"/>
        <w:rPr>
          <w:b w:val="1"/>
        </w:rPr>
      </w:pPr>
      <w:hyperlink w:anchor="y6ne8wo873ao">
        <w:r w:rsidDel="00000000" w:rsidR="00000000" w:rsidRPr="00000000">
          <w:rPr>
            <w:b w:val="1"/>
            <w:color w:val="1155cc"/>
            <w:u w:val="single"/>
            <w:rtl w:val="0"/>
          </w:rPr>
          <w:t xml:space="preserve">TWITTER THREAD EXPLAINING HB 547</w:t>
        </w:r>
      </w:hyperlink>
      <w:r w:rsidDel="00000000" w:rsidR="00000000" w:rsidRPr="00000000">
        <w:rPr>
          <w:rtl w:val="0"/>
        </w:rPr>
      </w:r>
    </w:p>
    <w:p w:rsidR="00000000" w:rsidDel="00000000" w:rsidP="00000000" w:rsidRDefault="00000000" w:rsidRPr="00000000" w14:paraId="00000013">
      <w:pPr>
        <w:widowControl w:val="0"/>
        <w:numPr>
          <w:ilvl w:val="0"/>
          <w:numId w:val="7"/>
        </w:numPr>
        <w:ind w:left="720" w:hanging="360"/>
        <w:rPr>
          <w:b w:val="1"/>
        </w:rPr>
      </w:pPr>
      <w:hyperlink w:anchor="qd7a8dryx8v5">
        <w:r w:rsidDel="00000000" w:rsidR="00000000" w:rsidRPr="00000000">
          <w:rPr>
            <w:b w:val="1"/>
            <w:color w:val="1155cc"/>
            <w:u w:val="single"/>
            <w:rtl w:val="0"/>
          </w:rPr>
          <w:t xml:space="preserve">SAMPLE FACEBOOK POSTS</w:t>
        </w:r>
      </w:hyperlink>
      <w:r w:rsidDel="00000000" w:rsidR="00000000" w:rsidRPr="00000000">
        <w:rPr>
          <w:rtl w:val="0"/>
        </w:rPr>
      </w:r>
    </w:p>
    <w:p w:rsidR="00000000" w:rsidDel="00000000" w:rsidP="00000000" w:rsidRDefault="00000000" w:rsidRPr="00000000" w14:paraId="00000014">
      <w:pPr>
        <w:widowControl w:val="0"/>
        <w:numPr>
          <w:ilvl w:val="0"/>
          <w:numId w:val="7"/>
        </w:numPr>
        <w:ind w:left="720" w:hanging="360"/>
        <w:rPr>
          <w:b w:val="1"/>
        </w:rPr>
      </w:pPr>
      <w:hyperlink r:id="rId6">
        <w:r w:rsidDel="00000000" w:rsidR="00000000" w:rsidRPr="00000000">
          <w:rPr>
            <w:b w:val="1"/>
            <w:color w:val="1155cc"/>
            <w:u w:val="single"/>
            <w:rtl w:val="0"/>
          </w:rPr>
          <w:t xml:space="preserve">SHAREABLE GRAPHICS</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widowControl w:val="0"/>
        <w:rPr>
          <w:b w:val="1"/>
          <w:sz w:val="24"/>
          <w:szCs w:val="24"/>
          <w:u w:val="single"/>
        </w:rPr>
      </w:pPr>
      <w:r w:rsidDel="00000000" w:rsidR="00000000" w:rsidRPr="00000000">
        <w:rPr>
          <w:b w:val="1"/>
          <w:sz w:val="24"/>
          <w:szCs w:val="24"/>
          <w:u w:val="single"/>
          <w:rtl w:val="0"/>
        </w:rPr>
        <w:t xml:space="preserve">SUGGESTED HASHTAGS:</w:t>
      </w:r>
    </w:p>
    <w:p w:rsidR="00000000" w:rsidDel="00000000" w:rsidP="00000000" w:rsidRDefault="00000000" w:rsidRPr="00000000" w14:paraId="00000018">
      <w:pPr>
        <w:widowControl w:val="0"/>
        <w:rPr/>
      </w:pPr>
      <w:r w:rsidDel="00000000" w:rsidR="00000000" w:rsidRPr="00000000">
        <w:rPr>
          <w:rtl w:val="0"/>
        </w:rPr>
        <w:t xml:space="preserve">#nmpol  #nmleg  #nmleg4all #CleanJobsNM </w:t>
      </w:r>
      <w:r w:rsidDel="00000000" w:rsidR="00000000" w:rsidRPr="00000000">
        <w:br w:type="page"/>
      </w:r>
      <w:r w:rsidDel="00000000" w:rsidR="00000000" w:rsidRPr="00000000">
        <w:rPr>
          <w:rtl w:val="0"/>
        </w:rPr>
      </w:r>
    </w:p>
    <w:bookmarkStart w:colFirst="0" w:colLast="0" w:name="ml55ykm85ajy" w:id="0"/>
    <w:bookmarkEnd w:id="0"/>
    <w:p w:rsidR="00000000" w:rsidDel="00000000" w:rsidP="00000000" w:rsidRDefault="00000000" w:rsidRPr="00000000" w14:paraId="00000019">
      <w:pPr>
        <w:widowControl w:val="0"/>
        <w:rPr>
          <w:b w:val="1"/>
          <w:sz w:val="28"/>
          <w:szCs w:val="28"/>
          <w:u w:val="single"/>
        </w:rPr>
      </w:pPr>
      <w:r w:rsidDel="00000000" w:rsidR="00000000" w:rsidRPr="00000000">
        <w:rPr>
          <w:b w:val="1"/>
          <w:sz w:val="28"/>
          <w:szCs w:val="28"/>
          <w:u w:val="single"/>
          <w:rtl w:val="0"/>
        </w:rPr>
        <w:t xml:space="preserve">SAMPLE TWEETS:</w:t>
      </w:r>
    </w:p>
    <w:p w:rsidR="00000000" w:rsidDel="00000000" w:rsidP="00000000" w:rsidRDefault="00000000" w:rsidRPr="00000000" w14:paraId="0000001A">
      <w:pPr>
        <w:widowControl w:val="0"/>
        <w:rPr/>
      </w:pPr>
      <w:r w:rsidDel="00000000" w:rsidR="00000000" w:rsidRPr="00000000">
        <w:rPr>
          <w:rtl w:val="0"/>
        </w:rPr>
      </w:r>
    </w:p>
    <w:p w:rsidR="00000000" w:rsidDel="00000000" w:rsidP="00000000" w:rsidRDefault="00000000" w:rsidRPr="00000000" w14:paraId="0000001B">
      <w:pPr>
        <w:numPr>
          <w:ilvl w:val="0"/>
          <w:numId w:val="8"/>
        </w:numPr>
        <w:shd w:fill="ffffff" w:val="clear"/>
        <w:spacing w:line="240" w:lineRule="auto"/>
        <w:ind w:left="720" w:hanging="360"/>
        <w:rPr/>
      </w:pPr>
      <w:r w:rsidDel="00000000" w:rsidR="00000000" w:rsidRPr="00000000">
        <w:rPr>
          <w:b w:val="1"/>
          <w:rtl w:val="0"/>
        </w:rPr>
        <w:t xml:space="preserve">#NM</w:t>
      </w:r>
      <w:r w:rsidDel="00000000" w:rsidR="00000000" w:rsidRPr="00000000">
        <w:rPr>
          <w:rtl w:val="0"/>
        </w:rPr>
        <w:t xml:space="preserve"> can be a leader when it comes to wind and solar energy while ensuring New Mexican rural workers aren’t left behind in the emerging clean energy economy </w:t>
      </w:r>
    </w:p>
    <w:p w:rsidR="00000000" w:rsidDel="00000000" w:rsidP="00000000" w:rsidRDefault="00000000" w:rsidRPr="00000000" w14:paraId="0000001C">
      <w:pPr>
        <w:shd w:fill="ffffff" w:val="clear"/>
        <w:spacing w:line="240" w:lineRule="auto"/>
        <w:ind w:left="720" w:firstLine="0"/>
        <w:rPr>
          <w:b w:val="1"/>
        </w:rPr>
      </w:pPr>
      <w:r w:rsidDel="00000000" w:rsidR="00000000" w:rsidRPr="00000000">
        <w:rPr>
          <w:b w:val="1"/>
          <w:rtl w:val="0"/>
        </w:rPr>
        <w:t xml:space="preserve">#nmpol #nmleg #nmleg4all #CleanJobsNM</w:t>
      </w:r>
    </w:p>
    <w:p w:rsidR="00000000" w:rsidDel="00000000" w:rsidP="00000000" w:rsidRDefault="00000000" w:rsidRPr="00000000" w14:paraId="0000001D">
      <w:pPr>
        <w:shd w:fill="ffffff" w:val="clear"/>
        <w:spacing w:line="240" w:lineRule="auto"/>
        <w:ind w:left="720" w:firstLine="0"/>
        <w:rPr>
          <w:b w:val="1"/>
        </w:rPr>
      </w:pPr>
      <w:r w:rsidDel="00000000" w:rsidR="00000000" w:rsidRPr="00000000">
        <w:rPr>
          <w:rtl w:val="0"/>
        </w:rPr>
      </w:r>
    </w:p>
    <w:p w:rsidR="00000000" w:rsidDel="00000000" w:rsidP="00000000" w:rsidRDefault="00000000" w:rsidRPr="00000000" w14:paraId="0000001E">
      <w:pPr>
        <w:numPr>
          <w:ilvl w:val="0"/>
          <w:numId w:val="12"/>
        </w:numPr>
        <w:shd w:fill="ffffff" w:val="clear"/>
        <w:spacing w:line="240" w:lineRule="auto"/>
        <w:ind w:left="720" w:hanging="360"/>
        <w:rPr>
          <w:rFonts w:ascii="Times New Roman" w:cs="Times New Roman" w:eastAsia="Times New Roman" w:hAnsi="Times New Roman"/>
          <w:b w:val="1"/>
        </w:rPr>
      </w:pPr>
      <w:r w:rsidDel="00000000" w:rsidR="00000000" w:rsidRPr="00000000">
        <w:rPr>
          <w:rtl w:val="0"/>
        </w:rPr>
        <w:t xml:space="preserve">In order to thrive,</w:t>
      </w:r>
      <w:r w:rsidDel="00000000" w:rsidR="00000000" w:rsidRPr="00000000">
        <w:rPr>
          <w:b w:val="1"/>
          <w:rtl w:val="0"/>
        </w:rPr>
        <w:t xml:space="preserve"> #NM</w:t>
      </w:r>
      <w:r w:rsidDel="00000000" w:rsidR="00000000" w:rsidRPr="00000000">
        <w:rPr>
          <w:rtl w:val="0"/>
        </w:rPr>
        <w:t xml:space="preserve">’s rural communities and underrepresented workers need green jobs &amp; training too.</w:t>
      </w:r>
    </w:p>
    <w:p w:rsidR="00000000" w:rsidDel="00000000" w:rsidP="00000000" w:rsidRDefault="00000000" w:rsidRPr="00000000" w14:paraId="0000001F">
      <w:pPr>
        <w:shd w:fill="ffffff" w:val="clear"/>
        <w:spacing w:line="240" w:lineRule="auto"/>
        <w:ind w:left="720" w:firstLine="0"/>
        <w:rPr/>
      </w:pPr>
      <w:r w:rsidDel="00000000" w:rsidR="00000000" w:rsidRPr="00000000">
        <w:rPr>
          <w:b w:val="1"/>
          <w:rtl w:val="0"/>
        </w:rPr>
        <w:t xml:space="preserve">#nmpol #nmleg #nmleg4all #CleanJobsNM</w:t>
      </w:r>
      <w:r w:rsidDel="00000000" w:rsidR="00000000" w:rsidRPr="00000000">
        <w:rPr>
          <w:rtl w:val="0"/>
        </w:rPr>
      </w:r>
    </w:p>
    <w:p w:rsidR="00000000" w:rsidDel="00000000" w:rsidP="00000000" w:rsidRDefault="00000000" w:rsidRPr="00000000" w14:paraId="00000020">
      <w:pPr>
        <w:shd w:fill="ffffff" w:val="clear"/>
        <w:spacing w:line="240" w:lineRule="auto"/>
        <w:ind w:left="720" w:firstLine="0"/>
        <w:rPr/>
      </w:pPr>
      <w:r w:rsidDel="00000000" w:rsidR="00000000" w:rsidRPr="00000000">
        <w:rPr>
          <w:rtl w:val="0"/>
        </w:rPr>
      </w:r>
    </w:p>
    <w:p w:rsidR="00000000" w:rsidDel="00000000" w:rsidP="00000000" w:rsidRDefault="00000000" w:rsidRPr="00000000" w14:paraId="00000021">
      <w:pPr>
        <w:numPr>
          <w:ilvl w:val="0"/>
          <w:numId w:val="3"/>
        </w:numPr>
        <w:shd w:fill="ffffff" w:val="clear"/>
        <w:spacing w:line="240" w:lineRule="auto"/>
        <w:ind w:left="720" w:hanging="360"/>
        <w:rPr/>
      </w:pPr>
      <w:r w:rsidDel="00000000" w:rsidR="00000000" w:rsidRPr="00000000">
        <w:rPr>
          <w:rtl w:val="0"/>
        </w:rPr>
        <w:t xml:space="preserve">People of color are keeping New Mexico’s rural economies going. Just like everyone else, they deserve a fair shot at clean, safe, and good-paying clean energy jobs.</w:t>
      </w:r>
    </w:p>
    <w:p w:rsidR="00000000" w:rsidDel="00000000" w:rsidP="00000000" w:rsidRDefault="00000000" w:rsidRPr="00000000" w14:paraId="00000022">
      <w:pPr>
        <w:shd w:fill="ffffff" w:val="clear"/>
        <w:spacing w:line="240" w:lineRule="auto"/>
        <w:ind w:left="0" w:firstLine="0"/>
        <w:rPr/>
      </w:pPr>
      <w:r w:rsidDel="00000000" w:rsidR="00000000" w:rsidRPr="00000000">
        <w:rPr>
          <w:rtl w:val="0"/>
        </w:rPr>
        <w:tab/>
      </w:r>
      <w:r w:rsidDel="00000000" w:rsidR="00000000" w:rsidRPr="00000000">
        <w:rPr>
          <w:b w:val="1"/>
          <w:rtl w:val="0"/>
        </w:rPr>
        <w:t xml:space="preserve">#nmpol #nmleg #nmleg4all #CleanJobsNM</w:t>
      </w:r>
      <w:r w:rsidDel="00000000" w:rsidR="00000000" w:rsidRPr="00000000">
        <w:rPr>
          <w:rtl w:val="0"/>
        </w:rPr>
      </w:r>
    </w:p>
    <w:p w:rsidR="00000000" w:rsidDel="00000000" w:rsidP="00000000" w:rsidRDefault="00000000" w:rsidRPr="00000000" w14:paraId="00000023">
      <w:pPr>
        <w:shd w:fill="ffffff" w:val="clear"/>
        <w:spacing w:line="240" w:lineRule="auto"/>
        <w:ind w:left="720" w:firstLine="0"/>
        <w:rPr/>
      </w:pPr>
      <w:r w:rsidDel="00000000" w:rsidR="00000000" w:rsidRPr="00000000">
        <w:rPr>
          <w:rtl w:val="0"/>
        </w:rPr>
      </w:r>
    </w:p>
    <w:p w:rsidR="00000000" w:rsidDel="00000000" w:rsidP="00000000" w:rsidRDefault="00000000" w:rsidRPr="00000000" w14:paraId="00000024">
      <w:pPr>
        <w:numPr>
          <w:ilvl w:val="0"/>
          <w:numId w:val="9"/>
        </w:numPr>
        <w:shd w:fill="ffffff" w:val="clear"/>
        <w:spacing w:line="240" w:lineRule="auto"/>
        <w:ind w:left="720" w:hanging="360"/>
        <w:rPr>
          <w:rFonts w:ascii="Times New Roman" w:cs="Times New Roman" w:eastAsia="Times New Roman" w:hAnsi="Times New Roman"/>
          <w:b w:val="1"/>
        </w:rPr>
      </w:pPr>
      <w:r w:rsidDel="00000000" w:rsidR="00000000" w:rsidRPr="00000000">
        <w:rPr>
          <w:rtl w:val="0"/>
        </w:rPr>
        <w:t xml:space="preserve">Having a job is important, but that job should pay enough to support a family and offer consistent pay and good benefits. Clean energy jobs are the kinds of jobs low-wage workers in rural communities have been waiting for. </w:t>
      </w:r>
      <w:r w:rsidDel="00000000" w:rsidR="00000000" w:rsidRPr="00000000">
        <w:rPr>
          <w:b w:val="1"/>
          <w:rtl w:val="0"/>
        </w:rPr>
        <w:t xml:space="preserve">#nmpol #nmleg #nmleg4all #CleanJobsNM</w:t>
      </w:r>
      <w:r w:rsidDel="00000000" w:rsidR="00000000" w:rsidRPr="00000000">
        <w:rPr>
          <w:rtl w:val="0"/>
        </w:rPr>
      </w:r>
    </w:p>
    <w:p w:rsidR="00000000" w:rsidDel="00000000" w:rsidP="00000000" w:rsidRDefault="00000000" w:rsidRPr="00000000" w14:paraId="00000025">
      <w:pPr>
        <w:shd w:fill="ffffff" w:val="clear"/>
        <w:spacing w:line="240" w:lineRule="auto"/>
        <w:rPr/>
      </w:pPr>
      <w:r w:rsidDel="00000000" w:rsidR="00000000" w:rsidRPr="00000000">
        <w:rPr>
          <w:rtl w:val="0"/>
        </w:rPr>
      </w:r>
    </w:p>
    <w:p w:rsidR="00000000" w:rsidDel="00000000" w:rsidP="00000000" w:rsidRDefault="00000000" w:rsidRPr="00000000" w14:paraId="00000026">
      <w:pPr>
        <w:numPr>
          <w:ilvl w:val="0"/>
          <w:numId w:val="9"/>
        </w:numPr>
        <w:shd w:fill="ffffff" w:val="clear"/>
        <w:spacing w:line="240" w:lineRule="auto"/>
        <w:ind w:left="720" w:hanging="360"/>
        <w:rPr>
          <w:rFonts w:ascii="Times New Roman" w:cs="Times New Roman" w:eastAsia="Times New Roman" w:hAnsi="Times New Roman"/>
        </w:rPr>
      </w:pPr>
      <w:r w:rsidDel="00000000" w:rsidR="00000000" w:rsidRPr="00000000">
        <w:rPr>
          <w:rtl w:val="0"/>
        </w:rPr>
        <w:t xml:space="preserve">What’s the right path for thriving rural communities? Wind and solar energy with strong investments in job training, apprenticeships, and other employment services for local workers. </w:t>
      </w:r>
      <w:r w:rsidDel="00000000" w:rsidR="00000000" w:rsidRPr="00000000">
        <w:rPr>
          <w:b w:val="1"/>
          <w:rtl w:val="0"/>
        </w:rPr>
        <w:t xml:space="preserve">#nmpol #nmleg #nmleg4all #CleanJobsNM</w:t>
      </w:r>
    </w:p>
    <w:p w:rsidR="00000000" w:rsidDel="00000000" w:rsidP="00000000" w:rsidRDefault="00000000" w:rsidRPr="00000000" w14:paraId="00000027">
      <w:pPr>
        <w:shd w:fill="ffffff" w:val="clear"/>
        <w:spacing w:line="240" w:lineRule="auto"/>
        <w:rPr>
          <w:b w:val="1"/>
        </w:rPr>
      </w:pPr>
      <w:r w:rsidDel="00000000" w:rsidR="00000000" w:rsidRPr="00000000">
        <w:rPr>
          <w:rtl w:val="0"/>
        </w:rPr>
      </w:r>
    </w:p>
    <w:p w:rsidR="00000000" w:rsidDel="00000000" w:rsidP="00000000" w:rsidRDefault="00000000" w:rsidRPr="00000000" w14:paraId="00000028">
      <w:pPr>
        <w:numPr>
          <w:ilvl w:val="0"/>
          <w:numId w:val="9"/>
        </w:numPr>
        <w:ind w:left="720" w:hanging="360"/>
        <w:rPr>
          <w:rFonts w:ascii="Times New Roman" w:cs="Times New Roman" w:eastAsia="Times New Roman" w:hAnsi="Times New Roman"/>
          <w:b w:val="1"/>
        </w:rPr>
      </w:pPr>
      <w:r w:rsidDel="00000000" w:rsidR="00000000" w:rsidRPr="00000000">
        <w:rPr>
          <w:b w:val="1"/>
          <w:rtl w:val="0"/>
        </w:rPr>
        <w:t xml:space="preserve">#HB547</w:t>
      </w:r>
      <w:r w:rsidDel="00000000" w:rsidR="00000000" w:rsidRPr="00000000">
        <w:rPr>
          <w:rtl w:val="0"/>
        </w:rPr>
        <w:t xml:space="preserve"> represents a chance for every New Mexican family to be able to access clean, safe, and good paying jobs ensuring our communities can thrive. </w:t>
      </w:r>
      <w:r w:rsidDel="00000000" w:rsidR="00000000" w:rsidRPr="00000000">
        <w:rPr>
          <w:b w:val="1"/>
          <w:rtl w:val="0"/>
        </w:rPr>
        <w:t xml:space="preserve">#nmpol #nmleg #nmleg4all #CleanJobsNM</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numPr>
          <w:ilvl w:val="0"/>
          <w:numId w:val="9"/>
        </w:numPr>
        <w:ind w:left="720" w:hanging="360"/>
        <w:rPr>
          <w:rFonts w:ascii="Times New Roman" w:cs="Times New Roman" w:eastAsia="Times New Roman" w:hAnsi="Times New Roman"/>
          <w:b w:val="1"/>
        </w:rPr>
      </w:pPr>
      <w:r w:rsidDel="00000000" w:rsidR="00000000" w:rsidRPr="00000000">
        <w:rPr>
          <w:b w:val="1"/>
          <w:rtl w:val="0"/>
        </w:rPr>
        <w:t xml:space="preserve">#HB547 </w:t>
      </w:r>
      <w:r w:rsidDel="00000000" w:rsidR="00000000" w:rsidRPr="00000000">
        <w:rPr>
          <w:rtl w:val="0"/>
        </w:rPr>
        <w:t xml:space="preserve">will</w:t>
      </w:r>
      <w:r w:rsidDel="00000000" w:rsidR="00000000" w:rsidRPr="00000000">
        <w:rPr>
          <w:b w:val="1"/>
          <w:rtl w:val="0"/>
        </w:rPr>
        <w:t xml:space="preserve"> </w:t>
      </w:r>
      <w:r w:rsidDel="00000000" w:rsidR="00000000" w:rsidRPr="00000000">
        <w:rPr>
          <w:rtl w:val="0"/>
        </w:rPr>
        <w:t xml:space="preserve">prepare our workforce for the emerging clean energy economy. This will help to level the playing field, foster family stability and bring brighter futures for children across New Mexico. </w:t>
      </w:r>
      <w:r w:rsidDel="00000000" w:rsidR="00000000" w:rsidRPr="00000000">
        <w:rPr>
          <w:b w:val="1"/>
          <w:rtl w:val="0"/>
        </w:rPr>
        <w:t xml:space="preserve">#nmpol #nmleg #nmleg4all #CleanJobsNM</w:t>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numPr>
          <w:ilvl w:val="0"/>
          <w:numId w:val="9"/>
        </w:numPr>
        <w:ind w:left="720" w:hanging="360"/>
        <w:rPr>
          <w:b w:val="1"/>
          <w:u w:val="none"/>
        </w:rPr>
      </w:pPr>
      <w:r w:rsidDel="00000000" w:rsidR="00000000" w:rsidRPr="00000000">
        <w:rPr>
          <w:b w:val="1"/>
          <w:rtl w:val="0"/>
        </w:rPr>
        <w:t xml:space="preserve">#HB547 </w:t>
      </w:r>
      <w:r w:rsidDel="00000000" w:rsidR="00000000" w:rsidRPr="00000000">
        <w:rPr>
          <w:rtl w:val="0"/>
        </w:rPr>
        <w:t xml:space="preserve">makes sure rural communities and communities of color are not left behind and are afforded access to every resource necessary to take advantage of exciting new job opportunities in the clean energy economy. </w:t>
      </w:r>
      <w:r w:rsidDel="00000000" w:rsidR="00000000" w:rsidRPr="00000000">
        <w:rPr>
          <w:b w:val="1"/>
          <w:rtl w:val="0"/>
        </w:rPr>
        <w:t xml:space="preserve">#nmpol #nmleg #nmleg4all #CleanJobsNM</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numPr>
          <w:ilvl w:val="0"/>
          <w:numId w:val="9"/>
        </w:numPr>
        <w:ind w:left="720" w:hanging="360"/>
        <w:rPr>
          <w:b w:val="1"/>
          <w:u w:val="none"/>
        </w:rPr>
      </w:pPr>
      <w:r w:rsidDel="00000000" w:rsidR="00000000" w:rsidRPr="00000000">
        <w:rPr>
          <w:b w:val="1"/>
          <w:rtl w:val="0"/>
        </w:rPr>
        <w:t xml:space="preserve">#HB547 </w:t>
      </w:r>
      <w:r w:rsidDel="00000000" w:rsidR="00000000" w:rsidRPr="00000000">
        <w:rPr>
          <w:rtl w:val="0"/>
        </w:rPr>
        <w:t xml:space="preserve">is about low-income &amp; rural communities accessing clean energy jobs by making sure they are prepared for the clean energy economy of today &amp; tomorrow. </w:t>
      </w:r>
      <w:r w:rsidDel="00000000" w:rsidR="00000000" w:rsidRPr="00000000">
        <w:rPr>
          <w:b w:val="1"/>
          <w:rtl w:val="0"/>
        </w:rPr>
        <w:t xml:space="preserve">#nmpol #nmleg #nmleg4all #CleanJobsNM</w:t>
      </w:r>
      <w:r w:rsidDel="00000000" w:rsidR="00000000" w:rsidRPr="00000000">
        <w:br w:type="page"/>
      </w:r>
      <w:r w:rsidDel="00000000" w:rsidR="00000000" w:rsidRPr="00000000">
        <w:rPr>
          <w:rtl w:val="0"/>
        </w:rPr>
      </w:r>
    </w:p>
    <w:bookmarkStart w:colFirst="0" w:colLast="0" w:name="y6ne8wo873ao" w:id="1"/>
    <w:bookmarkEnd w:id="1"/>
    <w:p w:rsidR="00000000" w:rsidDel="00000000" w:rsidP="00000000" w:rsidRDefault="00000000" w:rsidRPr="00000000" w14:paraId="0000002F">
      <w:pPr>
        <w:ind w:left="0" w:firstLine="0"/>
        <w:rPr>
          <w:b w:val="1"/>
          <w:sz w:val="28"/>
          <w:szCs w:val="28"/>
        </w:rPr>
      </w:pPr>
      <w:r w:rsidDel="00000000" w:rsidR="00000000" w:rsidRPr="00000000">
        <w:rPr>
          <w:b w:val="1"/>
          <w:sz w:val="28"/>
          <w:szCs w:val="28"/>
          <w:rtl w:val="0"/>
        </w:rPr>
        <w:t xml:space="preserve">TWITTER THREAD EXPLAINING HB 547:</w:t>
      </w:r>
    </w:p>
    <w:p w:rsidR="00000000" w:rsidDel="00000000" w:rsidP="00000000" w:rsidRDefault="00000000" w:rsidRPr="00000000" w14:paraId="00000030">
      <w:pPr>
        <w:numPr>
          <w:ilvl w:val="0"/>
          <w:numId w:val="5"/>
        </w:numPr>
        <w:ind w:left="720" w:hanging="360"/>
        <w:rPr>
          <w:u w:val="none"/>
        </w:rPr>
      </w:pPr>
      <w:r w:rsidDel="00000000" w:rsidR="00000000" w:rsidRPr="00000000">
        <w:rPr>
          <w:rtl w:val="0"/>
        </w:rPr>
        <w:t xml:space="preserve">THREAD: PREPARING NM’S WORKFORCE FOR THE CLEAN ENERGY ECONOMY</w:t>
      </w:r>
    </w:p>
    <w:p w:rsidR="00000000" w:rsidDel="00000000" w:rsidP="00000000" w:rsidRDefault="00000000" w:rsidRPr="00000000" w14:paraId="00000031">
      <w:pPr>
        <w:ind w:left="720" w:firstLine="0"/>
        <w:rPr/>
      </w:pPr>
      <w:r w:rsidDel="00000000" w:rsidR="00000000" w:rsidRPr="00000000">
        <w:rPr>
          <w:rtl w:val="0"/>
        </w:rPr>
      </w:r>
    </w:p>
    <w:p w:rsidR="00000000" w:rsidDel="00000000" w:rsidP="00000000" w:rsidRDefault="00000000" w:rsidRPr="00000000" w14:paraId="00000032">
      <w:pPr>
        <w:ind w:left="720" w:firstLine="0"/>
        <w:rPr/>
      </w:pPr>
      <w:r w:rsidDel="00000000" w:rsidR="00000000" w:rsidRPr="00000000">
        <w:rPr>
          <w:rtl w:val="0"/>
        </w:rPr>
        <w:t xml:space="preserve">We can diversify NM's economy by investing to develop our clean energy industry, a chance for New Mexicans to access clean, safe, and good paying jobs ensuring our communities can thrive.</w:t>
      </w:r>
    </w:p>
    <w:p w:rsidR="00000000" w:rsidDel="00000000" w:rsidP="00000000" w:rsidRDefault="00000000" w:rsidRPr="00000000" w14:paraId="00000033">
      <w:pPr>
        <w:ind w:left="720" w:firstLine="0"/>
        <w:rPr/>
      </w:pPr>
      <w:r w:rsidDel="00000000" w:rsidR="00000000" w:rsidRPr="00000000">
        <w:rPr>
          <w:rtl w:val="0"/>
        </w:rPr>
      </w:r>
    </w:p>
    <w:p w:rsidR="00000000" w:rsidDel="00000000" w:rsidP="00000000" w:rsidRDefault="00000000" w:rsidRPr="00000000" w14:paraId="00000034">
      <w:pPr>
        <w:ind w:left="720" w:firstLine="0"/>
        <w:rPr>
          <w:b w:val="1"/>
        </w:rPr>
      </w:pPr>
      <w:r w:rsidDel="00000000" w:rsidR="00000000" w:rsidRPr="00000000">
        <w:rPr>
          <w:b w:val="1"/>
          <w:rtl w:val="0"/>
        </w:rPr>
        <w:t xml:space="preserve">#nmpol #nmleg #CleanJobsNM</w:t>
      </w:r>
    </w:p>
    <w:p w:rsidR="00000000" w:rsidDel="00000000" w:rsidP="00000000" w:rsidRDefault="00000000" w:rsidRPr="00000000" w14:paraId="00000035">
      <w:pPr>
        <w:ind w:left="0" w:firstLine="0"/>
        <w:rPr>
          <w:b w:val="1"/>
        </w:rPr>
      </w:pPr>
      <w:r w:rsidDel="00000000" w:rsidR="00000000" w:rsidRPr="00000000">
        <w:rPr>
          <w:b w:val="1"/>
          <w:rtl w:val="0"/>
        </w:rPr>
        <w:tab/>
        <w:tab/>
        <w:t xml:space="preserve"> </w:t>
        <w:tab/>
        <w:t xml:space="preserve"> </w:t>
        <w:tab/>
        <w:t xml:space="preserve"> </w:t>
        <w:tab/>
        <w:tab/>
      </w:r>
    </w:p>
    <w:p w:rsidR="00000000" w:rsidDel="00000000" w:rsidP="00000000" w:rsidRDefault="00000000" w:rsidRPr="00000000" w14:paraId="00000036">
      <w:pPr>
        <w:numPr>
          <w:ilvl w:val="0"/>
          <w:numId w:val="2"/>
        </w:numPr>
        <w:ind w:left="720" w:hanging="360"/>
        <w:rPr/>
      </w:pPr>
      <w:r w:rsidDel="00000000" w:rsidR="00000000" w:rsidRPr="00000000">
        <w:rPr>
          <w:rtl w:val="0"/>
        </w:rPr>
        <w:t xml:space="preserve">Preparing our workforce for the emerging clean energy economy must become one of our state’s topmost priorities. This will help to level the playing field, foster family stability and bring brighter futures for children across</w:t>
      </w:r>
      <w:r w:rsidDel="00000000" w:rsidR="00000000" w:rsidRPr="00000000">
        <w:rPr>
          <w:b w:val="1"/>
          <w:rtl w:val="0"/>
        </w:rPr>
        <w:t xml:space="preserve"> #NM</w:t>
      </w:r>
      <w:r w:rsidDel="00000000" w:rsidR="00000000" w:rsidRPr="00000000">
        <w:rPr>
          <w:rtl w:val="0"/>
        </w:rPr>
        <w:t xml:space="preserve">. </w:t>
      </w:r>
    </w:p>
    <w:p w:rsidR="00000000" w:rsidDel="00000000" w:rsidP="00000000" w:rsidRDefault="00000000" w:rsidRPr="00000000" w14:paraId="00000037">
      <w:pPr>
        <w:ind w:left="720" w:firstLine="0"/>
        <w:rPr>
          <w:b w:val="1"/>
        </w:rPr>
      </w:pPr>
      <w:r w:rsidDel="00000000" w:rsidR="00000000" w:rsidRPr="00000000">
        <w:rPr>
          <w:b w:val="1"/>
          <w:rtl w:val="0"/>
        </w:rPr>
        <w:t xml:space="preserve">#nmpol #nmleg #CleanJobsNM #nmleg4all </w:t>
      </w:r>
    </w:p>
    <w:p w:rsidR="00000000" w:rsidDel="00000000" w:rsidP="00000000" w:rsidRDefault="00000000" w:rsidRPr="00000000" w14:paraId="00000038">
      <w:pPr>
        <w:ind w:left="0" w:firstLine="0"/>
        <w:rPr>
          <w:b w:val="1"/>
        </w:rPr>
      </w:pPr>
      <w:r w:rsidDel="00000000" w:rsidR="00000000" w:rsidRPr="00000000">
        <w:rPr>
          <w:b w:val="1"/>
          <w:rtl w:val="0"/>
        </w:rPr>
        <w:tab/>
        <w:tab/>
        <w:tab/>
        <w:tab/>
        <w:tab/>
      </w:r>
    </w:p>
    <w:p w:rsidR="00000000" w:rsidDel="00000000" w:rsidP="00000000" w:rsidRDefault="00000000" w:rsidRPr="00000000" w14:paraId="00000039">
      <w:pPr>
        <w:numPr>
          <w:ilvl w:val="0"/>
          <w:numId w:val="14"/>
        </w:numPr>
        <w:ind w:left="720" w:hanging="360"/>
        <w:rPr/>
      </w:pPr>
      <w:r w:rsidDel="00000000" w:rsidR="00000000" w:rsidRPr="00000000">
        <w:rPr>
          <w:b w:val="1"/>
          <w:rtl w:val="0"/>
        </w:rPr>
        <w:t xml:space="preserve">.@RubioNM35</w:t>
      </w:r>
      <w:r w:rsidDel="00000000" w:rsidR="00000000" w:rsidRPr="00000000">
        <w:rPr>
          <w:rtl w:val="0"/>
        </w:rPr>
        <w:t xml:space="preserve">, </w:t>
      </w:r>
      <w:r w:rsidDel="00000000" w:rsidR="00000000" w:rsidRPr="00000000">
        <w:rPr>
          <w:b w:val="1"/>
          <w:rtl w:val="0"/>
        </w:rPr>
        <w:t xml:space="preserve">@JavierForNM</w:t>
      </w:r>
      <w:r w:rsidDel="00000000" w:rsidR="00000000" w:rsidRPr="00000000">
        <w:rPr>
          <w:rtl w:val="0"/>
        </w:rPr>
        <w:t xml:space="preserve"> &amp; Sen. Shendo have started the process of creating a blueprint for this clean energy future, ensuring rural communities and communities of color are not left behind: </w:t>
      </w:r>
      <w:r w:rsidDel="00000000" w:rsidR="00000000" w:rsidRPr="00000000">
        <w:rPr>
          <w:b w:val="1"/>
          <w:rtl w:val="0"/>
        </w:rPr>
        <w:t xml:space="preserve">https://bit.ly/2GNgc5o</w:t>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ind w:left="720" w:firstLine="0"/>
        <w:rPr>
          <w:b w:val="1"/>
          <w:sz w:val="24"/>
          <w:szCs w:val="24"/>
        </w:rPr>
      </w:pPr>
      <w:r w:rsidDel="00000000" w:rsidR="00000000" w:rsidRPr="00000000">
        <w:rPr>
          <w:b w:val="1"/>
          <w:rtl w:val="0"/>
        </w:rPr>
        <w:t xml:space="preserve">#nmpol #nmleg #CleanJobsNM #nmleg4all</w:t>
      </w:r>
      <w:r w:rsidDel="00000000" w:rsidR="00000000" w:rsidRPr="00000000">
        <w:rPr>
          <w:rtl w:val="0"/>
        </w:rPr>
      </w:r>
    </w:p>
    <w:p w:rsidR="00000000" w:rsidDel="00000000" w:rsidP="00000000" w:rsidRDefault="00000000" w:rsidRPr="00000000" w14:paraId="0000003C">
      <w:pPr>
        <w:ind w:left="720" w:firstLine="0"/>
        <w:rPr>
          <w:b w:val="1"/>
          <w:sz w:val="24"/>
          <w:szCs w:val="24"/>
        </w:rPr>
      </w:pPr>
      <w:r w:rsidDel="00000000" w:rsidR="00000000" w:rsidRPr="00000000">
        <w:rPr>
          <w:rtl w:val="0"/>
        </w:rPr>
      </w:r>
    </w:p>
    <w:p w:rsidR="00000000" w:rsidDel="00000000" w:rsidP="00000000" w:rsidRDefault="00000000" w:rsidRPr="00000000" w14:paraId="0000003D">
      <w:pPr>
        <w:numPr>
          <w:ilvl w:val="0"/>
          <w:numId w:val="10"/>
        </w:numPr>
        <w:ind w:left="720" w:hanging="360"/>
        <w:rPr/>
      </w:pPr>
      <w:r w:rsidDel="00000000" w:rsidR="00000000" w:rsidRPr="00000000">
        <w:rPr>
          <w:rtl w:val="0"/>
        </w:rPr>
        <w:t xml:space="preserve">They have introduced </w:t>
      </w:r>
      <w:r w:rsidDel="00000000" w:rsidR="00000000" w:rsidRPr="00000000">
        <w:rPr>
          <w:b w:val="1"/>
          <w:rtl w:val="0"/>
        </w:rPr>
        <w:t xml:space="preserve">#HB547</w:t>
      </w:r>
      <w:r w:rsidDel="00000000" w:rsidR="00000000" w:rsidRPr="00000000">
        <w:rPr>
          <w:rtl w:val="0"/>
        </w:rPr>
        <w:t xml:space="preserve"> –a bill ensuring rural communities are afforded access to every resource necessary to take advantage of these exciting new job opportunities in the years ahead: </w:t>
      </w:r>
      <w:r w:rsidDel="00000000" w:rsidR="00000000" w:rsidRPr="00000000">
        <w:rPr>
          <w:b w:val="1"/>
          <w:rtl w:val="0"/>
        </w:rPr>
        <w:t xml:space="preserve">https://bit.ly/2SYWj26 #nmpol #nmleg #CleanJobsNM #nmleg4all</w:t>
      </w:r>
    </w:p>
    <w:p w:rsidR="00000000" w:rsidDel="00000000" w:rsidP="00000000" w:rsidRDefault="00000000" w:rsidRPr="00000000" w14:paraId="0000003E">
      <w:pPr>
        <w:ind w:left="0" w:firstLine="0"/>
        <w:rPr>
          <w:b w:val="1"/>
        </w:rPr>
      </w:pPr>
      <w:r w:rsidDel="00000000" w:rsidR="00000000" w:rsidRPr="00000000">
        <w:rPr>
          <w:b w:val="1"/>
          <w:rtl w:val="0"/>
        </w:rPr>
        <w:tab/>
        <w:tab/>
        <w:tab/>
        <w:tab/>
        <w:tab/>
        <w:tab/>
      </w:r>
    </w:p>
    <w:p w:rsidR="00000000" w:rsidDel="00000000" w:rsidP="00000000" w:rsidRDefault="00000000" w:rsidRPr="00000000" w14:paraId="0000003F">
      <w:pPr>
        <w:numPr>
          <w:ilvl w:val="0"/>
          <w:numId w:val="13"/>
        </w:numPr>
        <w:ind w:left="720" w:hanging="360"/>
        <w:rPr/>
      </w:pPr>
      <w:r w:rsidDel="00000000" w:rsidR="00000000" w:rsidRPr="00000000">
        <w:rPr>
          <w:b w:val="1"/>
          <w:rtl w:val="0"/>
        </w:rPr>
        <w:t xml:space="preserve">#HB547</w:t>
      </w:r>
      <w:r w:rsidDel="00000000" w:rsidR="00000000" w:rsidRPr="00000000">
        <w:rPr>
          <w:rtl w:val="0"/>
        </w:rPr>
        <w:t xml:space="preserve">, will fund a study to enlist the expertise of the Department of Workforce Solutions to accomplish the following time-critical objectives: </w:t>
      </w:r>
    </w:p>
    <w:p w:rsidR="00000000" w:rsidDel="00000000" w:rsidP="00000000" w:rsidRDefault="00000000" w:rsidRPr="00000000" w14:paraId="00000040">
      <w:pPr>
        <w:ind w:left="0" w:firstLine="0"/>
        <w:rPr>
          <w:b w:val="1"/>
        </w:rPr>
      </w:pPr>
      <w:r w:rsidDel="00000000" w:rsidR="00000000" w:rsidRPr="00000000">
        <w:rPr>
          <w:rtl w:val="0"/>
        </w:rPr>
        <w:tab/>
      </w:r>
      <w:r w:rsidDel="00000000" w:rsidR="00000000" w:rsidRPr="00000000">
        <w:rPr>
          <w:b w:val="1"/>
          <w:rtl w:val="0"/>
        </w:rPr>
        <w:t xml:space="preserve">#nmpol #nmleg #nmleg4al #CleanJobsNM</w:t>
      </w:r>
    </w:p>
    <w:p w:rsidR="00000000" w:rsidDel="00000000" w:rsidP="00000000" w:rsidRDefault="00000000" w:rsidRPr="00000000" w14:paraId="00000041">
      <w:pPr>
        <w:ind w:left="0" w:firstLine="0"/>
        <w:rPr>
          <w:b w:val="1"/>
        </w:rPr>
      </w:pPr>
      <w:r w:rsidDel="00000000" w:rsidR="00000000" w:rsidRPr="00000000">
        <w:rPr>
          <w:rtl w:val="0"/>
        </w:rPr>
      </w:r>
    </w:p>
    <w:p w:rsidR="00000000" w:rsidDel="00000000" w:rsidP="00000000" w:rsidRDefault="00000000" w:rsidRPr="00000000" w14:paraId="00000042">
      <w:pPr>
        <w:numPr>
          <w:ilvl w:val="0"/>
          <w:numId w:val="6"/>
        </w:numPr>
        <w:ind w:left="1440" w:hanging="360"/>
        <w:rPr>
          <w:sz w:val="24"/>
          <w:szCs w:val="24"/>
          <w:u w:val="none"/>
        </w:rPr>
      </w:pPr>
      <w:r w:rsidDel="00000000" w:rsidR="00000000" w:rsidRPr="00000000">
        <w:rPr>
          <w:rtl w:val="0"/>
        </w:rPr>
        <w:t xml:space="preserve">(1/4) Prepare a report with recommendations by July 15, 2020, on the opportunities for and barriers to prepare and transition to a clean energy economy in low-income and rural communities. </w:t>
      </w:r>
      <w:r w:rsidDel="00000000" w:rsidR="00000000" w:rsidRPr="00000000">
        <w:rPr>
          <w:b w:val="1"/>
          <w:rtl w:val="0"/>
        </w:rPr>
        <w:t xml:space="preserve">#nmleg #nmpol #CleanJobsNM</w:t>
      </w:r>
    </w:p>
    <w:p w:rsidR="00000000" w:rsidDel="00000000" w:rsidP="00000000" w:rsidRDefault="00000000" w:rsidRPr="00000000" w14:paraId="00000043">
      <w:pPr>
        <w:numPr>
          <w:ilvl w:val="0"/>
          <w:numId w:val="6"/>
        </w:numPr>
        <w:ind w:left="1440" w:hanging="360"/>
        <w:rPr/>
      </w:pPr>
      <w:r w:rsidDel="00000000" w:rsidR="00000000" w:rsidRPr="00000000">
        <w:rPr>
          <w:rtl w:val="0"/>
        </w:rPr>
        <w:t xml:space="preserve">(2/4) </w:t>
      </w:r>
      <w:r w:rsidDel="00000000" w:rsidR="00000000" w:rsidRPr="00000000">
        <w:rPr>
          <w:rtl w:val="0"/>
        </w:rPr>
        <w:t xml:space="preserve">Study and provide recommendations on the need for increased education, career and technical education, job training and workforce development to help industries, workers, and communities have access to clean energy jobs. </w:t>
      </w:r>
      <w:r w:rsidDel="00000000" w:rsidR="00000000" w:rsidRPr="00000000">
        <w:rPr>
          <w:b w:val="1"/>
          <w:rtl w:val="0"/>
        </w:rPr>
        <w:t xml:space="preserve">#nmpol #nmleg #CleanJobsNM</w:t>
      </w:r>
    </w:p>
    <w:p w:rsidR="00000000" w:rsidDel="00000000" w:rsidP="00000000" w:rsidRDefault="00000000" w:rsidRPr="00000000" w14:paraId="00000044">
      <w:pPr>
        <w:numPr>
          <w:ilvl w:val="0"/>
          <w:numId w:val="6"/>
        </w:numPr>
        <w:ind w:left="1440" w:hanging="360"/>
        <w:rPr/>
      </w:pPr>
      <w:r w:rsidDel="00000000" w:rsidR="00000000" w:rsidRPr="00000000">
        <w:rPr>
          <w:rtl w:val="0"/>
        </w:rPr>
        <w:t xml:space="preserve">(3/4) Identify in its report disadvantaged communities to prioritize for economic development opportunities to prepare for a sustainable and clean energy economy.</w:t>
      </w:r>
      <w:r w:rsidDel="00000000" w:rsidR="00000000" w:rsidRPr="00000000">
        <w:rPr>
          <w:b w:val="1"/>
          <w:rtl w:val="0"/>
        </w:rPr>
        <w:t xml:space="preserve"> #nmpol #nmleg #CleanJobsNM </w:t>
      </w:r>
    </w:p>
    <w:p w:rsidR="00000000" w:rsidDel="00000000" w:rsidP="00000000" w:rsidRDefault="00000000" w:rsidRPr="00000000" w14:paraId="00000045">
      <w:pPr>
        <w:numPr>
          <w:ilvl w:val="0"/>
          <w:numId w:val="6"/>
        </w:numPr>
        <w:ind w:left="1440" w:hanging="360"/>
        <w:rPr>
          <w:b w:val="1"/>
          <w:u w:val="none"/>
        </w:rPr>
      </w:pPr>
      <w:r w:rsidDel="00000000" w:rsidR="00000000" w:rsidRPr="00000000">
        <w:rPr>
          <w:rtl w:val="0"/>
        </w:rPr>
        <w:t xml:space="preserve">(4/4) A final report will be provided to the Governor and presented to the Economic and Rural Development interim committee to address economic development issues by October 1, 2020.</w:t>
      </w:r>
      <w:r w:rsidDel="00000000" w:rsidR="00000000" w:rsidRPr="00000000">
        <w:rPr>
          <w:b w:val="1"/>
          <w:rtl w:val="0"/>
        </w:rPr>
        <w:t xml:space="preserve"> #nmpol #nmleg #CleanJobsNM</w:t>
      </w:r>
      <w:r w:rsidDel="00000000" w:rsidR="00000000" w:rsidRPr="00000000">
        <w:rPr>
          <w:rtl w:val="0"/>
        </w:rPr>
      </w:r>
    </w:p>
    <w:p w:rsidR="00000000" w:rsidDel="00000000" w:rsidP="00000000" w:rsidRDefault="00000000" w:rsidRPr="00000000" w14:paraId="00000046">
      <w:pPr>
        <w:ind w:left="0" w:firstLine="0"/>
        <w:rPr>
          <w:b w:val="1"/>
        </w:rPr>
      </w:pPr>
      <w:r w:rsidDel="00000000" w:rsidR="00000000" w:rsidRPr="00000000">
        <w:rPr>
          <w:b w:val="1"/>
          <w:rtl w:val="0"/>
        </w:rPr>
        <w:tab/>
        <w:tab/>
        <w:tab/>
        <w:tab/>
        <w:tab/>
      </w:r>
    </w:p>
    <w:p w:rsidR="00000000" w:rsidDel="00000000" w:rsidP="00000000" w:rsidRDefault="00000000" w:rsidRPr="00000000" w14:paraId="00000047">
      <w:pPr>
        <w:ind w:left="0" w:firstLine="0"/>
        <w:rPr>
          <w:b w:val="1"/>
        </w:rPr>
      </w:pPr>
      <w:r w:rsidDel="00000000" w:rsidR="00000000" w:rsidRPr="00000000">
        <w:rPr>
          <w:b w:val="1"/>
          <w:rtl w:val="0"/>
        </w:rPr>
        <w:tab/>
        <w:tab/>
        <w:tab/>
        <w:tab/>
      </w:r>
    </w:p>
    <w:p w:rsidR="00000000" w:rsidDel="00000000" w:rsidP="00000000" w:rsidRDefault="00000000" w:rsidRPr="00000000" w14:paraId="00000048">
      <w:pPr>
        <w:ind w:left="0" w:firstLine="0"/>
        <w:rPr>
          <w:b w:val="1"/>
        </w:rPr>
      </w:pPr>
      <w:r w:rsidDel="00000000" w:rsidR="00000000" w:rsidRPr="00000000">
        <w:rPr>
          <w:b w:val="1"/>
          <w:rtl w:val="0"/>
        </w:rPr>
        <w:tab/>
        <w:tab/>
        <w:tab/>
      </w:r>
    </w:p>
    <w:bookmarkStart w:colFirst="0" w:colLast="0" w:name="qd7a8dryx8v5" w:id="2"/>
    <w:bookmarkEnd w:id="2"/>
    <w:p w:rsidR="00000000" w:rsidDel="00000000" w:rsidP="00000000" w:rsidRDefault="00000000" w:rsidRPr="00000000" w14:paraId="00000049">
      <w:pPr>
        <w:ind w:left="0" w:firstLine="0"/>
        <w:rPr>
          <w:b w:val="1"/>
          <w:sz w:val="28"/>
          <w:szCs w:val="28"/>
        </w:rPr>
      </w:pPr>
      <w:r w:rsidDel="00000000" w:rsidR="00000000" w:rsidRPr="00000000">
        <w:rPr>
          <w:b w:val="1"/>
          <w:sz w:val="28"/>
          <w:szCs w:val="28"/>
          <w:rtl w:val="0"/>
        </w:rPr>
        <w:t xml:space="preserve">SAMPLE FACEBOOK POSTS:</w:t>
      </w:r>
    </w:p>
    <w:p w:rsidR="00000000" w:rsidDel="00000000" w:rsidP="00000000" w:rsidRDefault="00000000" w:rsidRPr="00000000" w14:paraId="0000004A">
      <w:pPr>
        <w:ind w:left="0" w:firstLine="0"/>
        <w:rPr>
          <w:b w:val="1"/>
        </w:rPr>
      </w:pPr>
      <w:r w:rsidDel="00000000" w:rsidR="00000000" w:rsidRPr="00000000">
        <w:rPr>
          <w:rtl w:val="0"/>
        </w:rPr>
      </w:r>
    </w:p>
    <w:p w:rsidR="00000000" w:rsidDel="00000000" w:rsidP="00000000" w:rsidRDefault="00000000" w:rsidRPr="00000000" w14:paraId="0000004B">
      <w:pPr>
        <w:numPr>
          <w:ilvl w:val="0"/>
          <w:numId w:val="11"/>
        </w:numPr>
        <w:shd w:fill="ffffff" w:val="clear"/>
        <w:spacing w:line="240" w:lineRule="auto"/>
        <w:ind w:left="720" w:hanging="360"/>
        <w:rPr>
          <w:b w:val="1"/>
        </w:rPr>
      </w:pPr>
      <w:r w:rsidDel="00000000" w:rsidR="00000000" w:rsidRPr="00000000">
        <w:rPr>
          <w:b w:val="1"/>
          <w:rtl w:val="0"/>
        </w:rPr>
        <w:t xml:space="preserve">#NM</w:t>
      </w:r>
      <w:r w:rsidDel="00000000" w:rsidR="00000000" w:rsidRPr="00000000">
        <w:rPr>
          <w:rtl w:val="0"/>
        </w:rPr>
        <w:t xml:space="preserve"> can be a leader when it comes to wind and solar energy while ensuring New Mexican rural workers aren’t left behind in the emerging clean energy economy. </w:t>
      </w:r>
      <w:r w:rsidDel="00000000" w:rsidR="00000000" w:rsidRPr="00000000">
        <w:rPr>
          <w:rtl w:val="0"/>
        </w:rPr>
      </w:r>
    </w:p>
    <w:p w:rsidR="00000000" w:rsidDel="00000000" w:rsidP="00000000" w:rsidRDefault="00000000" w:rsidRPr="00000000" w14:paraId="0000004C">
      <w:pPr>
        <w:shd w:fill="ffffff" w:val="clear"/>
        <w:spacing w:line="240" w:lineRule="auto"/>
        <w:ind w:left="720" w:firstLine="0"/>
        <w:rPr>
          <w:b w:val="1"/>
        </w:rPr>
      </w:pPr>
      <w:r w:rsidDel="00000000" w:rsidR="00000000" w:rsidRPr="00000000">
        <w:rPr>
          <w:rtl w:val="0"/>
        </w:rPr>
      </w:r>
    </w:p>
    <w:p w:rsidR="00000000" w:rsidDel="00000000" w:rsidP="00000000" w:rsidRDefault="00000000" w:rsidRPr="00000000" w14:paraId="0000004D">
      <w:pPr>
        <w:shd w:fill="ffffff" w:val="clear"/>
        <w:spacing w:line="240" w:lineRule="auto"/>
        <w:ind w:left="720" w:firstLine="0"/>
        <w:rPr>
          <w:b w:val="1"/>
        </w:rPr>
      </w:pPr>
      <w:r w:rsidDel="00000000" w:rsidR="00000000" w:rsidRPr="00000000">
        <w:rPr>
          <w:rtl w:val="0"/>
        </w:rPr>
        <w:t xml:space="preserve">House Bill 547</w:t>
      </w:r>
      <w:r w:rsidDel="00000000" w:rsidR="00000000" w:rsidRPr="00000000">
        <w:rPr>
          <w:b w:val="1"/>
          <w:rtl w:val="0"/>
        </w:rPr>
        <w:t xml:space="preserve"> </w:t>
      </w:r>
      <w:r w:rsidDel="00000000" w:rsidR="00000000" w:rsidRPr="00000000">
        <w:rPr>
          <w:rtl w:val="0"/>
        </w:rPr>
        <w:t xml:space="preserve">will</w:t>
      </w:r>
      <w:r w:rsidDel="00000000" w:rsidR="00000000" w:rsidRPr="00000000">
        <w:rPr>
          <w:b w:val="1"/>
          <w:rtl w:val="0"/>
        </w:rPr>
        <w:t xml:space="preserve"> </w:t>
      </w:r>
      <w:r w:rsidDel="00000000" w:rsidR="00000000" w:rsidRPr="00000000">
        <w:rPr>
          <w:rtl w:val="0"/>
        </w:rPr>
        <w:t xml:space="preserve">prepare our workforce for the emerging clean energy economy. This will help to level the playing field, foster family stability and bring brighter futures for children across New Mexico: </w:t>
      </w:r>
      <w:r w:rsidDel="00000000" w:rsidR="00000000" w:rsidRPr="00000000">
        <w:rPr>
          <w:b w:val="1"/>
          <w:rtl w:val="0"/>
        </w:rPr>
        <w:t xml:space="preserve">#CleanJobsNM</w:t>
      </w:r>
    </w:p>
    <w:p w:rsidR="00000000" w:rsidDel="00000000" w:rsidP="00000000" w:rsidRDefault="00000000" w:rsidRPr="00000000" w14:paraId="0000004E">
      <w:pPr>
        <w:shd w:fill="ffffff" w:val="clear"/>
        <w:spacing w:line="240" w:lineRule="auto"/>
        <w:ind w:left="720" w:firstLine="0"/>
        <w:rPr>
          <w:b w:val="1"/>
        </w:rPr>
      </w:pPr>
      <w:r w:rsidDel="00000000" w:rsidR="00000000" w:rsidRPr="00000000">
        <w:rPr>
          <w:rtl w:val="0"/>
        </w:rPr>
      </w:r>
    </w:p>
    <w:p w:rsidR="00000000" w:rsidDel="00000000" w:rsidP="00000000" w:rsidRDefault="00000000" w:rsidRPr="00000000" w14:paraId="0000004F">
      <w:pPr>
        <w:shd w:fill="ffffff" w:val="clear"/>
        <w:spacing w:line="240" w:lineRule="auto"/>
        <w:ind w:left="720" w:firstLine="0"/>
        <w:rPr>
          <w:b w:val="1"/>
        </w:rPr>
      </w:pPr>
      <w:r w:rsidDel="00000000" w:rsidR="00000000" w:rsidRPr="00000000">
        <w:rPr>
          <w:rtl w:val="0"/>
        </w:rPr>
      </w:r>
    </w:p>
    <w:p w:rsidR="00000000" w:rsidDel="00000000" w:rsidP="00000000" w:rsidRDefault="00000000" w:rsidRPr="00000000" w14:paraId="00000050">
      <w:pPr>
        <w:numPr>
          <w:ilvl w:val="0"/>
          <w:numId w:val="1"/>
        </w:numPr>
        <w:shd w:fill="ffffff" w:val="clear"/>
        <w:spacing w:line="240" w:lineRule="auto"/>
        <w:ind w:left="720" w:hanging="360"/>
        <w:rPr>
          <w:b w:val="1"/>
        </w:rPr>
      </w:pPr>
      <w:r w:rsidDel="00000000" w:rsidR="00000000" w:rsidRPr="00000000">
        <w:rPr>
          <w:rtl w:val="0"/>
        </w:rPr>
        <w:t xml:space="preserve">People of color are keeping New Mexico’s rural economies going. Just like everyone else, they deserve a fair shot at clean, safe, and good-paying clean energy jobs.</w:t>
      </w:r>
    </w:p>
    <w:p w:rsidR="00000000" w:rsidDel="00000000" w:rsidP="00000000" w:rsidRDefault="00000000" w:rsidRPr="00000000" w14:paraId="00000051">
      <w:pPr>
        <w:shd w:fill="ffffff" w:val="clear"/>
        <w:spacing w:line="240" w:lineRule="auto"/>
        <w:rPr/>
      </w:pPr>
      <w:r w:rsidDel="00000000" w:rsidR="00000000" w:rsidRPr="00000000">
        <w:rPr>
          <w:rtl w:val="0"/>
        </w:rPr>
      </w:r>
    </w:p>
    <w:p w:rsidR="00000000" w:rsidDel="00000000" w:rsidP="00000000" w:rsidRDefault="00000000" w:rsidRPr="00000000" w14:paraId="00000052">
      <w:pPr>
        <w:shd w:fill="ffffff" w:val="clear"/>
        <w:spacing w:line="240" w:lineRule="auto"/>
        <w:ind w:left="720" w:firstLine="0"/>
        <w:rPr>
          <w:b w:val="1"/>
        </w:rPr>
      </w:pPr>
      <w:r w:rsidDel="00000000" w:rsidR="00000000" w:rsidRPr="00000000">
        <w:rPr>
          <w:b w:val="1"/>
          <w:rtl w:val="0"/>
        </w:rPr>
        <w:t xml:space="preserve">House Bill 547 </w:t>
      </w:r>
      <w:r w:rsidDel="00000000" w:rsidR="00000000" w:rsidRPr="00000000">
        <w:rPr>
          <w:rtl w:val="0"/>
        </w:rPr>
        <w:t xml:space="preserve">is about low-income &amp; rural communities accessing clean energy jobs by making sure they are prepared for the clean energy economy of today &amp; tomorrow: </w:t>
      </w:r>
      <w:r w:rsidDel="00000000" w:rsidR="00000000" w:rsidRPr="00000000">
        <w:rPr>
          <w:b w:val="1"/>
          <w:rtl w:val="0"/>
        </w:rPr>
        <w:t xml:space="preserve">#CleanJobsNM</w:t>
      </w:r>
    </w:p>
    <w:p w:rsidR="00000000" w:rsidDel="00000000" w:rsidP="00000000" w:rsidRDefault="00000000" w:rsidRPr="00000000" w14:paraId="00000053">
      <w:pPr>
        <w:shd w:fill="ffffff" w:val="clear"/>
        <w:spacing w:line="240" w:lineRule="auto"/>
        <w:ind w:left="720" w:firstLine="0"/>
        <w:rPr>
          <w:b w:val="1"/>
        </w:rPr>
      </w:pPr>
      <w:r w:rsidDel="00000000" w:rsidR="00000000" w:rsidRPr="00000000">
        <w:rPr>
          <w:rtl w:val="0"/>
        </w:rPr>
      </w:r>
    </w:p>
    <w:p w:rsidR="00000000" w:rsidDel="00000000" w:rsidP="00000000" w:rsidRDefault="00000000" w:rsidRPr="00000000" w14:paraId="00000054">
      <w:pPr>
        <w:shd w:fill="ffffff" w:val="clear"/>
        <w:spacing w:line="240" w:lineRule="auto"/>
        <w:ind w:left="720" w:firstLine="0"/>
        <w:rPr>
          <w:b w:val="1"/>
        </w:rPr>
      </w:pPr>
      <w:r w:rsidDel="00000000" w:rsidR="00000000" w:rsidRPr="00000000">
        <w:rPr>
          <w:rtl w:val="0"/>
        </w:rPr>
      </w:r>
    </w:p>
    <w:p w:rsidR="00000000" w:rsidDel="00000000" w:rsidP="00000000" w:rsidRDefault="00000000" w:rsidRPr="00000000" w14:paraId="00000055">
      <w:pPr>
        <w:numPr>
          <w:ilvl w:val="0"/>
          <w:numId w:val="4"/>
        </w:numPr>
        <w:shd w:fill="ffffff" w:val="clear"/>
        <w:spacing w:line="240" w:lineRule="auto"/>
        <w:ind w:left="720" w:hanging="360"/>
        <w:rPr>
          <w:b w:val="1"/>
        </w:rPr>
      </w:pPr>
      <w:r w:rsidDel="00000000" w:rsidR="00000000" w:rsidRPr="00000000">
        <w:rPr>
          <w:rtl w:val="0"/>
        </w:rPr>
        <w:t xml:space="preserve">What’s the right path for thriving rural communities? Wind and solar energy with strong investments in job training, apprenticeships, and other employment services for local workers.</w:t>
      </w:r>
    </w:p>
    <w:p w:rsidR="00000000" w:rsidDel="00000000" w:rsidP="00000000" w:rsidRDefault="00000000" w:rsidRPr="00000000" w14:paraId="00000056">
      <w:pPr>
        <w:shd w:fill="ffffff" w:val="clear"/>
        <w:spacing w:line="240" w:lineRule="auto"/>
        <w:rPr/>
      </w:pPr>
      <w:r w:rsidDel="00000000" w:rsidR="00000000" w:rsidRPr="00000000">
        <w:rPr>
          <w:rtl w:val="0"/>
        </w:rPr>
      </w:r>
    </w:p>
    <w:p w:rsidR="00000000" w:rsidDel="00000000" w:rsidP="00000000" w:rsidRDefault="00000000" w:rsidRPr="00000000" w14:paraId="00000057">
      <w:pPr>
        <w:shd w:fill="ffffff" w:val="clear"/>
        <w:spacing w:line="240" w:lineRule="auto"/>
        <w:ind w:left="720" w:firstLine="0"/>
        <w:rPr>
          <w:b w:val="1"/>
        </w:rPr>
      </w:pPr>
      <w:r w:rsidDel="00000000" w:rsidR="00000000" w:rsidRPr="00000000">
        <w:rPr>
          <w:b w:val="1"/>
          <w:rtl w:val="0"/>
        </w:rPr>
        <w:t xml:space="preserve">House Bill 547 </w:t>
      </w:r>
      <w:r w:rsidDel="00000000" w:rsidR="00000000" w:rsidRPr="00000000">
        <w:rPr>
          <w:rtl w:val="0"/>
        </w:rPr>
        <w:t xml:space="preserve">makes sure rural communities and communities of color are not left behind and are afforded access to every resource necessary to take advantage of exciting new job opportunities in the clean energy economy: </w:t>
      </w:r>
      <w:r w:rsidDel="00000000" w:rsidR="00000000" w:rsidRPr="00000000">
        <w:rPr>
          <w:b w:val="1"/>
          <w:rtl w:val="0"/>
        </w:rPr>
        <w:t xml:space="preserve">#CleanJobsNM</w:t>
      </w:r>
    </w:p>
    <w:p w:rsidR="00000000" w:rsidDel="00000000" w:rsidP="00000000" w:rsidRDefault="00000000" w:rsidRPr="00000000" w14:paraId="00000058">
      <w:pPr>
        <w:shd w:fill="ffffff" w:val="clear"/>
        <w:spacing w:line="240" w:lineRule="auto"/>
        <w:ind w:left="720" w:firstLine="0"/>
        <w:rPr>
          <w:b w:val="1"/>
        </w:rPr>
      </w:pPr>
      <w:r w:rsidDel="00000000" w:rsidR="00000000" w:rsidRPr="00000000">
        <w:rPr>
          <w:rtl w:val="0"/>
        </w:rPr>
      </w:r>
    </w:p>
    <w:p w:rsidR="00000000" w:rsidDel="00000000" w:rsidP="00000000" w:rsidRDefault="00000000" w:rsidRPr="00000000" w14:paraId="00000059">
      <w:pPr>
        <w:shd w:fill="ffffff" w:val="clear"/>
        <w:spacing w:line="240" w:lineRule="auto"/>
        <w:ind w:left="720" w:firstLine="0"/>
        <w:rPr>
          <w:b w:val="1"/>
        </w:rPr>
      </w:pPr>
      <w:r w:rsidDel="00000000" w:rsidR="00000000" w:rsidRPr="00000000">
        <w:rPr>
          <w:rtl w:val="0"/>
        </w:rPr>
      </w:r>
    </w:p>
    <w:p w:rsidR="00000000" w:rsidDel="00000000" w:rsidP="00000000" w:rsidRDefault="00000000" w:rsidRPr="00000000" w14:paraId="0000005A">
      <w:pPr>
        <w:shd w:fill="ffffff" w:val="clear"/>
        <w:spacing w:line="240" w:lineRule="auto"/>
        <w:ind w:left="0" w:firstLine="0"/>
        <w:jc w:val="center"/>
        <w:rPr>
          <w:b w:val="1"/>
          <w:sz w:val="36"/>
          <w:szCs w:val="36"/>
        </w:rPr>
      </w:pPr>
      <w:hyperlink r:id="rId7">
        <w:r w:rsidDel="00000000" w:rsidR="00000000" w:rsidRPr="00000000">
          <w:rPr>
            <w:b w:val="1"/>
            <w:color w:val="1155cc"/>
            <w:sz w:val="36"/>
            <w:szCs w:val="36"/>
            <w:u w:val="single"/>
            <w:rtl w:val="0"/>
          </w:rPr>
          <w:t xml:space="preserve">[DOWNLOAD ALL GRAPHICS HERE]</w:t>
        </w:r>
      </w:hyperlink>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5WY85AkZnpInT8DXXubQ4Bp8swaRod0-?usp=sharing" TargetMode="External"/><Relationship Id="rId7" Type="http://schemas.openxmlformats.org/officeDocument/2006/relationships/hyperlink" Target="https://drive.google.com/drive/folders/15WY85AkZnpInT8DXXubQ4Bp8swaRod0-?usp=sharing"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