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7E76" w14:textId="050A1206" w:rsidR="00EF447D" w:rsidRPr="00E33ED9" w:rsidRDefault="003B2A6B" w:rsidP="00E33ED9">
      <w:pPr>
        <w:spacing w:after="240" w:line="240" w:lineRule="auto"/>
        <w:ind w:left="-810" w:right="-900"/>
        <w:jc w:val="center"/>
        <w:rPr>
          <w:b/>
          <w:sz w:val="48"/>
        </w:rPr>
      </w:pPr>
      <w:r>
        <w:rPr>
          <w:b/>
          <w:sz w:val="48"/>
        </w:rPr>
        <w:t xml:space="preserve">VOTE </w:t>
      </w:r>
      <w:r w:rsidRPr="00F235AF">
        <w:rPr>
          <w:b/>
          <w:color w:val="FF0000"/>
          <w:sz w:val="48"/>
        </w:rPr>
        <w:t>NO</w:t>
      </w:r>
      <w:r w:rsidR="00EF447D" w:rsidRPr="00F235AF">
        <w:rPr>
          <w:b/>
          <w:color w:val="FF0000"/>
          <w:sz w:val="48"/>
        </w:rPr>
        <w:t xml:space="preserve"> </w:t>
      </w:r>
      <w:r>
        <w:rPr>
          <w:b/>
          <w:sz w:val="48"/>
        </w:rPr>
        <w:t xml:space="preserve">ON </w:t>
      </w:r>
      <w:r w:rsidR="00EF447D" w:rsidRPr="00AC65A1">
        <w:rPr>
          <w:b/>
          <w:sz w:val="48"/>
        </w:rPr>
        <w:t>AMENDMENT</w:t>
      </w:r>
      <w:r w:rsidR="00AC65A1">
        <w:rPr>
          <w:b/>
          <w:sz w:val="48"/>
        </w:rPr>
        <w:t xml:space="preserve"> #70</w:t>
      </w:r>
      <w:r w:rsidR="00EF447D" w:rsidRPr="00AC65A1">
        <w:rPr>
          <w:b/>
          <w:sz w:val="48"/>
        </w:rPr>
        <w:t xml:space="preserve"> T</w:t>
      </w:r>
      <w:r w:rsidR="00AC65A1">
        <w:rPr>
          <w:b/>
          <w:sz w:val="48"/>
        </w:rPr>
        <w:t>HAT</w:t>
      </w:r>
      <w:r w:rsidR="00EF447D" w:rsidRPr="00AC65A1">
        <w:rPr>
          <w:b/>
          <w:sz w:val="48"/>
        </w:rPr>
        <w:t xml:space="preserve"> BLOCK</w:t>
      </w:r>
      <w:r w:rsidR="00AC65A1">
        <w:rPr>
          <w:b/>
          <w:sz w:val="48"/>
        </w:rPr>
        <w:t>S</w:t>
      </w:r>
      <w:r w:rsidR="00EF447D" w:rsidRPr="00AC65A1">
        <w:rPr>
          <w:b/>
          <w:sz w:val="48"/>
        </w:rPr>
        <w:t xml:space="preserve"> PROTECTIONS FOR </w:t>
      </w:r>
      <w:r w:rsidR="0009417A">
        <w:rPr>
          <w:b/>
          <w:sz w:val="48"/>
        </w:rPr>
        <w:t xml:space="preserve">THE CRITICALLY </w:t>
      </w:r>
      <w:r w:rsidR="00102C95" w:rsidRPr="00AC65A1">
        <w:rPr>
          <w:b/>
          <w:sz w:val="48"/>
        </w:rPr>
        <w:t xml:space="preserve">ENDANGERED </w:t>
      </w:r>
      <w:r w:rsidR="00EF447D" w:rsidRPr="00AC65A1">
        <w:rPr>
          <w:b/>
          <w:sz w:val="48"/>
        </w:rPr>
        <w:t>NORTH ATLANTIC RIGHT WHALE!</w:t>
      </w:r>
    </w:p>
    <w:p w14:paraId="72BBE6B2" w14:textId="77777777" w:rsidR="005536EE" w:rsidRPr="003D00E9" w:rsidRDefault="005536EE" w:rsidP="005536EE">
      <w:pPr>
        <w:ind w:left="-720"/>
        <w:jc w:val="both"/>
        <w:rPr>
          <w:sz w:val="14"/>
          <w:szCs w:val="30"/>
          <w:u w:val="single"/>
        </w:rPr>
      </w:pPr>
    </w:p>
    <w:p w14:paraId="66CDF114" w14:textId="5899F18B" w:rsidR="00102C95" w:rsidRDefault="00EF447D" w:rsidP="00E33ED9">
      <w:pPr>
        <w:pStyle w:val="IntenseQuote"/>
        <w:pBdr>
          <w:top w:val="single" w:sz="12" w:space="10" w:color="auto"/>
          <w:bottom w:val="single" w:sz="12" w:space="10" w:color="auto"/>
        </w:pBdr>
        <w:tabs>
          <w:tab w:val="left" w:pos="9360"/>
        </w:tabs>
        <w:spacing w:before="0" w:after="0" w:line="240" w:lineRule="auto"/>
        <w:ind w:left="0" w:right="0"/>
        <w:rPr>
          <w:b/>
          <w:color w:val="auto"/>
          <w:sz w:val="36"/>
        </w:rPr>
      </w:pPr>
      <w:r w:rsidRPr="005536EE">
        <w:rPr>
          <w:b/>
          <w:color w:val="auto"/>
          <w:sz w:val="36"/>
        </w:rPr>
        <w:t xml:space="preserve">There are less than 420 individual right whales left – science has confirmed that losing just one more </w:t>
      </w:r>
      <w:r w:rsidR="005621E6">
        <w:rPr>
          <w:b/>
          <w:color w:val="auto"/>
          <w:sz w:val="36"/>
        </w:rPr>
        <w:t xml:space="preserve">North Atlantic </w:t>
      </w:r>
      <w:r w:rsidRPr="005536EE">
        <w:rPr>
          <w:b/>
          <w:color w:val="auto"/>
          <w:sz w:val="36"/>
        </w:rPr>
        <w:t xml:space="preserve">right whale </w:t>
      </w:r>
      <w:r w:rsidR="002F435C">
        <w:rPr>
          <w:b/>
          <w:color w:val="auto"/>
          <w:sz w:val="36"/>
        </w:rPr>
        <w:t>risks</w:t>
      </w:r>
      <w:r w:rsidRPr="005536EE">
        <w:rPr>
          <w:b/>
          <w:color w:val="auto"/>
          <w:sz w:val="36"/>
        </w:rPr>
        <w:t xml:space="preserve"> doom</w:t>
      </w:r>
      <w:r w:rsidR="002F435C">
        <w:rPr>
          <w:b/>
          <w:color w:val="auto"/>
          <w:sz w:val="36"/>
        </w:rPr>
        <w:t>ing</w:t>
      </w:r>
      <w:r w:rsidRPr="005536EE">
        <w:rPr>
          <w:b/>
          <w:color w:val="auto"/>
          <w:sz w:val="36"/>
        </w:rPr>
        <w:t xml:space="preserve"> the species to extinction.</w:t>
      </w:r>
    </w:p>
    <w:p w14:paraId="114C5ADA" w14:textId="77777777" w:rsidR="002F435C" w:rsidRPr="002F435C" w:rsidRDefault="002F435C" w:rsidP="002F435C"/>
    <w:p w14:paraId="394606EE" w14:textId="30020989" w:rsidR="002F435C" w:rsidRPr="002F435C" w:rsidRDefault="002F435C" w:rsidP="002F435C">
      <w:pPr>
        <w:ind w:left="-720" w:right="-630"/>
        <w:jc w:val="both"/>
        <w:rPr>
          <w:sz w:val="36"/>
          <w:szCs w:val="36"/>
        </w:rPr>
      </w:pPr>
      <w:r w:rsidRPr="003D00E9">
        <w:rPr>
          <w:b/>
          <w:sz w:val="36"/>
          <w:szCs w:val="36"/>
          <w:u w:val="single"/>
        </w:rPr>
        <w:t>Amendment #70</w:t>
      </w:r>
      <w:r>
        <w:rPr>
          <w:sz w:val="36"/>
          <w:szCs w:val="36"/>
        </w:rPr>
        <w:t>, introduced to</w:t>
      </w:r>
      <w:r w:rsidRPr="003D00E9">
        <w:rPr>
          <w:sz w:val="36"/>
          <w:szCs w:val="36"/>
        </w:rPr>
        <w:t xml:space="preserve"> H.R. 3055, the Commerce, Justice, and Science appropriations bill</w:t>
      </w:r>
      <w:r w:rsidR="007C0110">
        <w:rPr>
          <w:sz w:val="36"/>
          <w:szCs w:val="36"/>
        </w:rPr>
        <w:t>,</w:t>
      </w:r>
      <w:bookmarkStart w:id="0" w:name="_GoBack"/>
      <w:bookmarkEnd w:id="0"/>
      <w:r w:rsidRPr="003D00E9">
        <w:rPr>
          <w:sz w:val="36"/>
          <w:szCs w:val="36"/>
        </w:rPr>
        <w:t xml:space="preserve"> would </w:t>
      </w:r>
      <w:r w:rsidRPr="00E33ED9">
        <w:rPr>
          <w:sz w:val="36"/>
          <w:szCs w:val="36"/>
        </w:rPr>
        <w:t xml:space="preserve">block funding for NOAA to use a vital science-based model to help reduce risks of ship strikes and entanglement in fishing gear – the two major threats to the whales’ survival. </w:t>
      </w:r>
    </w:p>
    <w:p w14:paraId="05A671F2" w14:textId="5156555C" w:rsidR="00102C95" w:rsidRPr="003D00E9" w:rsidRDefault="00E33ED9" w:rsidP="005536EE">
      <w:pPr>
        <w:jc w:val="both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7E7FAF" wp14:editId="0AA8F5B7">
            <wp:simplePos x="0" y="0"/>
            <wp:positionH relativeFrom="column">
              <wp:posOffset>-436245</wp:posOffset>
            </wp:positionH>
            <wp:positionV relativeFrom="paragraph">
              <wp:posOffset>305435</wp:posOffset>
            </wp:positionV>
            <wp:extent cx="3572510" cy="2381250"/>
            <wp:effectExtent l="0" t="0" r="8890" b="0"/>
            <wp:wrapSquare wrapText="bothSides"/>
            <wp:docPr id="3" name="Picture 3" descr="Image result for fish and wildlife service right wh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sh and wildlife service right wh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1672C" w14:textId="46D415D5" w:rsidR="00E33ED9" w:rsidRDefault="00EF447D" w:rsidP="00E33ED9">
      <w:pPr>
        <w:ind w:right="-720"/>
        <w:jc w:val="both"/>
        <w:rPr>
          <w:sz w:val="36"/>
          <w:szCs w:val="36"/>
        </w:rPr>
      </w:pPr>
      <w:r w:rsidRPr="003D00E9">
        <w:rPr>
          <w:b/>
          <w:sz w:val="36"/>
          <w:szCs w:val="36"/>
        </w:rPr>
        <w:t>Scientists – NOT CONGRESS –</w:t>
      </w:r>
      <w:r w:rsidRPr="003D00E9">
        <w:rPr>
          <w:sz w:val="36"/>
          <w:szCs w:val="36"/>
        </w:rPr>
        <w:t xml:space="preserve"> should make decisions about North Atlantic right whale protections and what is needed for their </w:t>
      </w:r>
      <w:r w:rsidR="00102C95" w:rsidRPr="003D00E9">
        <w:rPr>
          <w:sz w:val="36"/>
          <w:szCs w:val="36"/>
        </w:rPr>
        <w:t>continued survival</w:t>
      </w:r>
      <w:r w:rsidR="005536EE" w:rsidRPr="003D00E9">
        <w:rPr>
          <w:sz w:val="36"/>
          <w:szCs w:val="36"/>
        </w:rPr>
        <w:t>.</w:t>
      </w:r>
      <w:r w:rsidR="00E33ED9">
        <w:rPr>
          <w:sz w:val="36"/>
          <w:szCs w:val="36"/>
        </w:rPr>
        <w:t xml:space="preserve"> </w:t>
      </w:r>
    </w:p>
    <w:p w14:paraId="4E1A6BF5" w14:textId="384F2DDD" w:rsidR="00E33ED9" w:rsidRDefault="00E33ED9" w:rsidP="00E33ED9">
      <w:pPr>
        <w:ind w:right="-720"/>
        <w:jc w:val="both"/>
        <w:rPr>
          <w:sz w:val="36"/>
          <w:szCs w:val="32"/>
        </w:rPr>
      </w:pPr>
    </w:p>
    <w:p w14:paraId="1189E29A" w14:textId="780FAC2A" w:rsidR="00E33ED9" w:rsidRDefault="00E33ED9" w:rsidP="00E33ED9">
      <w:pPr>
        <w:ind w:left="-720" w:right="-720"/>
        <w:jc w:val="both"/>
        <w:rPr>
          <w:sz w:val="36"/>
          <w:szCs w:val="32"/>
          <w:u w:val="single"/>
        </w:rPr>
      </w:pPr>
      <w:r>
        <w:rPr>
          <w:sz w:val="36"/>
          <w:szCs w:val="32"/>
        </w:rPr>
        <w:t xml:space="preserve">The amendment could result in the </w:t>
      </w:r>
      <w:r w:rsidRPr="00E33ED9">
        <w:rPr>
          <w:sz w:val="36"/>
          <w:szCs w:val="32"/>
          <w:u w:val="single"/>
        </w:rPr>
        <w:t>extinction of the whale</w:t>
      </w:r>
      <w:r w:rsidRPr="00E33ED9">
        <w:rPr>
          <w:b/>
          <w:sz w:val="36"/>
          <w:szCs w:val="32"/>
        </w:rPr>
        <w:t xml:space="preserve"> </w:t>
      </w:r>
      <w:r>
        <w:rPr>
          <w:sz w:val="36"/>
          <w:szCs w:val="32"/>
        </w:rPr>
        <w:t xml:space="preserve">and </w:t>
      </w:r>
      <w:r w:rsidRPr="00E33ED9">
        <w:rPr>
          <w:sz w:val="36"/>
          <w:szCs w:val="32"/>
          <w:u w:val="single"/>
        </w:rPr>
        <w:t xml:space="preserve">undermines the science-based implementation of the Marine Mammal Protection Act and the Endangered Species Act.  </w:t>
      </w:r>
    </w:p>
    <w:p w14:paraId="0C4CBD6C" w14:textId="77777777" w:rsidR="002F435C" w:rsidRDefault="002F435C" w:rsidP="00E33ED9">
      <w:pPr>
        <w:ind w:left="-720" w:right="-720"/>
        <w:jc w:val="both"/>
        <w:rPr>
          <w:sz w:val="36"/>
          <w:szCs w:val="32"/>
          <w:u w:val="single"/>
        </w:rPr>
      </w:pPr>
    </w:p>
    <w:p w14:paraId="54F05989" w14:textId="14226FEA" w:rsidR="003B2A6B" w:rsidRDefault="00E33ED9" w:rsidP="00E33ED9">
      <w:pPr>
        <w:ind w:left="-720" w:right="-720"/>
        <w:jc w:val="center"/>
        <w:rPr>
          <w:b/>
          <w:sz w:val="36"/>
          <w:szCs w:val="32"/>
        </w:rPr>
      </w:pPr>
      <w:r w:rsidRPr="00E33ED9">
        <w:rPr>
          <w:b/>
          <w:sz w:val="36"/>
          <w:szCs w:val="32"/>
        </w:rPr>
        <w:t xml:space="preserve">Please Vote </w:t>
      </w:r>
      <w:r w:rsidRPr="007B309F">
        <w:rPr>
          <w:b/>
          <w:color w:val="FF0000"/>
          <w:sz w:val="36"/>
          <w:szCs w:val="32"/>
        </w:rPr>
        <w:t xml:space="preserve">NO </w:t>
      </w:r>
      <w:r>
        <w:rPr>
          <w:b/>
          <w:sz w:val="36"/>
          <w:szCs w:val="32"/>
        </w:rPr>
        <w:t>on Amendment #70</w:t>
      </w:r>
    </w:p>
    <w:p w14:paraId="082C2905" w14:textId="212E6375" w:rsidR="002F435C" w:rsidRDefault="002F435C" w:rsidP="00E33ED9">
      <w:pPr>
        <w:ind w:left="-720" w:right="-720"/>
        <w:jc w:val="center"/>
        <w:rPr>
          <w:sz w:val="36"/>
          <w:szCs w:val="36"/>
        </w:rPr>
      </w:pPr>
    </w:p>
    <w:p w14:paraId="0BAA53A7" w14:textId="578057E2" w:rsidR="002F435C" w:rsidRPr="00E33ED9" w:rsidRDefault="002F435C" w:rsidP="00E33ED9">
      <w:pPr>
        <w:ind w:left="-720" w:right="-720"/>
        <w:jc w:val="center"/>
        <w:rPr>
          <w:sz w:val="36"/>
          <w:szCs w:val="36"/>
        </w:rPr>
      </w:pPr>
      <w:r>
        <w:rPr>
          <w:sz w:val="36"/>
          <w:szCs w:val="36"/>
        </w:rPr>
        <w:t>[</w:t>
      </w:r>
      <w:r w:rsidRPr="002F435C">
        <w:rPr>
          <w:sz w:val="36"/>
          <w:szCs w:val="36"/>
          <w:highlight w:val="yellow"/>
        </w:rPr>
        <w:t>Groups</w:t>
      </w:r>
      <w:r>
        <w:rPr>
          <w:sz w:val="36"/>
          <w:szCs w:val="36"/>
        </w:rPr>
        <w:t xml:space="preserve">] </w:t>
      </w:r>
    </w:p>
    <w:sectPr w:rsidR="002F435C" w:rsidRPr="00E33ED9" w:rsidSect="003D00E9">
      <w:pgSz w:w="12240" w:h="15840"/>
      <w:pgMar w:top="810" w:right="1440" w:bottom="63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40B9D" w14:textId="77777777" w:rsidR="005536EE" w:rsidRDefault="005536EE" w:rsidP="005536EE">
      <w:pPr>
        <w:spacing w:line="240" w:lineRule="auto"/>
      </w:pPr>
      <w:r>
        <w:separator/>
      </w:r>
    </w:p>
  </w:endnote>
  <w:endnote w:type="continuationSeparator" w:id="0">
    <w:p w14:paraId="6D637691" w14:textId="77777777" w:rsidR="005536EE" w:rsidRDefault="005536EE" w:rsidP="00553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DFBD7" w14:textId="77777777" w:rsidR="005536EE" w:rsidRDefault="005536EE" w:rsidP="005536EE">
      <w:pPr>
        <w:spacing w:line="240" w:lineRule="auto"/>
      </w:pPr>
      <w:r>
        <w:separator/>
      </w:r>
    </w:p>
  </w:footnote>
  <w:footnote w:type="continuationSeparator" w:id="0">
    <w:p w14:paraId="7827D948" w14:textId="77777777" w:rsidR="005536EE" w:rsidRDefault="005536EE" w:rsidP="005536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7D"/>
    <w:rsid w:val="0009417A"/>
    <w:rsid w:val="00102C95"/>
    <w:rsid w:val="002F435C"/>
    <w:rsid w:val="003B2A6B"/>
    <w:rsid w:val="003D00E9"/>
    <w:rsid w:val="005536EE"/>
    <w:rsid w:val="005621E6"/>
    <w:rsid w:val="007B309F"/>
    <w:rsid w:val="007C0110"/>
    <w:rsid w:val="00AC65A1"/>
    <w:rsid w:val="00D566E2"/>
    <w:rsid w:val="00E33ED9"/>
    <w:rsid w:val="00EF447D"/>
    <w:rsid w:val="00F2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F795"/>
  <w15:chartTrackingRefBased/>
  <w15:docId w15:val="{7058E4E2-430E-4F66-A1DD-41A9A927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02C9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95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5536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EE"/>
  </w:style>
  <w:style w:type="paragraph" w:styleId="Footer">
    <w:name w:val="footer"/>
    <w:basedOn w:val="Normal"/>
    <w:link w:val="FooterChar"/>
    <w:uiPriority w:val="99"/>
    <w:unhideWhenUsed/>
    <w:rsid w:val="005536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D2F84-35C6-45F6-BADB-4B51C176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Taylor</dc:creator>
  <cp:keywords/>
  <dc:description/>
  <cp:lastModifiedBy>Tara Lewis</cp:lastModifiedBy>
  <cp:revision>2</cp:revision>
  <cp:lastPrinted>2019-06-19T21:03:00Z</cp:lastPrinted>
  <dcterms:created xsi:type="dcterms:W3CDTF">2019-06-19T21:40:00Z</dcterms:created>
  <dcterms:modified xsi:type="dcterms:W3CDTF">2019-06-19T21:40:00Z</dcterms:modified>
</cp:coreProperties>
</file>