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EE3B3" w14:textId="77777777" w:rsidR="00DD2126" w:rsidRDefault="000A003D">
      <w:pPr>
        <w:pStyle w:val="Heading1"/>
        <w:keepNext w:val="0"/>
        <w:keepLines w:val="0"/>
        <w:spacing w:before="480"/>
        <w:jc w:val="center"/>
        <w:rPr>
          <w:rFonts w:ascii="Times New Roman" w:eastAsia="Times New Roman" w:hAnsi="Times New Roman" w:cs="Times New Roman"/>
          <w:b/>
          <w:sz w:val="22"/>
          <w:szCs w:val="22"/>
        </w:rPr>
      </w:pPr>
      <w:bookmarkStart w:id="0" w:name="_8o5xzzkn8dm2" w:colFirst="0" w:colLast="0"/>
      <w:bookmarkEnd w:id="0"/>
      <w:r>
        <w:rPr>
          <w:rFonts w:ascii="Times New Roman" w:eastAsia="Times New Roman" w:hAnsi="Times New Roman" w:cs="Times New Roman"/>
          <w:b/>
          <w:sz w:val="22"/>
          <w:szCs w:val="22"/>
        </w:rPr>
        <w:t>Harvard C-CHANGE ACE Working Paper</w:t>
      </w:r>
      <w:r>
        <w:rPr>
          <w:rFonts w:ascii="Times New Roman" w:eastAsia="Times New Roman" w:hAnsi="Times New Roman" w:cs="Times New Roman"/>
          <w:b/>
          <w:sz w:val="22"/>
          <w:szCs w:val="22"/>
        </w:rPr>
        <w:br/>
        <w:t>Social Media Kit</w:t>
      </w:r>
    </w:p>
    <w:p w14:paraId="70C226A3"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 xml:space="preserve"> </w:t>
      </w:r>
    </w:p>
    <w:p w14:paraId="635136EB"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We would be grateful for your support by sharing the research and its findings this week on your social channels! We’ve provided sample posts for you below.</w:t>
      </w:r>
    </w:p>
    <w:p w14:paraId="3DB4D161" w14:textId="77777777" w:rsidR="00DD2126" w:rsidRDefault="00DD2126">
      <w:pPr>
        <w:rPr>
          <w:rFonts w:ascii="Times New Roman" w:eastAsia="Times New Roman" w:hAnsi="Times New Roman" w:cs="Times New Roman"/>
        </w:rPr>
      </w:pPr>
    </w:p>
    <w:p w14:paraId="5CD14151"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 xml:space="preserve">Introduction: </w:t>
      </w:r>
    </w:p>
    <w:p w14:paraId="62C39A6A" w14:textId="77777777" w:rsidR="00DD2126" w:rsidRDefault="000A003D">
      <w:pPr>
        <w:rPr>
          <w:rFonts w:ascii="Times New Roman" w:eastAsia="Times New Roman" w:hAnsi="Times New Roman" w:cs="Times New Roman"/>
          <w:i/>
          <w:highlight w:val="white"/>
        </w:rPr>
      </w:pPr>
      <w:r>
        <w:rPr>
          <w:rFonts w:ascii="Times New Roman" w:eastAsia="Times New Roman" w:hAnsi="Times New Roman" w:cs="Times New Roman"/>
          <w:highlight w:val="white"/>
        </w:rPr>
        <w:t xml:space="preserve">Researchers from the Harvard T.H. Chan School of Public Health, Syracuse University, Boston University School of Public Health, and Resources for the Future evaluated the cost-benefit analysis for the U.S EPA’s Affordable Clean Energy (ACE) rule, known as a Regulatory Impact Analysis (RIA), to determine whether it incorporates the best available information and the conclusions are fully supported. The results are summarized in their new working paper, </w:t>
      </w:r>
      <w:r>
        <w:rPr>
          <w:rFonts w:ascii="Times New Roman" w:eastAsia="Times New Roman" w:hAnsi="Times New Roman" w:cs="Times New Roman"/>
          <w:i/>
          <w:highlight w:val="white"/>
        </w:rPr>
        <w:t>Carbon Standards Re-Examined: An Analysis of Potential Emissions Outcomes for the Affordable Clean Energy Rule and the Clean Power Plan.</w:t>
      </w:r>
    </w:p>
    <w:p w14:paraId="0507B41F" w14:textId="77777777" w:rsidR="00DD2126" w:rsidRDefault="00DD2126">
      <w:pPr>
        <w:rPr>
          <w:rFonts w:ascii="Times New Roman" w:eastAsia="Times New Roman" w:hAnsi="Times New Roman" w:cs="Times New Roman"/>
          <w:i/>
          <w:highlight w:val="white"/>
        </w:rPr>
      </w:pPr>
    </w:p>
    <w:p w14:paraId="1395B40C"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Key Take-Aways:</w:t>
      </w:r>
    </w:p>
    <w:p w14:paraId="7128FF55" w14:textId="77777777" w:rsidR="00DD2126" w:rsidRDefault="000A003D">
      <w:pPr>
        <w:numPr>
          <w:ilvl w:val="0"/>
          <w:numId w:val="5"/>
        </w:numPr>
        <w:rPr>
          <w:rFonts w:ascii="Times New Roman" w:eastAsia="Times New Roman" w:hAnsi="Times New Roman" w:cs="Times New Roman"/>
        </w:rPr>
      </w:pPr>
      <w:r>
        <w:rPr>
          <w:rFonts w:ascii="Times New Roman" w:eastAsia="Times New Roman" w:hAnsi="Times New Roman" w:cs="Times New Roman"/>
        </w:rPr>
        <w:t>Results from the new analysis call into question the assumptions and predictions in EPA’s cost-benefit analysis.</w:t>
      </w:r>
    </w:p>
    <w:p w14:paraId="4CD84AF3" w14:textId="77777777" w:rsidR="00DD2126" w:rsidRDefault="000A003D">
      <w:pPr>
        <w:numPr>
          <w:ilvl w:val="0"/>
          <w:numId w:val="5"/>
        </w:numPr>
        <w:rPr>
          <w:rFonts w:ascii="Times New Roman" w:eastAsia="Times New Roman" w:hAnsi="Times New Roman" w:cs="Times New Roman"/>
        </w:rPr>
      </w:pPr>
      <w:r>
        <w:rPr>
          <w:rFonts w:ascii="Times New Roman" w:eastAsia="Times New Roman" w:hAnsi="Times New Roman" w:cs="Times New Roman"/>
        </w:rPr>
        <w:t>Results from the new analysis demonstrates that ACE does little to address climate change and is likely to have even greater adverse air quality and health effects in some states than EPA has predicted.</w:t>
      </w:r>
    </w:p>
    <w:p w14:paraId="20C03BD9" w14:textId="77777777" w:rsidR="00DD2126" w:rsidRDefault="000A003D">
      <w:pPr>
        <w:numPr>
          <w:ilvl w:val="0"/>
          <w:numId w:val="5"/>
        </w:numPr>
        <w:rPr>
          <w:rFonts w:ascii="Times New Roman" w:eastAsia="Times New Roman" w:hAnsi="Times New Roman" w:cs="Times New Roman"/>
        </w:rPr>
      </w:pPr>
      <w:r>
        <w:rPr>
          <w:rFonts w:ascii="Times New Roman" w:eastAsia="Times New Roman" w:hAnsi="Times New Roman" w:cs="Times New Roman"/>
        </w:rPr>
        <w:t>EPA should have incorporated relevant policy actions, such as the New Source Review (NSR) reform and the 45Q tax credit, as well as the full suite of technology options, when modeling the emissions impacts of the ACE rule.</w:t>
      </w:r>
    </w:p>
    <w:p w14:paraId="09C4B912" w14:textId="77777777" w:rsidR="00DD2126" w:rsidRDefault="000A003D">
      <w:pPr>
        <w:numPr>
          <w:ilvl w:val="0"/>
          <w:numId w:val="5"/>
        </w:numPr>
        <w:rPr>
          <w:rFonts w:ascii="Times New Roman" w:eastAsia="Times New Roman" w:hAnsi="Times New Roman" w:cs="Times New Roman"/>
        </w:rPr>
      </w:pPr>
      <w:r>
        <w:rPr>
          <w:rFonts w:ascii="Times New Roman" w:eastAsia="Times New Roman" w:hAnsi="Times New Roman" w:cs="Times New Roman"/>
        </w:rPr>
        <w:t>The ACE rule should have been evaluated under a range of reference cases, including one with higher natural gas prices, demand, and renewable energy costs.</w:t>
      </w:r>
    </w:p>
    <w:p w14:paraId="5AFC94B8" w14:textId="77777777" w:rsidR="00DD2126" w:rsidRDefault="00DD2126">
      <w:pPr>
        <w:rPr>
          <w:rFonts w:ascii="Times New Roman" w:eastAsia="Times New Roman" w:hAnsi="Times New Roman" w:cs="Times New Roman"/>
          <w:b/>
        </w:rPr>
      </w:pPr>
    </w:p>
    <w:p w14:paraId="26E244FD"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 xml:space="preserve">Background: </w:t>
      </w:r>
    </w:p>
    <w:p w14:paraId="517D7833" w14:textId="77777777" w:rsidR="00DD2126" w:rsidRDefault="000A003D">
      <w:pPr>
        <w:rPr>
          <w:rFonts w:ascii="Times New Roman" w:eastAsia="Times New Roman" w:hAnsi="Times New Roman" w:cs="Times New Roman"/>
          <w:highlight w:val="white"/>
        </w:rPr>
      </w:pPr>
      <w:r>
        <w:rPr>
          <w:rFonts w:ascii="Times New Roman" w:eastAsia="Times New Roman" w:hAnsi="Times New Roman" w:cs="Times New Roman"/>
          <w:highlight w:val="white"/>
        </w:rPr>
        <w:t>On June 19, 2019, the EPA repealed the Obama-era Clean Power Plan (CPP) and finalized the ACE rule. The intent of the ACE rule is to establish the Best System of Emission Reduction for carbon pollution from coal-fired power plants, a requirement under the Clean Air Act. The research team evaluated the RIA by undertaking new energy modeling and conducting side-by-side comparisons of EPA’s findings and assumptions with those of other scenarios.</w:t>
      </w:r>
    </w:p>
    <w:p w14:paraId="557911A5" w14:textId="77777777" w:rsidR="00DD2126" w:rsidRDefault="00DD2126">
      <w:pPr>
        <w:rPr>
          <w:rFonts w:ascii="Times New Roman" w:eastAsia="Times New Roman" w:hAnsi="Times New Roman" w:cs="Times New Roman"/>
          <w:highlight w:val="white"/>
        </w:rPr>
      </w:pPr>
    </w:p>
    <w:p w14:paraId="20A6CDF8" w14:textId="77777777" w:rsidR="00DD2126" w:rsidRDefault="000A003D">
      <w:pPr>
        <w:shd w:val="clear" w:color="auto" w:fill="FFFFFF"/>
        <w:rPr>
          <w:rFonts w:ascii="Times New Roman" w:eastAsia="Times New Roman" w:hAnsi="Times New Roman" w:cs="Times New Roman"/>
        </w:rPr>
      </w:pPr>
      <w:r>
        <w:rPr>
          <w:rFonts w:ascii="Times New Roman" w:eastAsia="Times New Roman" w:hAnsi="Times New Roman" w:cs="Times New Roman"/>
          <w:b/>
        </w:rPr>
        <w:t>Key Take-Away</w:t>
      </w:r>
      <w:r>
        <w:rPr>
          <w:rFonts w:ascii="Times New Roman" w:eastAsia="Times New Roman" w:hAnsi="Times New Roman" w:cs="Times New Roman"/>
        </w:rPr>
        <w:t>: The results from this new analysis call into question the assumptions and conclusions in EPA’s cost-benefit analysis. They demonstrate that the ACE rule does little to address climate change and is likely to have even greater adverse air quality and health effects in some states than EPA has projected.</w:t>
      </w:r>
    </w:p>
    <w:p w14:paraId="3A387391" w14:textId="77777777" w:rsidR="00DD2126" w:rsidRDefault="00DD2126">
      <w:pPr>
        <w:shd w:val="clear" w:color="auto" w:fill="FFFFFF"/>
        <w:rPr>
          <w:rFonts w:ascii="Times New Roman" w:eastAsia="Times New Roman" w:hAnsi="Times New Roman" w:cs="Times New Roman"/>
          <w:b/>
          <w:u w:val="single"/>
        </w:rPr>
      </w:pPr>
    </w:p>
    <w:p w14:paraId="03E29848" w14:textId="77777777" w:rsidR="00DD2126" w:rsidRDefault="000A003D">
      <w:pPr>
        <w:shd w:val="clear" w:color="auto" w:fill="FFFFFF"/>
        <w:rPr>
          <w:rFonts w:ascii="Times New Roman" w:eastAsia="Times New Roman" w:hAnsi="Times New Roman" w:cs="Times New Roman"/>
          <w:b/>
          <w:u w:val="single"/>
        </w:rPr>
      </w:pPr>
      <w:bookmarkStart w:id="1" w:name="_GoBack"/>
      <w:bookmarkEnd w:id="1"/>
      <w:r>
        <w:rPr>
          <w:rFonts w:ascii="Times New Roman" w:eastAsia="Times New Roman" w:hAnsi="Times New Roman" w:cs="Times New Roman"/>
          <w:b/>
          <w:u w:val="single"/>
        </w:rPr>
        <w:t>Why It Matters</w:t>
      </w:r>
    </w:p>
    <w:p w14:paraId="26F8BEA0" w14:textId="77777777" w:rsidR="00DD2126" w:rsidRDefault="00DD2126">
      <w:pPr>
        <w:shd w:val="clear" w:color="auto" w:fill="FFFFFF"/>
        <w:rPr>
          <w:rFonts w:ascii="Times New Roman" w:eastAsia="Times New Roman" w:hAnsi="Times New Roman" w:cs="Times New Roman"/>
          <w:b/>
          <w:u w:val="single"/>
        </w:rPr>
      </w:pPr>
    </w:p>
    <w:p w14:paraId="2FB5CA01" w14:textId="77777777" w:rsidR="00DD2126" w:rsidRDefault="000A003D">
      <w:pPr>
        <w:shd w:val="clear" w:color="auto" w:fill="FFFFFF"/>
        <w:spacing w:after="160"/>
        <w:rPr>
          <w:rFonts w:ascii="Times New Roman" w:eastAsia="Times New Roman" w:hAnsi="Times New Roman" w:cs="Times New Roman"/>
        </w:rPr>
      </w:pPr>
      <w:r>
        <w:rPr>
          <w:rFonts w:ascii="Times New Roman" w:eastAsia="Times New Roman" w:hAnsi="Times New Roman" w:cs="Times New Roman"/>
          <w:u w:val="single"/>
        </w:rPr>
        <w:t>For the rule</w:t>
      </w:r>
      <w:r>
        <w:rPr>
          <w:rFonts w:ascii="Times New Roman" w:eastAsia="Times New Roman" w:hAnsi="Times New Roman" w:cs="Times New Roman"/>
        </w:rPr>
        <w:t xml:space="preserve"> - By underestimating the magnitude of emissions rebound in the RIA, EPA may have overestimated the net economic benefits of the ACE rule, calling into question whether its benefits truly </w:t>
      </w:r>
      <w:r>
        <w:rPr>
          <w:rFonts w:ascii="Times New Roman" w:eastAsia="Times New Roman" w:hAnsi="Times New Roman" w:cs="Times New Roman"/>
        </w:rPr>
        <w:lastRenderedPageBreak/>
        <w:t>outweigh its costs. The effect of underestimating emissions rebound on the benefits calculation for the ACE rule depends on how large the actual emissions rebound is likely to be and where it would occur.</w:t>
      </w:r>
    </w:p>
    <w:p w14:paraId="6C1365F2" w14:textId="77777777" w:rsidR="00DD2126" w:rsidRDefault="000A003D">
      <w:pPr>
        <w:shd w:val="clear" w:color="auto" w:fill="FFFFFF"/>
        <w:spacing w:after="160"/>
        <w:rPr>
          <w:rFonts w:ascii="Times New Roman" w:eastAsia="Times New Roman" w:hAnsi="Times New Roman" w:cs="Times New Roman"/>
        </w:rPr>
      </w:pPr>
      <w:r>
        <w:rPr>
          <w:rFonts w:ascii="Times New Roman" w:eastAsia="Times New Roman" w:hAnsi="Times New Roman" w:cs="Times New Roman"/>
          <w:u w:val="single"/>
        </w:rPr>
        <w:t>For health</w:t>
      </w:r>
      <w:r>
        <w:rPr>
          <w:rFonts w:ascii="Times New Roman" w:eastAsia="Times New Roman" w:hAnsi="Times New Roman" w:cs="Times New Roman"/>
        </w:rPr>
        <w:t xml:space="preserve"> - Underestimating emissions rebound means that the ACE rule may result in more cases of respiratory illness, heart attacks, worsening asthma, and premature death in some states from exposure to higher fine particulate matter and ozone than EPA has estimated.  </w:t>
      </w:r>
    </w:p>
    <w:p w14:paraId="3F3AF019" w14:textId="77777777" w:rsidR="00DD2126" w:rsidRDefault="000A003D">
      <w:pPr>
        <w:shd w:val="clear" w:color="auto" w:fill="FFFFFF"/>
        <w:spacing w:after="160"/>
        <w:rPr>
          <w:rFonts w:ascii="Times New Roman" w:eastAsia="Times New Roman" w:hAnsi="Times New Roman" w:cs="Times New Roman"/>
        </w:rPr>
      </w:pPr>
      <w:r>
        <w:rPr>
          <w:rFonts w:ascii="Times New Roman" w:eastAsia="Times New Roman" w:hAnsi="Times New Roman" w:cs="Times New Roman"/>
          <w:u w:val="single"/>
        </w:rPr>
        <w:t>For states</w:t>
      </w:r>
      <w:r>
        <w:rPr>
          <w:rFonts w:ascii="Times New Roman" w:eastAsia="Times New Roman" w:hAnsi="Times New Roman" w:cs="Times New Roman"/>
        </w:rPr>
        <w:t xml:space="preserve"> – In some states, the emissions rebound expected from the ACE rule would shift the burden of curbing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emissions to the states and could undercut their ability to meet their greenhouse gas reduction goals. Emissions rebound may also impact the ability of some states to meet and maintain federal air quality standards.</w:t>
      </w:r>
    </w:p>
    <w:p w14:paraId="5319BA3C" w14:textId="77777777" w:rsidR="00DD2126" w:rsidRDefault="000A003D">
      <w:pPr>
        <w:shd w:val="clear" w:color="auto" w:fill="FFFFFF"/>
        <w:rPr>
          <w:rFonts w:ascii="Times New Roman" w:eastAsia="Times New Roman" w:hAnsi="Times New Roman" w:cs="Times New Roman"/>
        </w:rPr>
      </w:pPr>
      <w:r>
        <w:rPr>
          <w:rFonts w:ascii="Times New Roman" w:eastAsia="Times New Roman" w:hAnsi="Times New Roman" w:cs="Times New Roman"/>
          <w:u w:val="single"/>
        </w:rPr>
        <w:t>For the nation</w:t>
      </w:r>
      <w:r>
        <w:rPr>
          <w:rFonts w:ascii="Times New Roman" w:eastAsia="Times New Roman" w:hAnsi="Times New Roman" w:cs="Times New Roman"/>
        </w:rPr>
        <w:t xml:space="preserve"> - Carbon dioxide (CO</w:t>
      </w:r>
      <w:r>
        <w:rPr>
          <w:rFonts w:ascii="Times New Roman" w:eastAsia="Times New Roman" w:hAnsi="Times New Roman" w:cs="Times New Roman"/>
          <w:vertAlign w:val="subscript"/>
        </w:rPr>
        <w:t>2</w:t>
      </w:r>
      <w:r>
        <w:rPr>
          <w:rFonts w:ascii="Times New Roman" w:eastAsia="Times New Roman" w:hAnsi="Times New Roman" w:cs="Times New Roman"/>
        </w:rPr>
        <w:t>) emissions in the U.S. increased by approximately 3.5% in 2018. Our analysis suggests that ACE could drive emissions higher still, making it even more challenging for the U.S. to meet its previous commitments under the Paris climate agreement and to achieve emissions reductions needed by 2030 to avoid the worst impacts of climate change.</w:t>
      </w:r>
    </w:p>
    <w:p w14:paraId="1D0A70C2" w14:textId="77777777" w:rsidR="00DD2126" w:rsidRDefault="00DD2126">
      <w:pPr>
        <w:rPr>
          <w:rFonts w:ascii="Times New Roman" w:eastAsia="Times New Roman" w:hAnsi="Times New Roman" w:cs="Times New Roman"/>
          <w:b/>
        </w:rPr>
      </w:pPr>
    </w:p>
    <w:p w14:paraId="3494779A"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Hashtags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D2126" w14:paraId="3762908E" w14:textId="77777777">
        <w:tc>
          <w:tcPr>
            <w:tcW w:w="4680" w:type="dxa"/>
            <w:shd w:val="clear" w:color="auto" w:fill="auto"/>
            <w:tcMar>
              <w:top w:w="100" w:type="dxa"/>
              <w:left w:w="100" w:type="dxa"/>
              <w:bottom w:w="100" w:type="dxa"/>
              <w:right w:w="100" w:type="dxa"/>
            </w:tcMar>
          </w:tcPr>
          <w:p w14:paraId="3EBD2078"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#ACE</w:t>
            </w:r>
          </w:p>
          <w:p w14:paraId="7893670B"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#CleanPowerPlan</w:t>
            </w:r>
          </w:p>
          <w:p w14:paraId="49E50DD4"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#pollution</w:t>
            </w:r>
          </w:p>
          <w:p w14:paraId="7350492A"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#environment</w:t>
            </w:r>
          </w:p>
          <w:p w14:paraId="6A13D793"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#publichealth</w:t>
            </w:r>
          </w:p>
        </w:tc>
        <w:tc>
          <w:tcPr>
            <w:tcW w:w="4680" w:type="dxa"/>
            <w:shd w:val="clear" w:color="auto" w:fill="auto"/>
            <w:tcMar>
              <w:top w:w="100" w:type="dxa"/>
              <w:left w:w="100" w:type="dxa"/>
              <w:bottom w:w="100" w:type="dxa"/>
              <w:right w:w="100" w:type="dxa"/>
            </w:tcMar>
          </w:tcPr>
          <w:p w14:paraId="16422468"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#airquality</w:t>
            </w:r>
          </w:p>
          <w:p w14:paraId="027B62E1"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#healthimpacts</w:t>
            </w:r>
          </w:p>
          <w:p w14:paraId="528D14F3"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#regulations</w:t>
            </w:r>
          </w:p>
          <w:p w14:paraId="09698580"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#envhealthmatters</w:t>
            </w:r>
          </w:p>
          <w:p w14:paraId="3033341A"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#protectscience</w:t>
            </w:r>
          </w:p>
        </w:tc>
      </w:tr>
    </w:tbl>
    <w:p w14:paraId="5B505986"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ab/>
        <w:t xml:space="preserve"> </w:t>
      </w:r>
    </w:p>
    <w:p w14:paraId="34873D87"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Contacts:</w:t>
      </w:r>
    </w:p>
    <w:p w14:paraId="43502156" w14:textId="77777777" w:rsidR="00DD2126" w:rsidRDefault="000A003D">
      <w:pPr>
        <w:numPr>
          <w:ilvl w:val="0"/>
          <w:numId w:val="4"/>
        </w:numPr>
        <w:rPr>
          <w:rFonts w:ascii="Proxima Nova" w:eastAsia="Proxima Nova" w:hAnsi="Proxima Nova" w:cs="Proxima Nova"/>
        </w:rPr>
      </w:pPr>
      <w:r>
        <w:rPr>
          <w:rFonts w:ascii="Times New Roman" w:eastAsia="Times New Roman" w:hAnsi="Times New Roman" w:cs="Times New Roman"/>
          <w:b/>
        </w:rPr>
        <w:t xml:space="preserve">Communications: </w:t>
      </w:r>
      <w:r>
        <w:rPr>
          <w:rFonts w:ascii="Times New Roman" w:eastAsia="Times New Roman" w:hAnsi="Times New Roman" w:cs="Times New Roman"/>
        </w:rPr>
        <w:t xml:space="preserve">Liz Purchia, Communications Director, </w:t>
      </w:r>
      <w:hyperlink r:id="rId5">
        <w:r>
          <w:rPr>
            <w:rFonts w:ascii="Times New Roman" w:eastAsia="Times New Roman" w:hAnsi="Times New Roman" w:cs="Times New Roman"/>
            <w:color w:val="1155CC"/>
            <w:u w:val="single"/>
          </w:rPr>
          <w:t>lizpurchia@hsph.harvard.edu</w:t>
        </w:r>
      </w:hyperlink>
      <w:r>
        <w:rPr>
          <w:rFonts w:ascii="Times New Roman" w:eastAsia="Times New Roman" w:hAnsi="Times New Roman" w:cs="Times New Roman"/>
        </w:rPr>
        <w:t xml:space="preserve"> </w:t>
      </w:r>
    </w:p>
    <w:p w14:paraId="741BAA0B" w14:textId="77777777" w:rsidR="00DD2126" w:rsidRDefault="00DD2126">
      <w:pPr>
        <w:rPr>
          <w:rFonts w:ascii="Times New Roman" w:eastAsia="Times New Roman" w:hAnsi="Times New Roman" w:cs="Times New Roman"/>
        </w:rPr>
      </w:pPr>
    </w:p>
    <w:p w14:paraId="645764F9"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Related Twitter Accounts:</w:t>
      </w:r>
    </w:p>
    <w:p w14:paraId="07C9A3C4" w14:textId="77777777" w:rsidR="00DD2126" w:rsidRDefault="000A003D">
      <w:pPr>
        <w:numPr>
          <w:ilvl w:val="0"/>
          <w:numId w:val="2"/>
        </w:numPr>
        <w:rPr>
          <w:rFonts w:ascii="Times New Roman" w:eastAsia="Times New Roman" w:hAnsi="Times New Roman" w:cs="Times New Roman"/>
        </w:rPr>
      </w:pPr>
      <w:r>
        <w:rPr>
          <w:rFonts w:ascii="Times New Roman" w:eastAsia="Times New Roman" w:hAnsi="Times New Roman" w:cs="Times New Roman"/>
        </w:rPr>
        <w:t>Harvard C-CHANGE:  @HarvardCCHANGE</w:t>
      </w:r>
    </w:p>
    <w:p w14:paraId="5D9C3A9E" w14:textId="77777777" w:rsidR="00DD2126" w:rsidRDefault="000A003D">
      <w:pPr>
        <w:numPr>
          <w:ilvl w:val="0"/>
          <w:numId w:val="2"/>
        </w:numPr>
        <w:rPr>
          <w:rFonts w:ascii="Times New Roman" w:eastAsia="Times New Roman" w:hAnsi="Times New Roman" w:cs="Times New Roman"/>
        </w:rPr>
      </w:pPr>
      <w:r>
        <w:rPr>
          <w:rFonts w:ascii="Times New Roman" w:eastAsia="Times New Roman" w:hAnsi="Times New Roman" w:cs="Times New Roman"/>
        </w:rPr>
        <w:t>Harvard Chan School: @HarvardChanSPH</w:t>
      </w:r>
    </w:p>
    <w:p w14:paraId="4D81A3E0" w14:textId="77777777" w:rsidR="00DD2126" w:rsidRDefault="000A003D">
      <w:pPr>
        <w:numPr>
          <w:ilvl w:val="0"/>
          <w:numId w:val="2"/>
        </w:numPr>
        <w:rPr>
          <w:rFonts w:ascii="Times New Roman" w:eastAsia="Times New Roman" w:hAnsi="Times New Roman" w:cs="Times New Roman"/>
        </w:rPr>
      </w:pPr>
      <w:r>
        <w:rPr>
          <w:rFonts w:ascii="Times New Roman" w:eastAsia="Times New Roman" w:hAnsi="Times New Roman" w:cs="Times New Roman"/>
        </w:rPr>
        <w:t>Boston University: @BU_Tweets</w:t>
      </w:r>
    </w:p>
    <w:p w14:paraId="0178B879" w14:textId="77777777" w:rsidR="00DD2126" w:rsidRDefault="000A003D">
      <w:pPr>
        <w:numPr>
          <w:ilvl w:val="0"/>
          <w:numId w:val="2"/>
        </w:numPr>
        <w:rPr>
          <w:rFonts w:ascii="Times New Roman" w:eastAsia="Times New Roman" w:hAnsi="Times New Roman" w:cs="Times New Roman"/>
        </w:rPr>
      </w:pPr>
      <w:r>
        <w:rPr>
          <w:rFonts w:ascii="Times New Roman" w:eastAsia="Times New Roman" w:hAnsi="Times New Roman" w:cs="Times New Roman"/>
        </w:rPr>
        <w:t>Syracuse University: @SyracuseU</w:t>
      </w:r>
    </w:p>
    <w:p w14:paraId="0F49A33F" w14:textId="77777777" w:rsidR="00DD2126" w:rsidRDefault="000A003D">
      <w:pPr>
        <w:numPr>
          <w:ilvl w:val="0"/>
          <w:numId w:val="2"/>
        </w:numPr>
        <w:rPr>
          <w:rFonts w:ascii="Times New Roman" w:eastAsia="Times New Roman" w:hAnsi="Times New Roman" w:cs="Times New Roman"/>
        </w:rPr>
      </w:pPr>
      <w:r>
        <w:rPr>
          <w:rFonts w:ascii="Times New Roman" w:eastAsia="Times New Roman" w:hAnsi="Times New Roman" w:cs="Times New Roman"/>
        </w:rPr>
        <w:t>Resources for the Future: @rff</w:t>
      </w:r>
    </w:p>
    <w:p w14:paraId="17085E97" w14:textId="77777777" w:rsidR="00DD2126" w:rsidRDefault="00DD2126">
      <w:pPr>
        <w:rPr>
          <w:rFonts w:ascii="Times New Roman" w:eastAsia="Times New Roman" w:hAnsi="Times New Roman" w:cs="Times New Roman"/>
        </w:rPr>
      </w:pPr>
    </w:p>
    <w:p w14:paraId="37217666"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Related Facebook Accounts:</w:t>
      </w:r>
    </w:p>
    <w:p w14:paraId="19C7F758" w14:textId="77777777" w:rsidR="00DD2126" w:rsidRDefault="000A003D">
      <w:pPr>
        <w:numPr>
          <w:ilvl w:val="0"/>
          <w:numId w:val="3"/>
        </w:numPr>
        <w:rPr>
          <w:rFonts w:ascii="Times New Roman" w:eastAsia="Times New Roman" w:hAnsi="Times New Roman" w:cs="Times New Roman"/>
        </w:rPr>
      </w:pPr>
      <w:r>
        <w:rPr>
          <w:rFonts w:ascii="Times New Roman" w:eastAsia="Times New Roman" w:hAnsi="Times New Roman" w:cs="Times New Roman"/>
        </w:rPr>
        <w:t>Harvard C-CHANGE: @HarvardCCHANGE</w:t>
      </w:r>
    </w:p>
    <w:p w14:paraId="2768A351" w14:textId="77777777" w:rsidR="00DD2126" w:rsidRDefault="000A003D">
      <w:pPr>
        <w:numPr>
          <w:ilvl w:val="0"/>
          <w:numId w:val="3"/>
        </w:numPr>
        <w:rPr>
          <w:rFonts w:ascii="Times New Roman" w:eastAsia="Times New Roman" w:hAnsi="Times New Roman" w:cs="Times New Roman"/>
        </w:rPr>
      </w:pPr>
      <w:r>
        <w:rPr>
          <w:rFonts w:ascii="Times New Roman" w:eastAsia="Times New Roman" w:hAnsi="Times New Roman" w:cs="Times New Roman"/>
        </w:rPr>
        <w:t>Harvard Chan School: @HarvardPublicHealth</w:t>
      </w:r>
    </w:p>
    <w:p w14:paraId="744E24AD" w14:textId="77777777" w:rsidR="00DD2126" w:rsidRDefault="000A003D">
      <w:pPr>
        <w:numPr>
          <w:ilvl w:val="0"/>
          <w:numId w:val="3"/>
        </w:numPr>
        <w:rPr>
          <w:rFonts w:ascii="Times New Roman" w:eastAsia="Times New Roman" w:hAnsi="Times New Roman" w:cs="Times New Roman"/>
        </w:rPr>
      </w:pPr>
      <w:r>
        <w:rPr>
          <w:rFonts w:ascii="Times New Roman" w:eastAsia="Times New Roman" w:hAnsi="Times New Roman" w:cs="Times New Roman"/>
        </w:rPr>
        <w:t>Boston University: @BostonUniversity</w:t>
      </w:r>
    </w:p>
    <w:p w14:paraId="74E20146" w14:textId="77777777" w:rsidR="00DD2126" w:rsidRDefault="000A003D">
      <w:pPr>
        <w:numPr>
          <w:ilvl w:val="0"/>
          <w:numId w:val="3"/>
        </w:numPr>
        <w:rPr>
          <w:rFonts w:ascii="Times New Roman" w:eastAsia="Times New Roman" w:hAnsi="Times New Roman" w:cs="Times New Roman"/>
        </w:rPr>
      </w:pPr>
      <w:r>
        <w:rPr>
          <w:rFonts w:ascii="Times New Roman" w:eastAsia="Times New Roman" w:hAnsi="Times New Roman" w:cs="Times New Roman"/>
        </w:rPr>
        <w:t>Syracuse University: @SyracuseUniversity</w:t>
      </w:r>
    </w:p>
    <w:p w14:paraId="1D57C129" w14:textId="77777777" w:rsidR="00DD2126" w:rsidRDefault="000A003D">
      <w:pPr>
        <w:numPr>
          <w:ilvl w:val="0"/>
          <w:numId w:val="3"/>
        </w:numPr>
        <w:rPr>
          <w:rFonts w:ascii="Times New Roman" w:eastAsia="Times New Roman" w:hAnsi="Times New Roman" w:cs="Times New Roman"/>
        </w:rPr>
      </w:pPr>
      <w:r>
        <w:rPr>
          <w:rFonts w:ascii="Times New Roman" w:eastAsia="Times New Roman" w:hAnsi="Times New Roman" w:cs="Times New Roman"/>
        </w:rPr>
        <w:t>Resources for the Future: @ResourcesForTheFuture</w:t>
      </w:r>
    </w:p>
    <w:p w14:paraId="4A99F692"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 xml:space="preserve"> </w:t>
      </w:r>
    </w:p>
    <w:p w14:paraId="0F950D1E"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More Information:</w:t>
      </w:r>
    </w:p>
    <w:p w14:paraId="6424F5B6" w14:textId="77777777" w:rsidR="00DD2126" w:rsidRDefault="000A003D">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Working Paper: </w:t>
      </w:r>
      <w:hyperlink r:id="rId6">
        <w:r>
          <w:rPr>
            <w:rFonts w:ascii="Times New Roman" w:eastAsia="Times New Roman" w:hAnsi="Times New Roman" w:cs="Times New Roman"/>
            <w:color w:val="1155CC"/>
            <w:u w:val="single"/>
          </w:rPr>
          <w:t>https://www.hsph.harvard.edu/c-change/news/carbon-standards-re-examined/</w:t>
        </w:r>
      </w:hyperlink>
    </w:p>
    <w:p w14:paraId="78F341B2" w14:textId="77777777" w:rsidR="00DD2126" w:rsidRDefault="00DD2126">
      <w:pPr>
        <w:rPr>
          <w:rFonts w:ascii="Times New Roman" w:eastAsia="Times New Roman" w:hAnsi="Times New Roman" w:cs="Times New Roman"/>
          <w:color w:val="666666"/>
          <w:shd w:val="clear" w:color="auto" w:fill="F1F1F1"/>
        </w:rPr>
      </w:pPr>
    </w:p>
    <w:p w14:paraId="272C502A"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Sample Posts:</w:t>
      </w:r>
    </w:p>
    <w:p w14:paraId="6A0C1088"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tbl>
      <w:tblPr>
        <w:tblStyle w:val="a0"/>
        <w:tblW w:w="10005" w:type="dxa"/>
        <w:tblBorders>
          <w:top w:val="nil"/>
          <w:left w:val="nil"/>
          <w:bottom w:val="nil"/>
          <w:right w:val="nil"/>
          <w:insideH w:val="nil"/>
          <w:insideV w:val="nil"/>
        </w:tblBorders>
        <w:tblLayout w:type="fixed"/>
        <w:tblLook w:val="0600" w:firstRow="0" w:lastRow="0" w:firstColumn="0" w:lastColumn="0" w:noHBand="1" w:noVBand="1"/>
      </w:tblPr>
      <w:tblGrid>
        <w:gridCol w:w="5385"/>
        <w:gridCol w:w="4620"/>
      </w:tblGrid>
      <w:tr w:rsidR="00DD2126" w14:paraId="1807EA37" w14:textId="77777777">
        <w:trPr>
          <w:trHeight w:val="500"/>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310DD" w14:textId="77777777" w:rsidR="00DD2126" w:rsidRDefault="000A003D">
            <w:pPr>
              <w:widowControl w:val="0"/>
              <w:rPr>
                <w:rFonts w:ascii="Times New Roman" w:eastAsia="Times New Roman" w:hAnsi="Times New Roman" w:cs="Times New Roman"/>
                <w:b/>
              </w:rPr>
            </w:pPr>
            <w:r>
              <w:rPr>
                <w:rFonts w:ascii="Times New Roman" w:eastAsia="Times New Roman" w:hAnsi="Times New Roman" w:cs="Times New Roman"/>
                <w:b/>
              </w:rPr>
              <w:t>Twitter</w:t>
            </w:r>
          </w:p>
        </w:tc>
        <w:tc>
          <w:tcPr>
            <w:tcW w:w="4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AD7DD" w14:textId="77777777" w:rsidR="00DD2126" w:rsidRDefault="000A003D">
            <w:pPr>
              <w:widowControl w:val="0"/>
              <w:rPr>
                <w:rFonts w:ascii="Times New Roman" w:eastAsia="Times New Roman" w:hAnsi="Times New Roman" w:cs="Times New Roman"/>
                <w:b/>
              </w:rPr>
            </w:pPr>
            <w:r>
              <w:rPr>
                <w:rFonts w:ascii="Times New Roman" w:eastAsia="Times New Roman" w:hAnsi="Times New Roman" w:cs="Times New Roman"/>
                <w:b/>
              </w:rPr>
              <w:t>Facebook</w:t>
            </w:r>
          </w:p>
        </w:tc>
      </w:tr>
      <w:tr w:rsidR="00DD2126" w14:paraId="7E399632" w14:textId="77777777">
        <w:trPr>
          <w:trHeight w:val="3920"/>
        </w:trPr>
        <w:tc>
          <w:tcPr>
            <w:tcW w:w="5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B10AEA"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NEW: @HarvardCCHANGE, @BU_Tweets, @SyracuseU, and @rff scientists have released a working paper on @EPA's #ACE rule. Their paper calls into question the assumptions and predictions used in the agency's cost-benefit analysis. http://ow.ly/8FMH50v3ev4 #healthimpacts of #pollution.</w:t>
            </w:r>
          </w:p>
        </w:tc>
        <w:tc>
          <w:tcPr>
            <w:tcW w:w="46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FC6432"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NEW: @HarvardCCHANGE, @BostonUniversity, @SyracuseUniversity, and @ResourcesForTheFuture scientists have released a working paper on the  @EPA's Affordable Clean Energy rule. Their paper calls into question the assumptions and predictions used in the agency's cost-benefit analysis. #healthimpacts of #pollution #ACE</w:t>
            </w:r>
          </w:p>
          <w:p w14:paraId="599CC8AA" w14:textId="77777777" w:rsidR="00DD2126" w:rsidRDefault="00DD2126">
            <w:pPr>
              <w:widowControl w:val="0"/>
              <w:rPr>
                <w:rFonts w:ascii="Times New Roman" w:eastAsia="Times New Roman" w:hAnsi="Times New Roman" w:cs="Times New Roman"/>
              </w:rPr>
            </w:pPr>
          </w:p>
          <w:p w14:paraId="6ECB0988"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Learn more: http://ow.ly/8FMH50v3ev4 </w:t>
            </w:r>
          </w:p>
        </w:tc>
      </w:tr>
      <w:tr w:rsidR="00DD2126" w14:paraId="0060F372" w14:textId="77777777">
        <w:trPr>
          <w:trHeight w:val="3920"/>
        </w:trPr>
        <w:tc>
          <w:tcPr>
            <w:tcW w:w="5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43FCAC"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BREAKING: @EPA's #ACE rule could negatively affect heart and lung health, even leading to higher cases of premature death, says a new working paper from @HarvardCCHANGE, @BU_Tweets, @SyracuseU, and @rff. http://ow.ly/vA0p50v3exS</w:t>
            </w:r>
          </w:p>
        </w:tc>
        <w:tc>
          <w:tcPr>
            <w:tcW w:w="46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40F362"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BREAKING: The @EPA's Affordable Clean Energy rule could negatively affect heart and lung health, even leading to higher cases of premature death, says a new working paper from @HarvardCCHANGE, @BostonUniversity, @SyracuseUniversity, and @ResourcesForTheFuture. #ACE </w:t>
            </w:r>
          </w:p>
          <w:p w14:paraId="27C5A01E" w14:textId="77777777" w:rsidR="00DD2126" w:rsidRDefault="00DD2126">
            <w:pPr>
              <w:widowControl w:val="0"/>
              <w:rPr>
                <w:rFonts w:ascii="Times New Roman" w:eastAsia="Times New Roman" w:hAnsi="Times New Roman" w:cs="Times New Roman"/>
              </w:rPr>
            </w:pPr>
          </w:p>
          <w:p w14:paraId="639C5B21"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Read on: http://ow.ly/vA0p50v3exS</w:t>
            </w:r>
          </w:p>
        </w:tc>
      </w:tr>
      <w:tr w:rsidR="00DD2126" w14:paraId="4C623F2A" w14:textId="77777777">
        <w:trPr>
          <w:trHeight w:val="3920"/>
        </w:trPr>
        <w:tc>
          <w:tcPr>
            <w:tcW w:w="5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680E2B"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lastRenderedPageBreak/>
              <w:t>"#ACE does little to address #climatechange and is likely to have even greater adverse #airquality and health effects in some states than @EPA has projected," says our new working paper with @BU_Tweets, @SyracuseU, and @rff. http://ow.ly/NVPm50v3ez2</w:t>
            </w:r>
          </w:p>
        </w:tc>
        <w:tc>
          <w:tcPr>
            <w:tcW w:w="46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F4527B"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"ACE does little to address climate change and is likely to have even greater adverse air quality and health effects in some states than the @EPA has projected," says our new working paper with @BostonUniversity, @SyracuseUniversity, and @ResourcesForTheFuture. #ACE #climatechange #airquality</w:t>
            </w:r>
          </w:p>
          <w:p w14:paraId="140CE5CB" w14:textId="77777777" w:rsidR="00DD2126" w:rsidRDefault="00DD2126">
            <w:pPr>
              <w:widowControl w:val="0"/>
              <w:rPr>
                <w:rFonts w:ascii="Times New Roman" w:eastAsia="Times New Roman" w:hAnsi="Times New Roman" w:cs="Times New Roman"/>
              </w:rPr>
            </w:pPr>
          </w:p>
          <w:p w14:paraId="4DD85D8F"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To learn more: http://ow.ly/NVPm50v3ez2</w:t>
            </w:r>
          </w:p>
          <w:p w14:paraId="008A155D" w14:textId="77777777" w:rsidR="00DD2126" w:rsidRDefault="00DD2126">
            <w:pPr>
              <w:widowControl w:val="0"/>
              <w:rPr>
                <w:rFonts w:ascii="Times New Roman" w:eastAsia="Times New Roman" w:hAnsi="Times New Roman" w:cs="Times New Roman"/>
              </w:rPr>
            </w:pPr>
          </w:p>
        </w:tc>
      </w:tr>
      <w:tr w:rsidR="00DD2126" w14:paraId="61418DC0" w14:textId="77777777">
        <w:trPr>
          <w:trHeight w:val="3920"/>
        </w:trPr>
        <w:tc>
          <w:tcPr>
            <w:tcW w:w="5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1E18CE"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Researchers from @BU_Tweets, @SyracuseU, and @rff studied @EPA's cost-benefit analysis for the #ACE rule, finding that EPA underestimated potential #emission increases, which can lead to adverse #health effects, like heart and lung disease. LINK</w:t>
            </w:r>
          </w:p>
        </w:tc>
        <w:tc>
          <w:tcPr>
            <w:tcW w:w="4620" w:type="dxa"/>
            <w:tcBorders>
              <w:top w:val="nil"/>
              <w:left w:val="nil"/>
              <w:bottom w:val="single" w:sz="8" w:space="0" w:color="000000"/>
              <w:right w:val="single" w:sz="8" w:space="0" w:color="000000"/>
            </w:tcBorders>
            <w:tcMar>
              <w:top w:w="100" w:type="dxa"/>
              <w:left w:w="100" w:type="dxa"/>
              <w:bottom w:w="100" w:type="dxa"/>
              <w:right w:w="100" w:type="dxa"/>
            </w:tcMar>
          </w:tcPr>
          <w:p w14:paraId="4DAA8761"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 Researchers from @HarvardC-CHANGE, @BostonUniversity, @SyracuseUniversity, and @ResourcesForTheFuture studied the @EPA's cost-benefit analysis for the Affordable Clean Energy rule, finding that EPA underestimated potential emission increases, which can lead to adverse health effects, including heart and lung disease. #emissions #publichealth #pollution #ACE</w:t>
            </w:r>
          </w:p>
          <w:p w14:paraId="2218677C" w14:textId="77777777" w:rsidR="00DD2126" w:rsidRDefault="00DD2126">
            <w:pPr>
              <w:widowControl w:val="0"/>
              <w:rPr>
                <w:rFonts w:ascii="Times New Roman" w:eastAsia="Times New Roman" w:hAnsi="Times New Roman" w:cs="Times New Roman"/>
              </w:rPr>
            </w:pPr>
          </w:p>
          <w:p w14:paraId="1D46D252"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Learn more: LINK</w:t>
            </w:r>
          </w:p>
          <w:p w14:paraId="40FF5833"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1EE77026" w14:textId="77777777" w:rsidR="00DD2126" w:rsidRDefault="00DD2126">
            <w:pPr>
              <w:widowControl w:val="0"/>
              <w:rPr>
                <w:rFonts w:ascii="Times New Roman" w:eastAsia="Times New Roman" w:hAnsi="Times New Roman" w:cs="Times New Roman"/>
              </w:rPr>
            </w:pPr>
          </w:p>
          <w:p w14:paraId="2FC6308E" w14:textId="77777777" w:rsidR="00DD2126" w:rsidRDefault="000A003D">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r>
      <w:tr w:rsidR="00DD2126" w14:paraId="375ED480" w14:textId="77777777">
        <w:trPr>
          <w:trHeight w:val="3920"/>
        </w:trPr>
        <w:tc>
          <w:tcPr>
            <w:tcW w:w="5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E7FA9C"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Unlike the #ACE rule, a revamped #CleanPowerPlan to reflect current market conditions would lower #emissions and improve #publichealth, according to a new working paper from @HarvardCCHANGE, @BU_Tweets, @SyracuseU, and @rff. LINK</w:t>
            </w:r>
          </w:p>
        </w:tc>
        <w:tc>
          <w:tcPr>
            <w:tcW w:w="4620" w:type="dxa"/>
            <w:tcBorders>
              <w:top w:val="nil"/>
              <w:left w:val="nil"/>
              <w:bottom w:val="single" w:sz="8" w:space="0" w:color="000000"/>
              <w:right w:val="single" w:sz="8" w:space="0" w:color="000000"/>
            </w:tcBorders>
            <w:tcMar>
              <w:top w:w="100" w:type="dxa"/>
              <w:left w:w="100" w:type="dxa"/>
              <w:bottom w:w="100" w:type="dxa"/>
              <w:right w:w="100" w:type="dxa"/>
            </w:tcMar>
          </w:tcPr>
          <w:p w14:paraId="2085EFD1"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Unliked the Affordable Clean Energy rule, a revamped Clean Power Plan to reflect current market conditions would lower emissions and improve public health, according to a new working paper from @HarvardCCHANGE, @BostonUniversity, @SyracuseUniversity, and @ResourcesForTheFuture. #ACE #emissions #publichealth</w:t>
            </w:r>
          </w:p>
          <w:p w14:paraId="4D4DE0CB" w14:textId="77777777" w:rsidR="00DD2126" w:rsidRDefault="00DD2126">
            <w:pPr>
              <w:widowControl w:val="0"/>
              <w:rPr>
                <w:rFonts w:ascii="Times New Roman" w:eastAsia="Times New Roman" w:hAnsi="Times New Roman" w:cs="Times New Roman"/>
              </w:rPr>
            </w:pPr>
          </w:p>
          <w:p w14:paraId="3FB5AA9B"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For more information: LINK</w:t>
            </w:r>
          </w:p>
        </w:tc>
      </w:tr>
      <w:tr w:rsidR="00DD2126" w14:paraId="031835E3" w14:textId="77777777">
        <w:trPr>
          <w:trHeight w:val="3920"/>
        </w:trPr>
        <w:tc>
          <w:tcPr>
            <w:tcW w:w="5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0B0452"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lastRenderedPageBreak/>
              <w:t>Researchers from @BU_Tweets, @SyracuseU, @rff, and @HarvardCCHANGE published a working paper that addresses @EPA's new #ACE rule, arguing that EPA should have incorporated relevant policy and technology factors when modeling the #emissions impacts of ACE. LINK</w:t>
            </w:r>
          </w:p>
        </w:tc>
        <w:tc>
          <w:tcPr>
            <w:tcW w:w="46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B1A51D"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Researchers from @BostonUniversity, @SyracuseUniversity, @ResourcesForTheFuture, and @HarvardCCHANGE published a working paper that addresses @EPA's new #ACE rule. They argue that EPA should have incorporated relevant policy and technology options when modeling the #emissions impacts of ACE. LINK</w:t>
            </w:r>
          </w:p>
        </w:tc>
      </w:tr>
      <w:tr w:rsidR="00DD2126" w14:paraId="790ABF33" w14:textId="77777777">
        <w:trPr>
          <w:trHeight w:val="3920"/>
        </w:trPr>
        <w:tc>
          <w:tcPr>
            <w:tcW w:w="5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D7EB9A"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.@HarvardCCHANGE, @BU_Tweets, @SyracuseU, and @rff scientists found @EPA may have underestimated economic benefits of #ACE, calling into question whether its benefits outweigh its costs, including adverse #publichealth effects. Read their working paper: http://ow.ly/w2n350v3lBJ </w:t>
            </w:r>
          </w:p>
        </w:tc>
        <w:tc>
          <w:tcPr>
            <w:tcW w:w="46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765E3F"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@HarvardCCHANGE, @BostonUniversity, @SyracuseUniversity, and @ResourcesForTheFuture scientists found the @EPA may have underestimated economic benefits of the Affordable Clean Energy rule, calling into question whether its benefits outweigh its costs, including adverse public health effects. #ACE #publichealth </w:t>
            </w:r>
          </w:p>
          <w:p w14:paraId="180A6590" w14:textId="77777777" w:rsidR="00DD2126" w:rsidRDefault="00DD2126">
            <w:pPr>
              <w:widowControl w:val="0"/>
              <w:rPr>
                <w:rFonts w:ascii="Times New Roman" w:eastAsia="Times New Roman" w:hAnsi="Times New Roman" w:cs="Times New Roman"/>
              </w:rPr>
            </w:pPr>
          </w:p>
          <w:p w14:paraId="61E71483"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Read their working paper: http://ow.ly/w2n350v3lBJ </w:t>
            </w:r>
          </w:p>
        </w:tc>
      </w:tr>
      <w:tr w:rsidR="00DD2126" w14:paraId="05C73D25" w14:textId="77777777">
        <w:trPr>
          <w:trHeight w:val="3920"/>
        </w:trPr>
        <w:tc>
          <w:tcPr>
            <w:tcW w:w="5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561106"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An analysis from @HarvardCCHANGE, @BU_Tweets, @SyracuseU, and @rff found that @EPA's #ACE could drive nationwide #emissions, making it harder to achieve reductions needed to combat #climatechange as outlined in the #ParisAgreement. http://ow.ly/umrv50v3lJ1 </w:t>
            </w:r>
          </w:p>
        </w:tc>
        <w:tc>
          <w:tcPr>
            <w:tcW w:w="46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D7D2A4"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An analysis from @HarvardCCHANGE, @BostonUniversity, @SyracuseUniversity, and @ResourcesForTheFuture found that the @EPA's Affordable Clean Energy rule could drive nationwide emissions, making it harder to achieve reductions needed to combat climate change as outlined in the ParisAgreement. #ACE #climatechange #ParisAgreement </w:t>
            </w:r>
          </w:p>
          <w:p w14:paraId="7EB8D802" w14:textId="77777777" w:rsidR="00DD2126" w:rsidRDefault="00DD2126">
            <w:pPr>
              <w:widowControl w:val="0"/>
              <w:rPr>
                <w:rFonts w:ascii="Times New Roman" w:eastAsia="Times New Roman" w:hAnsi="Times New Roman" w:cs="Times New Roman"/>
              </w:rPr>
            </w:pPr>
          </w:p>
          <w:p w14:paraId="1443BD70" w14:textId="77777777" w:rsidR="00DD2126" w:rsidRDefault="000A003D">
            <w:pPr>
              <w:widowControl w:val="0"/>
              <w:rPr>
                <w:rFonts w:ascii="Times New Roman" w:eastAsia="Times New Roman" w:hAnsi="Times New Roman" w:cs="Times New Roman"/>
              </w:rPr>
            </w:pPr>
            <w:r>
              <w:rPr>
                <w:rFonts w:ascii="Times New Roman" w:eastAsia="Times New Roman" w:hAnsi="Times New Roman" w:cs="Times New Roman"/>
              </w:rPr>
              <w:t xml:space="preserve">Learn more: http://ow.ly/umrv50v3lJ1 </w:t>
            </w:r>
          </w:p>
        </w:tc>
      </w:tr>
    </w:tbl>
    <w:p w14:paraId="4781648C" w14:textId="77777777" w:rsidR="00DD2126" w:rsidRDefault="000A003D">
      <w:pPr>
        <w:rPr>
          <w:rFonts w:ascii="Times New Roman" w:eastAsia="Times New Roman" w:hAnsi="Times New Roman" w:cs="Times New Roman"/>
          <w:b/>
        </w:rPr>
      </w:pPr>
      <w:r>
        <w:rPr>
          <w:rFonts w:ascii="Times New Roman" w:eastAsia="Times New Roman" w:hAnsi="Times New Roman" w:cs="Times New Roman"/>
          <w:b/>
        </w:rPr>
        <w:t xml:space="preserve"> </w:t>
      </w:r>
    </w:p>
    <w:p w14:paraId="49FB19DD" w14:textId="77777777" w:rsidR="00DD2126" w:rsidRDefault="000A003D">
      <w:pPr>
        <w:rPr>
          <w:rFonts w:ascii="Times New Roman" w:eastAsia="Times New Roman" w:hAnsi="Times New Roman" w:cs="Times New Roman"/>
        </w:rPr>
      </w:pPr>
      <w:r>
        <w:rPr>
          <w:rFonts w:ascii="Times New Roman" w:eastAsia="Times New Roman" w:hAnsi="Times New Roman" w:cs="Times New Roman"/>
        </w:rPr>
        <w:t xml:space="preserve"> </w:t>
      </w:r>
    </w:p>
    <w:p w14:paraId="411C064E" w14:textId="77777777" w:rsidR="00DD2126" w:rsidRDefault="00DD2126">
      <w:pPr>
        <w:rPr>
          <w:rFonts w:ascii="Times New Roman" w:eastAsia="Times New Roman" w:hAnsi="Times New Roman" w:cs="Times New Roman"/>
        </w:rPr>
      </w:pPr>
    </w:p>
    <w:p w14:paraId="6B2AC210" w14:textId="77777777" w:rsidR="00DD2126" w:rsidRDefault="00DD2126">
      <w:pPr>
        <w:rPr>
          <w:rFonts w:ascii="Times New Roman" w:eastAsia="Times New Roman" w:hAnsi="Times New Roman" w:cs="Times New Roman"/>
        </w:rPr>
      </w:pPr>
    </w:p>
    <w:sectPr w:rsidR="00DD21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3B6"/>
    <w:multiLevelType w:val="multilevel"/>
    <w:tmpl w:val="C5780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10ACD"/>
    <w:multiLevelType w:val="multilevel"/>
    <w:tmpl w:val="1EDAE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9D3AAB"/>
    <w:multiLevelType w:val="multilevel"/>
    <w:tmpl w:val="C2A6D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CB752F"/>
    <w:multiLevelType w:val="multilevel"/>
    <w:tmpl w:val="AC2C8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CB40FE"/>
    <w:multiLevelType w:val="multilevel"/>
    <w:tmpl w:val="3E0EE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01628E"/>
    <w:multiLevelType w:val="multilevel"/>
    <w:tmpl w:val="66487970"/>
    <w:lvl w:ilvl="0">
      <w:start w:val="1"/>
      <w:numFmt w:val="bullet"/>
      <w:lvlText w:val="●"/>
      <w:lvlJc w:val="left"/>
      <w:pPr>
        <w:ind w:left="720" w:hanging="360"/>
      </w:pPr>
      <w:rPr>
        <w:rFonts w:ascii="Calibri" w:eastAsia="Calibri" w:hAnsi="Calibri" w:cs="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515636"/>
    <w:multiLevelType w:val="multilevel"/>
    <w:tmpl w:val="40D0D586"/>
    <w:lvl w:ilvl="0">
      <w:start w:val="1"/>
      <w:numFmt w:val="bullet"/>
      <w:lvlText w:val="●"/>
      <w:lvlJc w:val="left"/>
      <w:pPr>
        <w:ind w:left="720" w:hanging="360"/>
      </w:pPr>
      <w:rPr>
        <w:rFonts w:ascii="Calibri" w:eastAsia="Calibri" w:hAnsi="Calibri" w:cs="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F4130F"/>
    <w:multiLevelType w:val="multilevel"/>
    <w:tmpl w:val="8FFC1CCA"/>
    <w:lvl w:ilvl="0">
      <w:start w:val="1"/>
      <w:numFmt w:val="bullet"/>
      <w:lvlText w:val="●"/>
      <w:lvlJc w:val="left"/>
      <w:pPr>
        <w:ind w:left="720" w:hanging="360"/>
      </w:pPr>
      <w:rPr>
        <w:rFonts w:ascii="Calibri" w:eastAsia="Calibri" w:hAnsi="Calibri" w:cs="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126"/>
    <w:rsid w:val="000A003D"/>
    <w:rsid w:val="005C512A"/>
    <w:rsid w:val="00DD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FAED"/>
  <w15:docId w15:val="{5158D8AA-B963-4886-ACF4-D44409C1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ph.harvard.edu/c-change/news/carbon-standards-re-examined/" TargetMode="External"/><Relationship Id="rId5" Type="http://schemas.openxmlformats.org/officeDocument/2006/relationships/hyperlink" Target="mailto:amiller@hsph.harva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2019-07-17T20:02:00Z</dcterms:created>
  <dcterms:modified xsi:type="dcterms:W3CDTF">2019-07-18T14:26:00Z</dcterms:modified>
</cp:coreProperties>
</file>