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F1D0F" w14:textId="77777777" w:rsidR="00162FE5" w:rsidRDefault="00162FE5" w:rsidP="00162FE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Hlk37923983"/>
      <w:bookmarkStart w:id="1" w:name="_GoBack"/>
      <w:bookmarkEnd w:id="1"/>
    </w:p>
    <w:p w14:paraId="5A9491B5" w14:textId="7C73054C" w:rsidR="00C704DB" w:rsidRPr="00162FE5" w:rsidRDefault="00C704DB" w:rsidP="00162FE5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162FE5">
        <w:rPr>
          <w:rFonts w:ascii="Times New Roman" w:hAnsi="Times New Roman" w:cs="Times New Roman"/>
          <w:b/>
          <w:bCs/>
          <w:sz w:val="28"/>
          <w:szCs w:val="28"/>
        </w:rPr>
        <w:t>EDF Request for Proposals</w:t>
      </w:r>
      <w:r w:rsidR="00AF6DB1" w:rsidRPr="00162FE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62FE5">
        <w:rPr>
          <w:rFonts w:ascii="Times New Roman" w:hAnsi="Times New Roman" w:cs="Times New Roman"/>
          <w:b/>
          <w:bCs/>
          <w:sz w:val="28"/>
          <w:szCs w:val="28"/>
        </w:rPr>
        <w:t>Fighting for our Future and for Resilient Communities</w:t>
      </w:r>
    </w:p>
    <w:p w14:paraId="11879169" w14:textId="77777777" w:rsidR="00162FE5" w:rsidRDefault="00162FE5" w:rsidP="00162FE5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A6A0E7" w14:textId="577A7FD9" w:rsidR="00C704DB" w:rsidRPr="00162FE5" w:rsidRDefault="00C704DB" w:rsidP="00162FE5">
      <w:pPr>
        <w:pStyle w:val="NoSpacing"/>
        <w:rPr>
          <w:rFonts w:ascii="Times New Roman" w:hAnsi="Times New Roman" w:cs="Times New Roman"/>
          <w:b/>
          <w:bCs/>
          <w:color w:val="2F5496"/>
          <w:sz w:val="24"/>
          <w:szCs w:val="24"/>
          <w:u w:val="single"/>
        </w:rPr>
      </w:pPr>
      <w:r w:rsidRPr="00162F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Background </w:t>
      </w:r>
    </w:p>
    <w:p w14:paraId="637770B8" w14:textId="4305CA13" w:rsidR="00C704DB" w:rsidRDefault="00C704DB" w:rsidP="00162F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FE5">
        <w:rPr>
          <w:rFonts w:ascii="Times New Roman" w:hAnsi="Times New Roman" w:cs="Times New Roman"/>
          <w:sz w:val="24"/>
          <w:szCs w:val="24"/>
        </w:rPr>
        <w:t>As the world reels from the effects of C</w:t>
      </w:r>
      <w:r w:rsidR="005A3C55" w:rsidRPr="00162FE5">
        <w:rPr>
          <w:rFonts w:ascii="Times New Roman" w:hAnsi="Times New Roman" w:cs="Times New Roman"/>
          <w:sz w:val="24"/>
          <w:szCs w:val="24"/>
        </w:rPr>
        <w:t>OVID</w:t>
      </w:r>
      <w:r w:rsidRPr="00162FE5">
        <w:rPr>
          <w:rFonts w:ascii="Times New Roman" w:hAnsi="Times New Roman" w:cs="Times New Roman"/>
          <w:sz w:val="24"/>
          <w:szCs w:val="24"/>
        </w:rPr>
        <w:t xml:space="preserve">-19, </w:t>
      </w:r>
      <w:r w:rsidR="00F17893" w:rsidRPr="00162FE5">
        <w:rPr>
          <w:rFonts w:ascii="Times New Roman" w:hAnsi="Times New Roman" w:cs="Times New Roman"/>
          <w:sz w:val="24"/>
          <w:szCs w:val="24"/>
        </w:rPr>
        <w:t>U.S. communities</w:t>
      </w:r>
      <w:r w:rsidRPr="00162FE5">
        <w:rPr>
          <w:rFonts w:ascii="Times New Roman" w:hAnsi="Times New Roman" w:cs="Times New Roman"/>
          <w:sz w:val="24"/>
          <w:szCs w:val="24"/>
        </w:rPr>
        <w:t xml:space="preserve"> are feeling the full range of impacts, from failing health infrastructure to fatalities. Once again, frontline </w:t>
      </w:r>
      <w:r w:rsidR="00A74626">
        <w:rPr>
          <w:rFonts w:ascii="Times New Roman" w:hAnsi="Times New Roman" w:cs="Times New Roman"/>
          <w:sz w:val="24"/>
          <w:szCs w:val="24"/>
        </w:rPr>
        <w:t>and</w:t>
      </w:r>
      <w:r w:rsidRPr="00162FE5">
        <w:rPr>
          <w:rFonts w:ascii="Times New Roman" w:hAnsi="Times New Roman" w:cs="Times New Roman"/>
          <w:sz w:val="24"/>
          <w:szCs w:val="24"/>
        </w:rPr>
        <w:t xml:space="preserve"> vulnerable populations are most at risk from the negative ripple effects of the virus</w:t>
      </w:r>
      <w:r w:rsidR="00B373C1" w:rsidRPr="00162FE5">
        <w:rPr>
          <w:rFonts w:ascii="Times New Roman" w:hAnsi="Times New Roman" w:cs="Times New Roman"/>
          <w:sz w:val="24"/>
          <w:szCs w:val="24"/>
        </w:rPr>
        <w:t xml:space="preserve">, its health impacts, </w:t>
      </w:r>
      <w:r w:rsidRPr="00162FE5">
        <w:rPr>
          <w:rFonts w:ascii="Times New Roman" w:hAnsi="Times New Roman" w:cs="Times New Roman"/>
          <w:sz w:val="24"/>
          <w:szCs w:val="24"/>
        </w:rPr>
        <w:t xml:space="preserve">and the global economic fallout. </w:t>
      </w:r>
    </w:p>
    <w:p w14:paraId="350C35F6" w14:textId="77777777" w:rsidR="00162FE5" w:rsidRPr="00162FE5" w:rsidRDefault="00162FE5" w:rsidP="00162F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2C2286" w14:textId="26241B9F" w:rsidR="00C704DB" w:rsidRDefault="00AA5456" w:rsidP="00162FE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2" w:name="_Hlk37834979"/>
      <w:r>
        <w:rPr>
          <w:rFonts w:ascii="Times New Roman" w:hAnsi="Times New Roman" w:cs="Times New Roman"/>
          <w:sz w:val="24"/>
          <w:szCs w:val="24"/>
        </w:rPr>
        <w:t>While m</w:t>
      </w:r>
      <w:r w:rsidRPr="00AA5456">
        <w:rPr>
          <w:rFonts w:ascii="Times New Roman" w:hAnsi="Times New Roman" w:cs="Times New Roman"/>
          <w:sz w:val="24"/>
          <w:szCs w:val="24"/>
        </w:rPr>
        <w:t>any</w:t>
      </w:r>
      <w:r w:rsidR="00BC4D8C" w:rsidRPr="00AA5456">
        <w:rPr>
          <w:rFonts w:ascii="Times New Roman" w:hAnsi="Times New Roman" w:cs="Times New Roman"/>
          <w:sz w:val="24"/>
          <w:szCs w:val="24"/>
        </w:rPr>
        <w:t xml:space="preserve"> of our</w:t>
      </w:r>
      <w:r w:rsidR="00C704DB" w:rsidRPr="00AA5456">
        <w:rPr>
          <w:rFonts w:ascii="Times New Roman" w:hAnsi="Times New Roman" w:cs="Times New Roman"/>
          <w:sz w:val="24"/>
          <w:szCs w:val="24"/>
        </w:rPr>
        <w:t xml:space="preserve"> </w:t>
      </w:r>
      <w:r w:rsidRPr="00AA5456">
        <w:rPr>
          <w:rFonts w:ascii="Times New Roman" w:hAnsi="Times New Roman" w:cs="Times New Roman"/>
          <w:sz w:val="24"/>
          <w:szCs w:val="24"/>
        </w:rPr>
        <w:t>institutions</w:t>
      </w:r>
      <w:r w:rsidR="00BC4D8C" w:rsidRPr="00AA5456">
        <w:rPr>
          <w:rFonts w:ascii="Times New Roman" w:hAnsi="Times New Roman" w:cs="Times New Roman"/>
          <w:sz w:val="24"/>
          <w:szCs w:val="24"/>
        </w:rPr>
        <w:t xml:space="preserve"> were </w:t>
      </w:r>
      <w:r w:rsidR="00C704DB" w:rsidRPr="00AA5456">
        <w:rPr>
          <w:rFonts w:ascii="Times New Roman" w:hAnsi="Times New Roman" w:cs="Times New Roman"/>
          <w:sz w:val="24"/>
          <w:szCs w:val="24"/>
        </w:rPr>
        <w:t xml:space="preserve">unprepared for </w:t>
      </w:r>
      <w:r w:rsidR="000F400E" w:rsidRPr="00AA5456">
        <w:rPr>
          <w:rFonts w:ascii="Times New Roman" w:hAnsi="Times New Roman" w:cs="Times New Roman"/>
          <w:sz w:val="24"/>
          <w:szCs w:val="24"/>
        </w:rPr>
        <w:t>the</w:t>
      </w:r>
      <w:r w:rsidR="00BC4D8C" w:rsidRPr="00AA5456">
        <w:rPr>
          <w:rFonts w:ascii="Times New Roman" w:hAnsi="Times New Roman" w:cs="Times New Roman"/>
          <w:sz w:val="24"/>
          <w:szCs w:val="24"/>
        </w:rPr>
        <w:t xml:space="preserve"> civic, social, and economic</w:t>
      </w:r>
      <w:r w:rsidR="000F400E" w:rsidRPr="00AA5456">
        <w:rPr>
          <w:rFonts w:ascii="Times New Roman" w:hAnsi="Times New Roman" w:cs="Times New Roman"/>
          <w:sz w:val="24"/>
          <w:szCs w:val="24"/>
        </w:rPr>
        <w:t xml:space="preserve"> disruption</w:t>
      </w:r>
      <w:r w:rsidR="00F17893" w:rsidRPr="00AA5456">
        <w:rPr>
          <w:rFonts w:ascii="Times New Roman" w:hAnsi="Times New Roman" w:cs="Times New Roman"/>
          <w:sz w:val="24"/>
          <w:szCs w:val="24"/>
        </w:rPr>
        <w:t>s</w:t>
      </w:r>
      <w:r w:rsidR="000F400E" w:rsidRPr="00AA5456">
        <w:rPr>
          <w:rFonts w:ascii="Times New Roman" w:hAnsi="Times New Roman" w:cs="Times New Roman"/>
          <w:sz w:val="24"/>
          <w:szCs w:val="24"/>
        </w:rPr>
        <w:t xml:space="preserve"> caused by the virus,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0F400E" w:rsidRPr="00AA5456">
        <w:rPr>
          <w:rFonts w:ascii="Times New Roman" w:hAnsi="Times New Roman" w:cs="Times New Roman"/>
          <w:sz w:val="24"/>
          <w:szCs w:val="24"/>
        </w:rPr>
        <w:t xml:space="preserve"> </w:t>
      </w:r>
      <w:r w:rsidR="00BC4D8C" w:rsidRPr="00AA5456">
        <w:rPr>
          <w:rFonts w:ascii="Times New Roman" w:hAnsi="Times New Roman" w:cs="Times New Roman"/>
          <w:sz w:val="24"/>
          <w:szCs w:val="24"/>
        </w:rPr>
        <w:t>witnessed</w:t>
      </w:r>
      <w:r w:rsidR="00C704DB" w:rsidRPr="00AA5456">
        <w:rPr>
          <w:rFonts w:ascii="Times New Roman" w:hAnsi="Times New Roman" w:cs="Times New Roman"/>
          <w:sz w:val="24"/>
          <w:szCs w:val="24"/>
        </w:rPr>
        <w:t xml:space="preserve"> remarkable capacit</w:t>
      </w:r>
      <w:r w:rsidR="00BC4D8C" w:rsidRPr="00AA5456">
        <w:rPr>
          <w:rFonts w:ascii="Times New Roman" w:hAnsi="Times New Roman" w:cs="Times New Roman"/>
          <w:sz w:val="24"/>
          <w:szCs w:val="24"/>
        </w:rPr>
        <w:t>ies</w:t>
      </w:r>
      <w:r w:rsidR="00C704DB" w:rsidRPr="00AA5456">
        <w:rPr>
          <w:rFonts w:ascii="Times New Roman" w:hAnsi="Times New Roman" w:cs="Times New Roman"/>
          <w:sz w:val="24"/>
          <w:szCs w:val="24"/>
        </w:rPr>
        <w:t xml:space="preserve"> for adaptation, resiliency, and care</w:t>
      </w:r>
      <w:r>
        <w:rPr>
          <w:rFonts w:ascii="Times New Roman" w:hAnsi="Times New Roman" w:cs="Times New Roman"/>
          <w:sz w:val="24"/>
          <w:szCs w:val="24"/>
        </w:rPr>
        <w:t xml:space="preserve"> in our communities</w:t>
      </w:r>
      <w:r w:rsidR="00C704DB" w:rsidRPr="00AA5456">
        <w:rPr>
          <w:rFonts w:ascii="Times New Roman" w:hAnsi="Times New Roman" w:cs="Times New Roman"/>
          <w:sz w:val="24"/>
          <w:szCs w:val="24"/>
        </w:rPr>
        <w:t>. It is</w:t>
      </w:r>
      <w:r w:rsidR="00C704DB" w:rsidRPr="00162FE5">
        <w:rPr>
          <w:rFonts w:ascii="Times New Roman" w:hAnsi="Times New Roman" w:cs="Times New Roman"/>
          <w:sz w:val="24"/>
          <w:szCs w:val="24"/>
        </w:rPr>
        <w:t xml:space="preserve"> critical that as a nation</w:t>
      </w:r>
      <w:r w:rsidR="00A74626">
        <w:rPr>
          <w:rFonts w:ascii="Times New Roman" w:hAnsi="Times New Roman" w:cs="Times New Roman"/>
          <w:sz w:val="24"/>
          <w:szCs w:val="24"/>
        </w:rPr>
        <w:t xml:space="preserve"> </w:t>
      </w:r>
      <w:r w:rsidR="00C704DB" w:rsidRPr="00162FE5">
        <w:rPr>
          <w:rFonts w:ascii="Times New Roman" w:hAnsi="Times New Roman" w:cs="Times New Roman"/>
          <w:sz w:val="24"/>
          <w:szCs w:val="24"/>
        </w:rPr>
        <w:t>we continue to build on these strengths</w:t>
      </w:r>
      <w:r w:rsidR="00BC4D8C" w:rsidRPr="00162FE5">
        <w:rPr>
          <w:rFonts w:ascii="Times New Roman" w:hAnsi="Times New Roman" w:cs="Times New Roman"/>
          <w:sz w:val="24"/>
          <w:szCs w:val="24"/>
        </w:rPr>
        <w:t xml:space="preserve">, especially as other dangers, </w:t>
      </w:r>
      <w:r w:rsidR="00B373C1" w:rsidRPr="00162FE5">
        <w:rPr>
          <w:rFonts w:ascii="Times New Roman" w:hAnsi="Times New Roman" w:cs="Times New Roman"/>
          <w:sz w:val="24"/>
          <w:szCs w:val="24"/>
        </w:rPr>
        <w:t>including</w:t>
      </w:r>
      <w:r w:rsidR="00BC4D8C" w:rsidRPr="00162FE5">
        <w:rPr>
          <w:rFonts w:ascii="Times New Roman" w:hAnsi="Times New Roman" w:cs="Times New Roman"/>
          <w:sz w:val="24"/>
          <w:szCs w:val="24"/>
        </w:rPr>
        <w:t xml:space="preserve"> </w:t>
      </w:r>
      <w:r w:rsidR="0006359B" w:rsidRPr="00162FE5">
        <w:rPr>
          <w:rFonts w:ascii="Times New Roman" w:hAnsi="Times New Roman" w:cs="Times New Roman"/>
          <w:sz w:val="24"/>
          <w:szCs w:val="24"/>
        </w:rPr>
        <w:t>climate</w:t>
      </w:r>
      <w:r w:rsidR="00B373C1" w:rsidRPr="00162FE5">
        <w:rPr>
          <w:rFonts w:ascii="Times New Roman" w:hAnsi="Times New Roman" w:cs="Times New Roman"/>
          <w:sz w:val="24"/>
          <w:szCs w:val="24"/>
        </w:rPr>
        <w:t xml:space="preserve"> impacts</w:t>
      </w:r>
      <w:r w:rsidR="00BC4D8C" w:rsidRPr="00162FE5">
        <w:rPr>
          <w:rFonts w:ascii="Times New Roman" w:hAnsi="Times New Roman" w:cs="Times New Roman"/>
          <w:sz w:val="24"/>
          <w:szCs w:val="24"/>
        </w:rPr>
        <w:t xml:space="preserve">, </w:t>
      </w:r>
      <w:r w:rsidR="00F17893" w:rsidRPr="00162FE5">
        <w:rPr>
          <w:rFonts w:ascii="Times New Roman" w:hAnsi="Times New Roman" w:cs="Times New Roman"/>
          <w:sz w:val="24"/>
          <w:szCs w:val="24"/>
        </w:rPr>
        <w:t xml:space="preserve">continue </w:t>
      </w:r>
      <w:r w:rsidR="00B373C1" w:rsidRPr="00162FE5">
        <w:rPr>
          <w:rFonts w:ascii="Times New Roman" w:hAnsi="Times New Roman" w:cs="Times New Roman"/>
          <w:sz w:val="24"/>
          <w:szCs w:val="24"/>
        </w:rPr>
        <w:t>changing</w:t>
      </w:r>
      <w:r w:rsidR="00BC4D8C" w:rsidRPr="00162FE5">
        <w:rPr>
          <w:rFonts w:ascii="Times New Roman" w:hAnsi="Times New Roman" w:cs="Times New Roman"/>
          <w:sz w:val="24"/>
          <w:szCs w:val="24"/>
        </w:rPr>
        <w:t xml:space="preserve"> </w:t>
      </w:r>
      <w:r w:rsidR="00C704DB" w:rsidRPr="00162FE5">
        <w:rPr>
          <w:rFonts w:ascii="Times New Roman" w:hAnsi="Times New Roman" w:cs="Times New Roman"/>
          <w:sz w:val="24"/>
          <w:szCs w:val="24"/>
        </w:rPr>
        <w:t xml:space="preserve">the world as we know it. </w:t>
      </w:r>
      <w:r w:rsidR="00EA2CA4" w:rsidRPr="00162FE5">
        <w:rPr>
          <w:rFonts w:ascii="Times New Roman" w:hAnsi="Times New Roman" w:cs="Times New Roman"/>
          <w:sz w:val="24"/>
          <w:szCs w:val="24"/>
        </w:rPr>
        <w:t>As with C</w:t>
      </w:r>
      <w:r w:rsidR="005A3C55" w:rsidRPr="00162FE5">
        <w:rPr>
          <w:rFonts w:ascii="Times New Roman" w:hAnsi="Times New Roman" w:cs="Times New Roman"/>
          <w:sz w:val="24"/>
          <w:szCs w:val="24"/>
        </w:rPr>
        <w:t>OVID</w:t>
      </w:r>
      <w:r w:rsidR="00EA2CA4" w:rsidRPr="00162FE5">
        <w:rPr>
          <w:rFonts w:ascii="Times New Roman" w:hAnsi="Times New Roman" w:cs="Times New Roman"/>
          <w:sz w:val="24"/>
          <w:szCs w:val="24"/>
        </w:rPr>
        <w:t xml:space="preserve">-19, </w:t>
      </w:r>
      <w:r w:rsidR="00976CA6" w:rsidRPr="00162FE5">
        <w:rPr>
          <w:rFonts w:ascii="Times New Roman" w:hAnsi="Times New Roman" w:cs="Times New Roman"/>
          <w:sz w:val="24"/>
          <w:szCs w:val="24"/>
        </w:rPr>
        <w:t>the world is</w:t>
      </w:r>
      <w:r w:rsidR="00EA2CA4" w:rsidRPr="00162FE5">
        <w:rPr>
          <w:rFonts w:ascii="Times New Roman" w:hAnsi="Times New Roman" w:cs="Times New Roman"/>
          <w:sz w:val="24"/>
          <w:szCs w:val="24"/>
        </w:rPr>
        <w:t xml:space="preserve"> not adequately prepared for </w:t>
      </w:r>
      <w:r w:rsidR="00976CA6" w:rsidRPr="00162FE5">
        <w:rPr>
          <w:rFonts w:ascii="Times New Roman" w:hAnsi="Times New Roman" w:cs="Times New Roman"/>
          <w:sz w:val="24"/>
          <w:szCs w:val="24"/>
        </w:rPr>
        <w:t xml:space="preserve">the </w:t>
      </w:r>
      <w:r w:rsidR="00A74626">
        <w:rPr>
          <w:rFonts w:ascii="Times New Roman" w:hAnsi="Times New Roman" w:cs="Times New Roman"/>
          <w:sz w:val="24"/>
          <w:szCs w:val="24"/>
        </w:rPr>
        <w:t>mounting effects of climate change</w:t>
      </w:r>
      <w:r w:rsidR="00EA2CA4" w:rsidRPr="00162FE5">
        <w:rPr>
          <w:rFonts w:ascii="Times New Roman" w:hAnsi="Times New Roman" w:cs="Times New Roman"/>
          <w:sz w:val="24"/>
          <w:szCs w:val="24"/>
        </w:rPr>
        <w:t xml:space="preserve">. </w:t>
      </w:r>
      <w:r w:rsidR="000F400E" w:rsidRPr="00162FE5">
        <w:rPr>
          <w:rFonts w:ascii="Times New Roman" w:hAnsi="Times New Roman" w:cs="Times New Roman"/>
          <w:sz w:val="24"/>
          <w:szCs w:val="24"/>
        </w:rPr>
        <w:t xml:space="preserve">Now is the time </w:t>
      </w:r>
      <w:r w:rsidR="00F17893" w:rsidRPr="00162FE5">
        <w:rPr>
          <w:rFonts w:ascii="Times New Roman" w:hAnsi="Times New Roman" w:cs="Times New Roman"/>
          <w:sz w:val="24"/>
          <w:szCs w:val="24"/>
        </w:rPr>
        <w:t>to</w:t>
      </w:r>
      <w:r w:rsidR="0092462B">
        <w:rPr>
          <w:rFonts w:ascii="Times New Roman" w:hAnsi="Times New Roman" w:cs="Times New Roman"/>
          <w:sz w:val="24"/>
          <w:szCs w:val="24"/>
        </w:rPr>
        <w:t xml:space="preserve"> double-down on</w:t>
      </w:r>
      <w:r w:rsidR="005F0396" w:rsidRPr="00162FE5">
        <w:rPr>
          <w:rFonts w:ascii="Times New Roman" w:hAnsi="Times New Roman" w:cs="Times New Roman"/>
          <w:sz w:val="24"/>
          <w:szCs w:val="24"/>
        </w:rPr>
        <w:t xml:space="preserve"> the work of </w:t>
      </w:r>
      <w:r w:rsidR="00831C92">
        <w:rPr>
          <w:rFonts w:ascii="Times New Roman" w:hAnsi="Times New Roman" w:cs="Times New Roman"/>
          <w:sz w:val="24"/>
          <w:szCs w:val="24"/>
        </w:rPr>
        <w:t>building resilient and sustainable communities.</w:t>
      </w:r>
      <w:r w:rsidR="005F0396" w:rsidRPr="00162F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20B9D" w14:textId="77777777" w:rsidR="00162FE5" w:rsidRPr="00162FE5" w:rsidRDefault="00162FE5" w:rsidP="00162F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End w:id="2"/>
    <w:p w14:paraId="50356D28" w14:textId="630DF62E" w:rsidR="00C704DB" w:rsidRDefault="00C704DB" w:rsidP="00162FE5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2F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It is in this spirit that the Environmental Defense Fund (EDF) seeks to support</w:t>
      </w:r>
      <w:r w:rsidR="00A74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F7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organizations</w:t>
      </w:r>
      <w:r w:rsidR="00B373C1" w:rsidRPr="00162F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throughout the country </w:t>
      </w:r>
      <w:r w:rsidR="009A25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that</w:t>
      </w:r>
      <w:r w:rsidR="00B373C1" w:rsidRPr="00162F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are</w:t>
      </w:r>
      <w:r w:rsidRPr="00162F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F7A3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working to ensure communities are safe from pollution and </w:t>
      </w:r>
      <w:r w:rsidR="008F57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 committed to building resilient and sustainable communities</w:t>
      </w:r>
      <w:r w:rsidR="00B373C1" w:rsidRPr="00162F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3BF8817F" w14:textId="77777777" w:rsidR="00162FE5" w:rsidRPr="00162FE5" w:rsidRDefault="00162FE5" w:rsidP="00162FE5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45DB42" w14:textId="22D29C6B" w:rsidR="005759CF" w:rsidRDefault="0092462B" w:rsidP="00162F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Across the country, communities are feeling the effects of the current Administration’s efforts to overturn </w:t>
      </w:r>
      <w:r w:rsidR="00BB01C2">
        <w:rPr>
          <w:rFonts w:ascii="Times New Roman" w:hAnsi="Times New Roman" w:cs="Times New Roman"/>
          <w:sz w:val="24"/>
          <w:szCs w:val="24"/>
        </w:rPr>
        <w:t>critically</w:t>
      </w:r>
      <w:r w:rsidR="00A74626">
        <w:rPr>
          <w:rFonts w:ascii="Times New Roman" w:hAnsi="Times New Roman" w:cs="Times New Roman"/>
          <w:sz w:val="24"/>
          <w:szCs w:val="24"/>
        </w:rPr>
        <w:t xml:space="preserve"> </w:t>
      </w:r>
      <w:r w:rsidR="00BB01C2">
        <w:rPr>
          <w:rFonts w:ascii="Times New Roman" w:hAnsi="Times New Roman" w:cs="Times New Roman"/>
          <w:sz w:val="24"/>
          <w:szCs w:val="24"/>
        </w:rPr>
        <w:t xml:space="preserve">needed climate policies, </w:t>
      </w:r>
      <w:r w:rsidR="00C704DB" w:rsidRPr="00162FE5">
        <w:rPr>
          <w:rFonts w:ascii="Times New Roman" w:hAnsi="Times New Roman" w:cs="Times New Roman"/>
          <w:sz w:val="24"/>
          <w:szCs w:val="24"/>
        </w:rPr>
        <w:t xml:space="preserve">roll back </w:t>
      </w:r>
      <w:r w:rsidR="00BB01C2">
        <w:rPr>
          <w:rFonts w:ascii="Times New Roman" w:hAnsi="Times New Roman" w:cs="Times New Roman"/>
          <w:sz w:val="24"/>
          <w:szCs w:val="24"/>
        </w:rPr>
        <w:t>long-standing</w:t>
      </w:r>
      <w:r w:rsidR="00BB01C2" w:rsidRPr="00162FE5">
        <w:rPr>
          <w:rFonts w:ascii="Times New Roman" w:hAnsi="Times New Roman" w:cs="Times New Roman"/>
          <w:sz w:val="24"/>
          <w:szCs w:val="24"/>
        </w:rPr>
        <w:t xml:space="preserve"> </w:t>
      </w:r>
      <w:r w:rsidR="00C704DB" w:rsidRPr="00162FE5">
        <w:rPr>
          <w:rFonts w:ascii="Times New Roman" w:hAnsi="Times New Roman" w:cs="Times New Roman"/>
          <w:sz w:val="24"/>
          <w:szCs w:val="24"/>
        </w:rPr>
        <w:t xml:space="preserve">environmental protections, </w:t>
      </w:r>
      <w:r w:rsidR="00FA195A" w:rsidRPr="00162FE5">
        <w:rPr>
          <w:rFonts w:ascii="Times New Roman" w:hAnsi="Times New Roman" w:cs="Times New Roman"/>
          <w:sz w:val="24"/>
          <w:szCs w:val="24"/>
        </w:rPr>
        <w:t xml:space="preserve">defund </w:t>
      </w:r>
      <w:r w:rsidR="00C704DB" w:rsidRPr="00162FE5">
        <w:rPr>
          <w:rFonts w:ascii="Times New Roman" w:hAnsi="Times New Roman" w:cs="Times New Roman"/>
          <w:sz w:val="24"/>
          <w:szCs w:val="24"/>
        </w:rPr>
        <w:t>health initiatives, and censor science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22C6">
        <w:rPr>
          <w:rFonts w:ascii="Times New Roman" w:hAnsi="Times New Roman" w:cs="Times New Roman"/>
          <w:sz w:val="24"/>
          <w:szCs w:val="24"/>
        </w:rPr>
        <w:t xml:space="preserve"> </w:t>
      </w:r>
      <w:r w:rsidR="00CD3210">
        <w:rPr>
          <w:rFonts w:ascii="Times New Roman" w:hAnsi="Times New Roman" w:cs="Times New Roman"/>
          <w:sz w:val="24"/>
          <w:szCs w:val="24"/>
        </w:rPr>
        <w:t>O</w:t>
      </w:r>
      <w:r w:rsidR="00FA195A" w:rsidRPr="00162FE5">
        <w:rPr>
          <w:rFonts w:ascii="Times New Roman" w:hAnsi="Times New Roman" w:cs="Times New Roman"/>
          <w:sz w:val="24"/>
          <w:szCs w:val="24"/>
        </w:rPr>
        <w:t xml:space="preserve">rganizations defending the health and welfare of U.S. communities </w:t>
      </w:r>
      <w:r w:rsidR="00CD3210">
        <w:rPr>
          <w:rFonts w:ascii="Times New Roman" w:hAnsi="Times New Roman" w:cs="Times New Roman"/>
          <w:sz w:val="24"/>
          <w:szCs w:val="24"/>
        </w:rPr>
        <w:t xml:space="preserve">are urgently needed </w:t>
      </w:r>
      <w:r w:rsidR="00CE22C6">
        <w:rPr>
          <w:rFonts w:ascii="Times New Roman" w:hAnsi="Times New Roman" w:cs="Times New Roman"/>
          <w:sz w:val="24"/>
          <w:szCs w:val="24"/>
        </w:rPr>
        <w:t xml:space="preserve">to shape how we rebuild our communities after this global crisis, applying core </w:t>
      </w:r>
      <w:r w:rsidR="00C704DB" w:rsidRPr="00162FE5">
        <w:rPr>
          <w:rFonts w:ascii="Times New Roman" w:hAnsi="Times New Roman" w:cs="Times New Roman"/>
          <w:sz w:val="24"/>
          <w:szCs w:val="24"/>
        </w:rPr>
        <w:t xml:space="preserve">values that best </w:t>
      </w:r>
      <w:r w:rsidR="00FA195A" w:rsidRPr="00162FE5">
        <w:rPr>
          <w:rFonts w:ascii="Times New Roman" w:hAnsi="Times New Roman" w:cs="Times New Roman"/>
          <w:sz w:val="24"/>
          <w:szCs w:val="24"/>
        </w:rPr>
        <w:t>protect</w:t>
      </w:r>
      <w:r w:rsidR="00C704DB" w:rsidRPr="00162FE5">
        <w:rPr>
          <w:rFonts w:ascii="Times New Roman" w:hAnsi="Times New Roman" w:cs="Times New Roman"/>
          <w:sz w:val="24"/>
          <w:szCs w:val="24"/>
        </w:rPr>
        <w:t xml:space="preserve"> and acknowledge the interconnectedness of our health, climate, and our </w:t>
      </w:r>
      <w:r w:rsidR="00CE22C6">
        <w:rPr>
          <w:rFonts w:ascii="Times New Roman" w:hAnsi="Times New Roman" w:cs="Times New Roman"/>
          <w:sz w:val="24"/>
          <w:szCs w:val="24"/>
        </w:rPr>
        <w:t xml:space="preserve">natural </w:t>
      </w:r>
      <w:r w:rsidR="00C704DB" w:rsidRPr="00162FE5">
        <w:rPr>
          <w:rFonts w:ascii="Times New Roman" w:hAnsi="Times New Roman" w:cs="Times New Roman"/>
          <w:sz w:val="24"/>
          <w:szCs w:val="24"/>
        </w:rPr>
        <w:t>resources.</w:t>
      </w:r>
    </w:p>
    <w:p w14:paraId="6EED504A" w14:textId="3FF42C24" w:rsidR="00AD19D8" w:rsidRPr="00162FE5" w:rsidRDefault="00A74626" w:rsidP="00A746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br/>
      </w:r>
      <w:r w:rsidR="000124A7" w:rsidRPr="00162FE5">
        <w:rPr>
          <w:rFonts w:ascii="Times New Roman" w:hAnsi="Times New Roman" w:cs="Times New Roman"/>
          <w:b/>
          <w:bCs/>
          <w:sz w:val="24"/>
          <w:szCs w:val="24"/>
          <w:u w:val="single"/>
        </w:rPr>
        <w:t>Grant Details</w:t>
      </w:r>
      <w:r w:rsidR="00846636" w:rsidRPr="00162FE5">
        <w:rPr>
          <w:rFonts w:ascii="Times New Roman" w:hAnsi="Times New Roman" w:cs="Times New Roman"/>
          <w:sz w:val="24"/>
          <w:szCs w:val="24"/>
        </w:rPr>
        <w:br/>
      </w:r>
      <w:r w:rsidR="00CE22C6">
        <w:rPr>
          <w:rFonts w:ascii="Times New Roman" w:hAnsi="Times New Roman" w:cs="Times New Roman"/>
          <w:sz w:val="24"/>
          <w:szCs w:val="24"/>
        </w:rPr>
        <w:t xml:space="preserve">Now in its fourth year, EDF is launching its Summer of Action grants program, aimed at </w:t>
      </w:r>
      <w:r w:rsidR="005759CF" w:rsidRPr="00162FE5">
        <w:rPr>
          <w:rFonts w:ascii="Times New Roman" w:hAnsi="Times New Roman" w:cs="Times New Roman"/>
          <w:sz w:val="24"/>
          <w:szCs w:val="24"/>
        </w:rPr>
        <w:t>support</w:t>
      </w:r>
      <w:r w:rsidR="0092462B">
        <w:rPr>
          <w:rFonts w:ascii="Times New Roman" w:hAnsi="Times New Roman" w:cs="Times New Roman"/>
          <w:sz w:val="24"/>
          <w:szCs w:val="24"/>
        </w:rPr>
        <w:t>ing</w:t>
      </w:r>
      <w:r w:rsidR="005759CF" w:rsidRPr="00162FE5">
        <w:rPr>
          <w:rFonts w:ascii="Times New Roman" w:hAnsi="Times New Roman" w:cs="Times New Roman"/>
          <w:sz w:val="24"/>
          <w:szCs w:val="24"/>
        </w:rPr>
        <w:t xml:space="preserve"> organizations</w:t>
      </w:r>
      <w:r w:rsidR="00CE22C6">
        <w:rPr>
          <w:rFonts w:ascii="Times New Roman" w:hAnsi="Times New Roman" w:cs="Times New Roman"/>
          <w:sz w:val="24"/>
          <w:szCs w:val="24"/>
        </w:rPr>
        <w:t xml:space="preserve">’ </w:t>
      </w:r>
      <w:r w:rsidR="005759CF" w:rsidRPr="00162FE5">
        <w:rPr>
          <w:rFonts w:ascii="Times New Roman" w:hAnsi="Times New Roman" w:cs="Times New Roman"/>
          <w:sz w:val="24"/>
          <w:szCs w:val="24"/>
        </w:rPr>
        <w:t xml:space="preserve">communication and advocacy strategies to </w:t>
      </w:r>
      <w:r w:rsidR="00CE22C6">
        <w:rPr>
          <w:rFonts w:ascii="Times New Roman" w:hAnsi="Times New Roman" w:cs="Times New Roman"/>
          <w:sz w:val="24"/>
          <w:szCs w:val="24"/>
        </w:rPr>
        <w:t>influence federal officeholders and activate stakeholders</w:t>
      </w:r>
      <w:r w:rsidR="005759CF" w:rsidRPr="00162FE5">
        <w:rPr>
          <w:rFonts w:ascii="Times New Roman" w:hAnsi="Times New Roman" w:cs="Times New Roman"/>
          <w:sz w:val="24"/>
          <w:szCs w:val="24"/>
        </w:rPr>
        <w:t xml:space="preserve">. </w:t>
      </w:r>
      <w:r w:rsidR="00222FAC">
        <w:rPr>
          <w:rFonts w:ascii="Times New Roman" w:hAnsi="Times New Roman" w:cs="Times New Roman"/>
          <w:sz w:val="24"/>
          <w:szCs w:val="24"/>
        </w:rPr>
        <w:t>Awards range from $5k to $20K</w:t>
      </w:r>
      <w:r w:rsidR="00FA195A" w:rsidRPr="00162FE5">
        <w:rPr>
          <w:rFonts w:ascii="Times New Roman" w:hAnsi="Times New Roman" w:cs="Times New Roman"/>
          <w:sz w:val="24"/>
          <w:szCs w:val="24"/>
        </w:rPr>
        <w:t xml:space="preserve"> and proposals may include multiple geographies. Preference will be granted to proposals that creatively engage </w:t>
      </w:r>
      <w:r w:rsidR="00CE22C6">
        <w:rPr>
          <w:rFonts w:ascii="Times New Roman" w:hAnsi="Times New Roman" w:cs="Times New Roman"/>
          <w:sz w:val="24"/>
          <w:szCs w:val="24"/>
        </w:rPr>
        <w:t xml:space="preserve">federal officeholders. </w:t>
      </w:r>
      <w:r w:rsidR="00CD3210">
        <w:rPr>
          <w:rFonts w:ascii="Times New Roman" w:hAnsi="Times New Roman" w:cs="Times New Roman"/>
          <w:sz w:val="24"/>
          <w:szCs w:val="24"/>
        </w:rPr>
        <w:t>The g</w:t>
      </w:r>
      <w:r w:rsidR="00CE22C6">
        <w:rPr>
          <w:rFonts w:ascii="Times New Roman" w:hAnsi="Times New Roman" w:cs="Times New Roman"/>
          <w:sz w:val="24"/>
          <w:szCs w:val="24"/>
        </w:rPr>
        <w:t>rants period extends from June 1</w:t>
      </w:r>
      <w:r w:rsidR="00CD5321">
        <w:rPr>
          <w:rFonts w:ascii="Times New Roman" w:hAnsi="Times New Roman" w:cs="Times New Roman"/>
          <w:sz w:val="24"/>
          <w:szCs w:val="24"/>
        </w:rPr>
        <w:t>5</w:t>
      </w:r>
      <w:r w:rsidR="00CE22C6">
        <w:rPr>
          <w:rFonts w:ascii="Times New Roman" w:hAnsi="Times New Roman" w:cs="Times New Roman"/>
          <w:sz w:val="24"/>
          <w:szCs w:val="24"/>
        </w:rPr>
        <w:t>-</w:t>
      </w:r>
      <w:r w:rsidR="00CD5321">
        <w:rPr>
          <w:rFonts w:ascii="Times New Roman" w:hAnsi="Times New Roman" w:cs="Times New Roman"/>
          <w:sz w:val="24"/>
          <w:szCs w:val="24"/>
        </w:rPr>
        <w:t>September 15</w:t>
      </w:r>
      <w:r w:rsidR="00CE22C6" w:rsidRPr="00746C22">
        <w:rPr>
          <w:rFonts w:ascii="Times New Roman" w:hAnsi="Times New Roman" w:cs="Times New Roman"/>
          <w:sz w:val="24"/>
          <w:szCs w:val="24"/>
        </w:rPr>
        <w:t>.</w:t>
      </w:r>
      <w:r w:rsidR="00CE22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27ACA" w14:textId="4BA56564" w:rsidR="009A27C3" w:rsidRDefault="00FA195A" w:rsidP="00162F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62FE5">
        <w:rPr>
          <w:rFonts w:ascii="Times New Roman" w:hAnsi="Times New Roman" w:cs="Times New Roman"/>
          <w:sz w:val="24"/>
          <w:szCs w:val="24"/>
        </w:rPr>
        <w:t xml:space="preserve">EDF </w:t>
      </w:r>
      <w:r w:rsidR="00CE22C6">
        <w:rPr>
          <w:rFonts w:ascii="Times New Roman" w:hAnsi="Times New Roman" w:cs="Times New Roman"/>
          <w:sz w:val="24"/>
          <w:szCs w:val="24"/>
        </w:rPr>
        <w:t>invites proposals from organizations nationwide</w:t>
      </w:r>
      <w:r w:rsidR="009375DC">
        <w:rPr>
          <w:rFonts w:ascii="Times New Roman" w:hAnsi="Times New Roman" w:cs="Times New Roman"/>
          <w:sz w:val="24"/>
          <w:szCs w:val="24"/>
        </w:rPr>
        <w:t>. W</w:t>
      </w:r>
      <w:r w:rsidR="00A74626">
        <w:rPr>
          <w:rFonts w:ascii="Times New Roman" w:hAnsi="Times New Roman" w:cs="Times New Roman"/>
          <w:sz w:val="24"/>
          <w:szCs w:val="24"/>
        </w:rPr>
        <w:t>e are</w:t>
      </w:r>
      <w:r w:rsidR="00CE22C6">
        <w:rPr>
          <w:rFonts w:ascii="Times New Roman" w:hAnsi="Times New Roman" w:cs="Times New Roman"/>
          <w:sz w:val="24"/>
          <w:szCs w:val="24"/>
        </w:rPr>
        <w:t xml:space="preserve"> particularly </w:t>
      </w:r>
      <w:r w:rsidRPr="00162FE5">
        <w:rPr>
          <w:rFonts w:ascii="Times New Roman" w:hAnsi="Times New Roman" w:cs="Times New Roman"/>
          <w:sz w:val="24"/>
          <w:szCs w:val="24"/>
        </w:rPr>
        <w:t xml:space="preserve">interested in hearing from organizations working in </w:t>
      </w:r>
      <w:r w:rsidR="00CE22C6">
        <w:rPr>
          <w:rFonts w:ascii="Times New Roman" w:hAnsi="Times New Roman" w:cs="Times New Roman"/>
          <w:sz w:val="24"/>
          <w:szCs w:val="24"/>
        </w:rPr>
        <w:t xml:space="preserve">Arizona, Colorado, Florida, Michigan, North Carolina, </w:t>
      </w:r>
      <w:r w:rsidR="00E67F4E">
        <w:rPr>
          <w:rFonts w:ascii="Times New Roman" w:hAnsi="Times New Roman" w:cs="Times New Roman"/>
          <w:sz w:val="24"/>
          <w:szCs w:val="24"/>
        </w:rPr>
        <w:t xml:space="preserve">Texas, Utah, and West Virginia. </w:t>
      </w:r>
      <w:r w:rsidR="009A27C3">
        <w:rPr>
          <w:rFonts w:ascii="Times New Roman" w:hAnsi="Times New Roman" w:cs="Times New Roman"/>
          <w:sz w:val="24"/>
          <w:szCs w:val="24"/>
        </w:rPr>
        <w:br/>
      </w:r>
    </w:p>
    <w:p w14:paraId="217C2192" w14:textId="3F0C961C" w:rsidR="00F17893" w:rsidRPr="00162FE5" w:rsidRDefault="00162FE5" w:rsidP="00162FE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</w:t>
      </w:r>
      <w:r w:rsidR="000124A7" w:rsidRPr="00162FE5">
        <w:rPr>
          <w:rFonts w:ascii="Times New Roman" w:hAnsi="Times New Roman" w:cs="Times New Roman"/>
          <w:sz w:val="24"/>
          <w:szCs w:val="24"/>
        </w:rPr>
        <w:t xml:space="preserve">rganizations engaging in efforts </w:t>
      </w:r>
      <w:r w:rsidR="00E67F4E">
        <w:rPr>
          <w:rFonts w:ascii="Times New Roman" w:hAnsi="Times New Roman" w:cs="Times New Roman"/>
          <w:sz w:val="24"/>
          <w:szCs w:val="24"/>
        </w:rPr>
        <w:t>to advocate for climate</w:t>
      </w:r>
      <w:r w:rsidR="007A1F93">
        <w:rPr>
          <w:rFonts w:ascii="Times New Roman" w:hAnsi="Times New Roman" w:cs="Times New Roman"/>
          <w:sz w:val="24"/>
          <w:szCs w:val="24"/>
        </w:rPr>
        <w:t>, clean air,</w:t>
      </w:r>
      <w:r w:rsidR="00E67F4E">
        <w:rPr>
          <w:rFonts w:ascii="Times New Roman" w:hAnsi="Times New Roman" w:cs="Times New Roman"/>
          <w:sz w:val="24"/>
          <w:szCs w:val="24"/>
        </w:rPr>
        <w:t xml:space="preserve"> and clean energy solutions and for efforts that make our communities more resilient to climate impacts </w:t>
      </w:r>
      <w:r w:rsidR="005759CF" w:rsidRPr="00162FE5">
        <w:rPr>
          <w:rFonts w:ascii="Times New Roman" w:hAnsi="Times New Roman" w:cs="Times New Roman"/>
          <w:sz w:val="24"/>
          <w:szCs w:val="24"/>
        </w:rPr>
        <w:t xml:space="preserve">through strategic </w:t>
      </w:r>
      <w:r w:rsidR="00831C92">
        <w:rPr>
          <w:rFonts w:ascii="Times New Roman" w:hAnsi="Times New Roman" w:cs="Times New Roman"/>
          <w:sz w:val="24"/>
          <w:szCs w:val="24"/>
        </w:rPr>
        <w:t xml:space="preserve">digital </w:t>
      </w:r>
      <w:r w:rsidR="005759CF" w:rsidRPr="00162FE5">
        <w:rPr>
          <w:rFonts w:ascii="Times New Roman" w:hAnsi="Times New Roman" w:cs="Times New Roman"/>
          <w:sz w:val="24"/>
          <w:szCs w:val="24"/>
        </w:rPr>
        <w:t xml:space="preserve">messaging, </w:t>
      </w:r>
      <w:r w:rsidR="00AD19D8" w:rsidRPr="00162FE5">
        <w:rPr>
          <w:rFonts w:ascii="Times New Roman" w:hAnsi="Times New Roman" w:cs="Times New Roman"/>
          <w:sz w:val="24"/>
          <w:szCs w:val="24"/>
        </w:rPr>
        <w:t xml:space="preserve">earned media, </w:t>
      </w:r>
      <w:r w:rsidR="005759CF" w:rsidRPr="00162FE5">
        <w:rPr>
          <w:rFonts w:ascii="Times New Roman" w:hAnsi="Times New Roman" w:cs="Times New Roman"/>
          <w:sz w:val="24"/>
          <w:szCs w:val="24"/>
        </w:rPr>
        <w:t>community education, and outreach campaigns</w:t>
      </w:r>
      <w:r w:rsidR="00FA195A" w:rsidRPr="00162FE5">
        <w:rPr>
          <w:rFonts w:ascii="Times New Roman" w:hAnsi="Times New Roman" w:cs="Times New Roman"/>
          <w:sz w:val="24"/>
          <w:szCs w:val="24"/>
        </w:rPr>
        <w:t xml:space="preserve"> are encouraged to apply</w:t>
      </w:r>
      <w:r w:rsidR="007D3A97" w:rsidRPr="00162FE5">
        <w:rPr>
          <w:rFonts w:ascii="Times New Roman" w:hAnsi="Times New Roman" w:cs="Times New Roman"/>
          <w:sz w:val="24"/>
          <w:szCs w:val="24"/>
        </w:rPr>
        <w:t>. Example</w:t>
      </w:r>
      <w:r w:rsidR="00455A47" w:rsidRPr="00162FE5">
        <w:rPr>
          <w:rFonts w:ascii="Times New Roman" w:hAnsi="Times New Roman" w:cs="Times New Roman"/>
          <w:sz w:val="24"/>
          <w:szCs w:val="24"/>
        </w:rPr>
        <w:t>s of potential grantees:</w:t>
      </w:r>
    </w:p>
    <w:p w14:paraId="682ECFD5" w14:textId="53BDB2F8" w:rsidR="00F17893" w:rsidRPr="00162FE5" w:rsidRDefault="00F17893" w:rsidP="00162FE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2FE5">
        <w:rPr>
          <w:rFonts w:ascii="Times New Roman" w:hAnsi="Times New Roman" w:cs="Times New Roman"/>
          <w:sz w:val="24"/>
          <w:szCs w:val="24"/>
        </w:rPr>
        <w:t xml:space="preserve">Organizations actively engaging their stakeholders, </w:t>
      </w:r>
      <w:r w:rsidR="000124A7" w:rsidRPr="00162FE5">
        <w:rPr>
          <w:rFonts w:ascii="Times New Roman" w:hAnsi="Times New Roman" w:cs="Times New Roman"/>
          <w:sz w:val="24"/>
          <w:szCs w:val="24"/>
        </w:rPr>
        <w:t>rais</w:t>
      </w:r>
      <w:r w:rsidR="00846636" w:rsidRPr="00162FE5">
        <w:rPr>
          <w:rFonts w:ascii="Times New Roman" w:hAnsi="Times New Roman" w:cs="Times New Roman"/>
          <w:sz w:val="24"/>
          <w:szCs w:val="24"/>
        </w:rPr>
        <w:t>ing</w:t>
      </w:r>
      <w:r w:rsidR="000124A7" w:rsidRPr="00162FE5">
        <w:rPr>
          <w:rFonts w:ascii="Times New Roman" w:hAnsi="Times New Roman" w:cs="Times New Roman"/>
          <w:sz w:val="24"/>
          <w:szCs w:val="24"/>
        </w:rPr>
        <w:t xml:space="preserve"> awareness</w:t>
      </w:r>
      <w:r w:rsidR="007D3A97" w:rsidRPr="00162FE5">
        <w:rPr>
          <w:rFonts w:ascii="Times New Roman" w:hAnsi="Times New Roman" w:cs="Times New Roman"/>
          <w:sz w:val="24"/>
          <w:szCs w:val="24"/>
        </w:rPr>
        <w:t>,</w:t>
      </w:r>
      <w:r w:rsidRPr="00162FE5">
        <w:rPr>
          <w:rFonts w:ascii="Times New Roman" w:hAnsi="Times New Roman" w:cs="Times New Roman"/>
          <w:sz w:val="24"/>
          <w:szCs w:val="24"/>
        </w:rPr>
        <w:t xml:space="preserve"> and </w:t>
      </w:r>
      <w:r w:rsidR="00CD3210" w:rsidRPr="00162FE5">
        <w:rPr>
          <w:rFonts w:ascii="Times New Roman" w:hAnsi="Times New Roman" w:cs="Times New Roman"/>
          <w:sz w:val="24"/>
          <w:szCs w:val="24"/>
        </w:rPr>
        <w:t>in</w:t>
      </w:r>
      <w:r w:rsidR="00CD3210">
        <w:rPr>
          <w:rFonts w:ascii="Times New Roman" w:hAnsi="Times New Roman" w:cs="Times New Roman"/>
          <w:sz w:val="24"/>
          <w:szCs w:val="24"/>
        </w:rPr>
        <w:t>itiating</w:t>
      </w:r>
      <w:r w:rsidR="00CD3210" w:rsidRPr="00162FE5">
        <w:rPr>
          <w:rFonts w:ascii="Times New Roman" w:hAnsi="Times New Roman" w:cs="Times New Roman"/>
          <w:sz w:val="24"/>
          <w:szCs w:val="24"/>
        </w:rPr>
        <w:t xml:space="preserve"> </w:t>
      </w:r>
      <w:r w:rsidRPr="00162FE5">
        <w:rPr>
          <w:rFonts w:ascii="Times New Roman" w:hAnsi="Times New Roman" w:cs="Times New Roman"/>
          <w:sz w:val="24"/>
          <w:szCs w:val="24"/>
        </w:rPr>
        <w:t>policy change</w:t>
      </w:r>
      <w:r w:rsidR="007D3A97" w:rsidRPr="00162FE5">
        <w:rPr>
          <w:rFonts w:ascii="Times New Roman" w:hAnsi="Times New Roman" w:cs="Times New Roman"/>
          <w:sz w:val="24"/>
          <w:szCs w:val="24"/>
        </w:rPr>
        <w:t>s</w:t>
      </w:r>
      <w:r w:rsidR="000124A7" w:rsidRPr="00162FE5">
        <w:rPr>
          <w:rFonts w:ascii="Times New Roman" w:hAnsi="Times New Roman" w:cs="Times New Roman"/>
          <w:sz w:val="24"/>
          <w:szCs w:val="24"/>
        </w:rPr>
        <w:t xml:space="preserve"> </w:t>
      </w:r>
      <w:r w:rsidR="007D3A97" w:rsidRPr="00162FE5">
        <w:rPr>
          <w:rFonts w:ascii="Times New Roman" w:hAnsi="Times New Roman" w:cs="Times New Roman"/>
          <w:sz w:val="24"/>
          <w:szCs w:val="24"/>
        </w:rPr>
        <w:t xml:space="preserve">that </w:t>
      </w:r>
      <w:r w:rsidR="00831C92">
        <w:rPr>
          <w:rFonts w:ascii="Times New Roman" w:hAnsi="Times New Roman" w:cs="Times New Roman"/>
          <w:sz w:val="24"/>
          <w:szCs w:val="24"/>
        </w:rPr>
        <w:t>promote health equity, climate solutions, and resiliency</w:t>
      </w:r>
    </w:p>
    <w:p w14:paraId="0C69C316" w14:textId="29F4497C" w:rsidR="007D3A97" w:rsidRPr="00162FE5" w:rsidRDefault="00846636" w:rsidP="00162FE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2FE5">
        <w:rPr>
          <w:rFonts w:ascii="Times New Roman" w:hAnsi="Times New Roman" w:cs="Times New Roman"/>
          <w:sz w:val="24"/>
          <w:szCs w:val="24"/>
        </w:rPr>
        <w:t xml:space="preserve">Organizations </w:t>
      </w:r>
      <w:r w:rsidR="009A27C3">
        <w:rPr>
          <w:rFonts w:ascii="Times New Roman" w:hAnsi="Times New Roman" w:cs="Times New Roman"/>
          <w:sz w:val="24"/>
          <w:szCs w:val="24"/>
        </w:rPr>
        <w:t xml:space="preserve">that </w:t>
      </w:r>
      <w:r w:rsidR="00BE3861">
        <w:rPr>
          <w:rFonts w:ascii="Times New Roman" w:hAnsi="Times New Roman" w:cs="Times New Roman"/>
          <w:sz w:val="24"/>
          <w:szCs w:val="24"/>
        </w:rPr>
        <w:t>serve</w:t>
      </w:r>
      <w:r w:rsidRPr="00162FE5">
        <w:rPr>
          <w:rFonts w:ascii="Times New Roman" w:hAnsi="Times New Roman" w:cs="Times New Roman"/>
          <w:sz w:val="24"/>
          <w:szCs w:val="24"/>
        </w:rPr>
        <w:t xml:space="preserve"> frontline communities, people of color, </w:t>
      </w:r>
      <w:r w:rsidR="00BE3861">
        <w:rPr>
          <w:rFonts w:ascii="Times New Roman" w:hAnsi="Times New Roman" w:cs="Times New Roman"/>
          <w:sz w:val="24"/>
          <w:szCs w:val="24"/>
        </w:rPr>
        <w:t>civic engagement</w:t>
      </w:r>
      <w:r w:rsidR="009A27C3">
        <w:rPr>
          <w:rFonts w:ascii="Times New Roman" w:hAnsi="Times New Roman" w:cs="Times New Roman"/>
          <w:sz w:val="24"/>
          <w:szCs w:val="24"/>
        </w:rPr>
        <w:t xml:space="preserve">, </w:t>
      </w:r>
      <w:r w:rsidRPr="00162FE5">
        <w:rPr>
          <w:rFonts w:ascii="Times New Roman" w:hAnsi="Times New Roman" w:cs="Times New Roman"/>
          <w:sz w:val="24"/>
          <w:szCs w:val="24"/>
        </w:rPr>
        <w:t>local businesses,</w:t>
      </w:r>
      <w:r w:rsidR="00BE3861">
        <w:rPr>
          <w:rFonts w:ascii="Times New Roman" w:hAnsi="Times New Roman" w:cs="Times New Roman"/>
          <w:sz w:val="24"/>
          <w:szCs w:val="24"/>
        </w:rPr>
        <w:t xml:space="preserve"> and</w:t>
      </w:r>
      <w:r w:rsidRPr="00162FE5">
        <w:rPr>
          <w:rFonts w:ascii="Times New Roman" w:hAnsi="Times New Roman" w:cs="Times New Roman"/>
          <w:sz w:val="24"/>
          <w:szCs w:val="24"/>
        </w:rPr>
        <w:t xml:space="preserve"> groups of faith</w:t>
      </w:r>
    </w:p>
    <w:p w14:paraId="0385279E" w14:textId="77777777" w:rsidR="00831C92" w:rsidRDefault="007D3A97" w:rsidP="001915D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31C92">
        <w:rPr>
          <w:rFonts w:ascii="Times New Roman" w:hAnsi="Times New Roman" w:cs="Times New Roman"/>
          <w:sz w:val="24"/>
          <w:szCs w:val="24"/>
        </w:rPr>
        <w:t>O</w:t>
      </w:r>
      <w:r w:rsidR="00846636" w:rsidRPr="00831C92">
        <w:rPr>
          <w:rFonts w:ascii="Times New Roman" w:hAnsi="Times New Roman" w:cs="Times New Roman"/>
          <w:sz w:val="24"/>
          <w:szCs w:val="24"/>
        </w:rPr>
        <w:t xml:space="preserve">rganizations fighting climate change and </w:t>
      </w:r>
      <w:r w:rsidRPr="00831C92">
        <w:rPr>
          <w:rFonts w:ascii="Times New Roman" w:hAnsi="Times New Roman" w:cs="Times New Roman"/>
          <w:sz w:val="24"/>
          <w:szCs w:val="24"/>
        </w:rPr>
        <w:t>promoting community resiliency efforts</w:t>
      </w:r>
      <w:r w:rsidR="00846636" w:rsidRPr="00831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FE32C" w14:textId="77777777" w:rsidR="00F901A7" w:rsidRDefault="00F901A7" w:rsidP="00162FE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6FCC5F2B" w14:textId="07DBC9F8" w:rsidR="000124A7" w:rsidRPr="00162FE5" w:rsidRDefault="000124A7" w:rsidP="00162FE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162FE5">
        <w:rPr>
          <w:rFonts w:ascii="Times New Roman" w:hAnsi="Times New Roman" w:cs="Times New Roman"/>
          <w:i/>
          <w:sz w:val="24"/>
          <w:szCs w:val="24"/>
        </w:rPr>
        <w:t>Note: The 20</w:t>
      </w:r>
      <w:r w:rsidR="00D467F1" w:rsidRPr="00162FE5">
        <w:rPr>
          <w:rFonts w:ascii="Times New Roman" w:hAnsi="Times New Roman" w:cs="Times New Roman"/>
          <w:i/>
          <w:sz w:val="24"/>
          <w:szCs w:val="24"/>
        </w:rPr>
        <w:t>20</w:t>
      </w:r>
      <w:r w:rsidRPr="00162FE5">
        <w:rPr>
          <w:rFonts w:ascii="Times New Roman" w:hAnsi="Times New Roman" w:cs="Times New Roman"/>
          <w:i/>
          <w:sz w:val="24"/>
          <w:szCs w:val="24"/>
        </w:rPr>
        <w:t xml:space="preserve"> Summer of Action Grants are not intended for lobbying on specific legislative proposals or bills—rather, they are intended to further bring to light the urgent need for</w:t>
      </w:r>
      <w:r w:rsidR="00D467F1" w:rsidRPr="00162FE5">
        <w:rPr>
          <w:rFonts w:ascii="Times New Roman" w:hAnsi="Times New Roman" w:cs="Times New Roman"/>
          <w:i/>
          <w:sz w:val="24"/>
          <w:szCs w:val="24"/>
        </w:rPr>
        <w:t xml:space="preserve"> resilient communities, climate</w:t>
      </w:r>
      <w:r w:rsidRPr="00162FE5">
        <w:rPr>
          <w:rFonts w:ascii="Times New Roman" w:hAnsi="Times New Roman" w:cs="Times New Roman"/>
          <w:i/>
          <w:sz w:val="24"/>
          <w:szCs w:val="24"/>
        </w:rPr>
        <w:t xml:space="preserve"> action</w:t>
      </w:r>
      <w:r w:rsidR="00D467F1" w:rsidRPr="00162FE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62FE5">
        <w:rPr>
          <w:rFonts w:ascii="Times New Roman" w:hAnsi="Times New Roman" w:cs="Times New Roman"/>
          <w:i/>
          <w:sz w:val="24"/>
          <w:szCs w:val="24"/>
        </w:rPr>
        <w:t>and most importantly, the desire for action by constituents across the United States.</w:t>
      </w:r>
    </w:p>
    <w:bookmarkEnd w:id="0"/>
    <w:p w14:paraId="457304AE" w14:textId="77777777" w:rsidR="007D3A97" w:rsidRPr="00162FE5" w:rsidRDefault="007D3A97" w:rsidP="00162FE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0A79D5FE" w14:textId="77777777" w:rsidR="00D467F1" w:rsidRPr="00162FE5" w:rsidRDefault="00D467F1" w:rsidP="00162FE5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1B16C8F7" w14:textId="77777777" w:rsidR="00746C22" w:rsidRDefault="00746C22" w:rsidP="00162FE5">
      <w:pPr>
        <w:pStyle w:val="Heading1"/>
        <w:spacing w:before="0"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2B57E46A" w14:textId="3AC7B926" w:rsidR="00162FE5" w:rsidRPr="00222FAC" w:rsidRDefault="00162FE5" w:rsidP="00162FE5">
      <w:pPr>
        <w:pStyle w:val="Heading1"/>
        <w:spacing w:before="0"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22FAC">
        <w:rPr>
          <w:rFonts w:ascii="Times New Roman" w:hAnsi="Times New Roman" w:cs="Times New Roman"/>
          <w:color w:val="002060"/>
          <w:sz w:val="24"/>
          <w:szCs w:val="24"/>
        </w:rPr>
        <w:t>Selection Process</w:t>
      </w:r>
    </w:p>
    <w:p w14:paraId="65E2718D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AC">
        <w:rPr>
          <w:rFonts w:ascii="Times New Roman" w:hAnsi="Times New Roman" w:cs="Times New Roman"/>
          <w:sz w:val="24"/>
          <w:szCs w:val="24"/>
        </w:rPr>
        <w:t>Proposals will be evaluated on the following criteria:</w:t>
      </w:r>
    </w:p>
    <w:p w14:paraId="3B2B0D28" w14:textId="242837CE" w:rsidR="00162FE5" w:rsidRPr="00222FAC" w:rsidRDefault="00162FE5" w:rsidP="00162FE5">
      <w:pPr>
        <w:pStyle w:val="EDFLetter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AC">
        <w:rPr>
          <w:rFonts w:ascii="Times New Roman" w:hAnsi="Times New Roman" w:cs="Times New Roman"/>
          <w:sz w:val="24"/>
          <w:szCs w:val="24"/>
        </w:rPr>
        <w:t xml:space="preserve">Demonstrates an urgent call for Congress to act on </w:t>
      </w:r>
      <w:r w:rsidR="00E53B6A">
        <w:rPr>
          <w:rFonts w:ascii="Times New Roman" w:hAnsi="Times New Roman" w:cs="Times New Roman"/>
          <w:sz w:val="24"/>
          <w:szCs w:val="24"/>
        </w:rPr>
        <w:t xml:space="preserve">resilience, </w:t>
      </w:r>
      <w:r w:rsidR="00AA5456">
        <w:rPr>
          <w:rFonts w:ascii="Times New Roman" w:hAnsi="Times New Roman" w:cs="Times New Roman"/>
          <w:sz w:val="24"/>
          <w:szCs w:val="24"/>
        </w:rPr>
        <w:t xml:space="preserve">sustainability, and/or </w:t>
      </w:r>
      <w:r w:rsidR="00E53B6A">
        <w:rPr>
          <w:rFonts w:ascii="Times New Roman" w:hAnsi="Times New Roman" w:cs="Times New Roman"/>
          <w:sz w:val="24"/>
          <w:szCs w:val="24"/>
        </w:rPr>
        <w:t>health</w:t>
      </w:r>
      <w:r w:rsidR="00883683">
        <w:rPr>
          <w:rFonts w:ascii="Times New Roman" w:hAnsi="Times New Roman" w:cs="Times New Roman"/>
          <w:sz w:val="24"/>
          <w:szCs w:val="24"/>
        </w:rPr>
        <w:t>, preferably with a connection to climate change</w:t>
      </w:r>
    </w:p>
    <w:p w14:paraId="7DA496B0" w14:textId="707D0D16" w:rsidR="00162FE5" w:rsidRDefault="00162FE5" w:rsidP="00162FE5">
      <w:pPr>
        <w:pStyle w:val="EDFLetter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AC">
        <w:rPr>
          <w:rFonts w:ascii="Times New Roman" w:hAnsi="Times New Roman" w:cs="Times New Roman"/>
          <w:sz w:val="24"/>
          <w:szCs w:val="24"/>
        </w:rPr>
        <w:t xml:space="preserve">Engages </w:t>
      </w:r>
      <w:r w:rsidR="00E53B6A">
        <w:rPr>
          <w:rFonts w:ascii="Times New Roman" w:hAnsi="Times New Roman" w:cs="Times New Roman"/>
          <w:sz w:val="24"/>
          <w:szCs w:val="24"/>
        </w:rPr>
        <w:t>lawmakers/</w:t>
      </w:r>
      <w:r w:rsidRPr="00222FAC">
        <w:rPr>
          <w:rFonts w:ascii="Times New Roman" w:hAnsi="Times New Roman" w:cs="Times New Roman"/>
          <w:sz w:val="24"/>
          <w:szCs w:val="24"/>
        </w:rPr>
        <w:t xml:space="preserve">members of Congress </w:t>
      </w:r>
    </w:p>
    <w:p w14:paraId="18D022AD" w14:textId="086BEBA6" w:rsidR="00E53B6A" w:rsidRPr="00222FAC" w:rsidRDefault="00E53B6A" w:rsidP="00162FE5">
      <w:pPr>
        <w:pStyle w:val="EDFLetter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Engages community</w:t>
      </w:r>
      <w:r w:rsidR="00883683">
        <w:rPr>
          <w:rFonts w:ascii="Times New Roman" w:hAnsi="Times New Roman" w:cs="Times New Roman"/>
          <w:sz w:val="24"/>
          <w:szCs w:val="24"/>
        </w:rPr>
        <w:t xml:space="preserve"> leaders and </w:t>
      </w:r>
      <w:r w:rsidR="00BE3861">
        <w:rPr>
          <w:rFonts w:ascii="Times New Roman" w:hAnsi="Times New Roman" w:cs="Times New Roman"/>
          <w:sz w:val="24"/>
          <w:szCs w:val="24"/>
        </w:rPr>
        <w:t>other stakeholders</w:t>
      </w:r>
      <w:r>
        <w:rPr>
          <w:rFonts w:ascii="Times New Roman" w:hAnsi="Times New Roman" w:cs="Times New Roman"/>
          <w:sz w:val="24"/>
          <w:szCs w:val="24"/>
        </w:rPr>
        <w:t xml:space="preserve"> in outreach efforts</w:t>
      </w:r>
    </w:p>
    <w:p w14:paraId="2E35D201" w14:textId="7D72C12E" w:rsidR="00162FE5" w:rsidRPr="00222FAC" w:rsidRDefault="00162FE5" w:rsidP="00162FE5">
      <w:pPr>
        <w:pStyle w:val="EDFLetter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AC">
        <w:rPr>
          <w:rFonts w:ascii="Times New Roman" w:hAnsi="Times New Roman" w:cs="Times New Roman"/>
          <w:sz w:val="24"/>
          <w:szCs w:val="24"/>
        </w:rPr>
        <w:t>Does NOT advocate for a specific legislative proposal</w:t>
      </w:r>
    </w:p>
    <w:p w14:paraId="61C631C6" w14:textId="77777777" w:rsidR="00162FE5" w:rsidRPr="00222FAC" w:rsidRDefault="00162FE5" w:rsidP="00162FE5">
      <w:pPr>
        <w:pStyle w:val="EDFLetterTex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AC">
        <w:rPr>
          <w:rFonts w:ascii="Times New Roman" w:hAnsi="Times New Roman" w:cs="Times New Roman"/>
          <w:sz w:val="24"/>
          <w:szCs w:val="24"/>
        </w:rPr>
        <w:t>Presents clear metrics and reporting on activities</w:t>
      </w:r>
    </w:p>
    <w:p w14:paraId="199FD2F1" w14:textId="77777777" w:rsidR="00883683" w:rsidRDefault="00883683" w:rsidP="00162FE5">
      <w:pPr>
        <w:pStyle w:val="Heading1"/>
        <w:spacing w:before="0"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14:paraId="726E5B58" w14:textId="376E32CE" w:rsidR="00162FE5" w:rsidRPr="00222FAC" w:rsidRDefault="00162FE5" w:rsidP="00162FE5">
      <w:pPr>
        <w:pStyle w:val="Heading1"/>
        <w:spacing w:before="0"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222FAC">
        <w:rPr>
          <w:rFonts w:ascii="Times New Roman" w:hAnsi="Times New Roman" w:cs="Times New Roman"/>
          <w:color w:val="002060"/>
          <w:sz w:val="24"/>
          <w:szCs w:val="24"/>
        </w:rPr>
        <w:t>Timeline</w:t>
      </w:r>
    </w:p>
    <w:p w14:paraId="1D89CA9A" w14:textId="12E1F2D4" w:rsidR="00CD5321" w:rsidRDefault="00E06876" w:rsidP="00162FE5">
      <w:pPr>
        <w:pStyle w:val="EDFLetter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AC">
        <w:rPr>
          <w:rFonts w:ascii="Times New Roman" w:hAnsi="Times New Roman" w:cs="Times New Roman"/>
          <w:sz w:val="24"/>
          <w:szCs w:val="24"/>
        </w:rPr>
        <w:t xml:space="preserve">To answer any questions about this RFP, EDF will host a conference call with interested applicants on </w:t>
      </w:r>
      <w:r w:rsidRPr="00E06876">
        <w:rPr>
          <w:rFonts w:ascii="Times New Roman" w:hAnsi="Times New Roman" w:cs="Times New Roman"/>
          <w:sz w:val="24"/>
          <w:szCs w:val="24"/>
        </w:rPr>
        <w:t>May 1 at 1 p.m.</w:t>
      </w:r>
      <w:r w:rsidR="005E6A7B">
        <w:rPr>
          <w:rFonts w:ascii="Times New Roman" w:hAnsi="Times New Roman" w:cs="Times New Roman"/>
          <w:sz w:val="24"/>
          <w:szCs w:val="24"/>
        </w:rPr>
        <w:t xml:space="preserve"> ET.</w:t>
      </w:r>
      <w:r w:rsidRPr="00E06876">
        <w:rPr>
          <w:rFonts w:ascii="Times New Roman" w:hAnsi="Times New Roman" w:cs="Times New Roman"/>
          <w:sz w:val="24"/>
          <w:szCs w:val="24"/>
        </w:rPr>
        <w:t xml:space="preserve"> Please contact Christina Fullmer at </w:t>
      </w:r>
      <w:hyperlink r:id="rId8" w:history="1">
        <w:r w:rsidRPr="00E06876">
          <w:rPr>
            <w:rStyle w:val="Hyperlink"/>
            <w:rFonts w:ascii="Times New Roman" w:hAnsi="Times New Roman" w:cs="Times New Roman"/>
            <w:sz w:val="24"/>
            <w:szCs w:val="24"/>
          </w:rPr>
          <w:t>cfullmer@edf.org</w:t>
        </w:r>
      </w:hyperlink>
      <w:r w:rsidRPr="00E06876">
        <w:rPr>
          <w:rFonts w:ascii="Times New Roman" w:hAnsi="Times New Roman" w:cs="Times New Roman"/>
          <w:sz w:val="24"/>
          <w:szCs w:val="24"/>
        </w:rPr>
        <w:t xml:space="preserve"> for more information.</w:t>
      </w:r>
      <w:r>
        <w:rPr>
          <w:rFonts w:ascii="Times New Roman" w:hAnsi="Times New Roman" w:cs="Times New Roman"/>
          <w:sz w:val="24"/>
          <w:szCs w:val="24"/>
        </w:rPr>
        <w:t xml:space="preserve"> The application submission deadline is</w:t>
      </w:r>
      <w:r w:rsidR="00243E54" w:rsidRPr="00243E54">
        <w:rPr>
          <w:rFonts w:ascii="Times New Roman" w:hAnsi="Times New Roman" w:cs="Times New Roman"/>
          <w:sz w:val="24"/>
          <w:szCs w:val="24"/>
          <w:highlight w:val="yellow"/>
        </w:rPr>
        <w:t xml:space="preserve"> midnight, May </w:t>
      </w:r>
      <w:r w:rsidR="005F637B">
        <w:rPr>
          <w:rFonts w:ascii="Times New Roman" w:hAnsi="Times New Roman" w:cs="Times New Roman"/>
          <w:sz w:val="24"/>
          <w:szCs w:val="24"/>
          <w:highlight w:val="yellow"/>
        </w:rPr>
        <w:t>15</w:t>
      </w:r>
      <w:r w:rsidR="00243E54" w:rsidRPr="00243E54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243E54" w:rsidRPr="005E6A7B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5E6A7B" w:rsidRPr="005E6A7B">
        <w:rPr>
          <w:rFonts w:ascii="Times New Roman" w:hAnsi="Times New Roman" w:cs="Times New Roman"/>
          <w:sz w:val="24"/>
          <w:szCs w:val="24"/>
          <w:highlight w:val="yellow"/>
        </w:rPr>
        <w:t xml:space="preserve"> ET</w:t>
      </w:r>
      <w:r w:rsidR="00243E54" w:rsidRPr="00E06876">
        <w:rPr>
          <w:rFonts w:ascii="Times New Roman" w:hAnsi="Times New Roman" w:cs="Times New Roman"/>
          <w:sz w:val="24"/>
          <w:szCs w:val="24"/>
        </w:rPr>
        <w:t>.</w:t>
      </w:r>
      <w:r w:rsidR="00243E54">
        <w:rPr>
          <w:rFonts w:ascii="Times New Roman" w:hAnsi="Times New Roman" w:cs="Times New Roman"/>
          <w:sz w:val="24"/>
          <w:szCs w:val="24"/>
        </w:rPr>
        <w:t xml:space="preserve"> </w:t>
      </w:r>
      <w:r w:rsidR="00162FE5" w:rsidRPr="00222FAC">
        <w:rPr>
          <w:rFonts w:ascii="Times New Roman" w:hAnsi="Times New Roman" w:cs="Times New Roman"/>
          <w:sz w:val="24"/>
          <w:szCs w:val="24"/>
        </w:rPr>
        <w:t xml:space="preserve">Decisions will be </w:t>
      </w:r>
      <w:r w:rsidR="00E53B6A">
        <w:rPr>
          <w:rFonts w:ascii="Times New Roman" w:hAnsi="Times New Roman" w:cs="Times New Roman"/>
          <w:sz w:val="24"/>
          <w:szCs w:val="24"/>
        </w:rPr>
        <w:t>shared</w:t>
      </w:r>
      <w:r w:rsidR="00162FE5" w:rsidRPr="00222FAC">
        <w:rPr>
          <w:rFonts w:ascii="Times New Roman" w:hAnsi="Times New Roman" w:cs="Times New Roman"/>
          <w:sz w:val="24"/>
          <w:szCs w:val="24"/>
        </w:rPr>
        <w:t xml:space="preserve"> no later than </w:t>
      </w:r>
      <w:r w:rsidR="00D72750" w:rsidRPr="00222FAC">
        <w:rPr>
          <w:rFonts w:ascii="Times New Roman" w:hAnsi="Times New Roman" w:cs="Times New Roman"/>
          <w:sz w:val="24"/>
          <w:szCs w:val="24"/>
        </w:rPr>
        <w:t>June 1</w:t>
      </w:r>
      <w:r w:rsidR="00222FA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62FE5" w:rsidRPr="00222FAC">
        <w:rPr>
          <w:rFonts w:ascii="Times New Roman" w:hAnsi="Times New Roman" w:cs="Times New Roman"/>
          <w:sz w:val="24"/>
          <w:szCs w:val="24"/>
        </w:rPr>
        <w:t xml:space="preserve">with a grantee Kick-off Webinar hosted by EDF on </w:t>
      </w:r>
      <w:r w:rsidR="00CD5321">
        <w:rPr>
          <w:rFonts w:ascii="Times New Roman" w:hAnsi="Times New Roman" w:cs="Times New Roman"/>
          <w:sz w:val="24"/>
          <w:szCs w:val="24"/>
        </w:rPr>
        <w:t>June 5 at 1:30 p.m. ET.</w:t>
      </w:r>
    </w:p>
    <w:p w14:paraId="719EA8C0" w14:textId="77777777" w:rsidR="00162FE5" w:rsidRDefault="00162FE5" w:rsidP="00162FE5">
      <w:pPr>
        <w:pStyle w:val="EDFLetterText"/>
        <w:pBdr>
          <w:bottom w:val="single" w:sz="12" w:space="1" w:color="auto"/>
        </w:pBdr>
        <w:spacing w:after="0" w:line="240" w:lineRule="auto"/>
        <w:rPr>
          <w:rFonts w:ascii="Calibri" w:hAnsi="Calibri"/>
        </w:rPr>
      </w:pPr>
    </w:p>
    <w:p w14:paraId="6EBCBB38" w14:textId="5B3171A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AC">
        <w:rPr>
          <w:rFonts w:ascii="Times New Roman" w:hAnsi="Times New Roman" w:cs="Times New Roman"/>
          <w:sz w:val="24"/>
          <w:szCs w:val="24"/>
        </w:rPr>
        <w:t>To apply via Word doc, fill out the questions below and send (no scanned documents) by midnight</w:t>
      </w:r>
      <w:r w:rsidR="005E6A7B">
        <w:rPr>
          <w:rFonts w:ascii="Times New Roman" w:hAnsi="Times New Roman" w:cs="Times New Roman"/>
          <w:sz w:val="24"/>
          <w:szCs w:val="24"/>
        </w:rPr>
        <w:t xml:space="preserve"> ET</w:t>
      </w:r>
      <w:r w:rsidRPr="00222FAC">
        <w:rPr>
          <w:rFonts w:ascii="Times New Roman" w:hAnsi="Times New Roman" w:cs="Times New Roman"/>
          <w:sz w:val="24"/>
          <w:szCs w:val="24"/>
        </w:rPr>
        <w:t xml:space="preserve">, May </w:t>
      </w:r>
      <w:r w:rsidR="00CA413B">
        <w:rPr>
          <w:rFonts w:ascii="Times New Roman" w:hAnsi="Times New Roman" w:cs="Times New Roman"/>
          <w:sz w:val="24"/>
          <w:szCs w:val="24"/>
        </w:rPr>
        <w:t>15</w:t>
      </w:r>
      <w:r w:rsidRPr="00222FAC">
        <w:rPr>
          <w:rFonts w:ascii="Times New Roman" w:hAnsi="Times New Roman" w:cs="Times New Roman"/>
          <w:sz w:val="24"/>
          <w:szCs w:val="24"/>
        </w:rPr>
        <w:t>, 2020, to Christina Fullmer (</w:t>
      </w:r>
      <w:hyperlink r:id="rId9" w:history="1">
        <w:r w:rsidRPr="00222FAC">
          <w:rPr>
            <w:rStyle w:val="Hyperlink"/>
            <w:rFonts w:ascii="Times New Roman" w:hAnsi="Times New Roman" w:cs="Times New Roman"/>
            <w:sz w:val="24"/>
            <w:szCs w:val="24"/>
          </w:rPr>
          <w:t>cfullmer@edf.org</w:t>
        </w:r>
      </w:hyperlink>
      <w:r w:rsidRPr="00222FAC">
        <w:rPr>
          <w:rFonts w:ascii="Times New Roman" w:hAnsi="Times New Roman" w:cs="Times New Roman"/>
          <w:sz w:val="24"/>
          <w:szCs w:val="24"/>
        </w:rPr>
        <w:t xml:space="preserve">) and Olivia </w:t>
      </w:r>
      <w:r w:rsidR="00D72750" w:rsidRPr="00222FAC">
        <w:rPr>
          <w:rFonts w:ascii="Times New Roman" w:hAnsi="Times New Roman" w:cs="Times New Roman"/>
          <w:sz w:val="24"/>
          <w:szCs w:val="24"/>
        </w:rPr>
        <w:t xml:space="preserve">Stevens </w:t>
      </w:r>
      <w:r w:rsidRPr="00222FAC">
        <w:rPr>
          <w:rFonts w:ascii="Times New Roman" w:hAnsi="Times New Roman" w:cs="Times New Roman"/>
          <w:sz w:val="24"/>
          <w:szCs w:val="24"/>
        </w:rPr>
        <w:t>(</w:t>
      </w:r>
      <w:r w:rsidR="00D72750" w:rsidRPr="00222FAC">
        <w:rPr>
          <w:rFonts w:ascii="Times New Roman" w:hAnsi="Times New Roman" w:cs="Times New Roman"/>
          <w:sz w:val="24"/>
          <w:szCs w:val="24"/>
        </w:rPr>
        <w:t>olivia.a.stevens@outlook.com</w:t>
      </w:r>
      <w:r w:rsidRPr="00222FA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C51A549" w14:textId="77777777" w:rsidR="00D72750" w:rsidRPr="00222FAC" w:rsidRDefault="00D72750" w:rsidP="00162FE5">
      <w:pPr>
        <w:pStyle w:val="EDFLetter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73BB8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3" w:name="_Hlk38384823"/>
      <w:r w:rsidRPr="00222FAC">
        <w:rPr>
          <w:rFonts w:ascii="Times New Roman" w:hAnsi="Times New Roman" w:cs="Times New Roman"/>
          <w:b/>
          <w:sz w:val="24"/>
          <w:szCs w:val="24"/>
          <w:u w:val="single"/>
        </w:rPr>
        <w:t>Organization Information</w:t>
      </w:r>
    </w:p>
    <w:p w14:paraId="686ADCBB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Full Legal Organization Name: </w:t>
      </w:r>
    </w:p>
    <w:p w14:paraId="66A2D86F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>Address:</w:t>
      </w:r>
    </w:p>
    <w:p w14:paraId="105606C0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City: </w:t>
      </w:r>
    </w:p>
    <w:p w14:paraId="4F4DA0DB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State: </w:t>
      </w:r>
    </w:p>
    <w:p w14:paraId="7020D8BB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Zip Code: </w:t>
      </w:r>
    </w:p>
    <w:p w14:paraId="372782B5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Website: </w:t>
      </w:r>
    </w:p>
    <w:p w14:paraId="01CE2E80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DAA8AF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FAC">
        <w:rPr>
          <w:rFonts w:ascii="Times New Roman" w:hAnsi="Times New Roman" w:cs="Times New Roman"/>
          <w:b/>
          <w:sz w:val="24"/>
          <w:szCs w:val="24"/>
          <w:u w:val="single"/>
        </w:rPr>
        <w:t>Contact Information</w:t>
      </w:r>
    </w:p>
    <w:p w14:paraId="288626A8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Point of Contact: </w:t>
      </w:r>
    </w:p>
    <w:p w14:paraId="3D85C6C9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Title: </w:t>
      </w:r>
    </w:p>
    <w:p w14:paraId="5027D8FF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Phone Number: </w:t>
      </w:r>
    </w:p>
    <w:p w14:paraId="23BC8F85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Email: </w:t>
      </w:r>
    </w:p>
    <w:p w14:paraId="13DAB5D7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7EA863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FAC">
        <w:rPr>
          <w:rFonts w:ascii="Times New Roman" w:hAnsi="Times New Roman" w:cs="Times New Roman"/>
          <w:b/>
          <w:sz w:val="24"/>
          <w:szCs w:val="24"/>
          <w:u w:val="single"/>
        </w:rPr>
        <w:t>Organizational Information</w:t>
      </w:r>
    </w:p>
    <w:p w14:paraId="3E0EA90B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501(c)(3)? (YES OR NO): </w:t>
      </w:r>
    </w:p>
    <w:p w14:paraId="5377E4FC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If YES, EIN: </w:t>
      </w:r>
    </w:p>
    <w:p w14:paraId="39987728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Year Established: </w:t>
      </w:r>
    </w:p>
    <w:p w14:paraId="29200AAE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If NO, provide fiscal sponsor's name, address and EIN: </w:t>
      </w:r>
    </w:p>
    <w:p w14:paraId="4D46842F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Total Organization Budget ($): </w:t>
      </w:r>
    </w:p>
    <w:p w14:paraId="2549EA26" w14:textId="7DF4FCF7" w:rsidR="00162FE5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Brief Description of Organization (no more than 2 sentences): </w:t>
      </w:r>
    </w:p>
    <w:p w14:paraId="3A9995C7" w14:textId="3113CB7C" w:rsidR="00AA5456" w:rsidRDefault="00AA5456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7225DE" w14:textId="39239CFA" w:rsidR="00AA5456" w:rsidRDefault="00AA5456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49E8CE" w14:textId="7C74F356" w:rsidR="00AA5456" w:rsidRDefault="00AA5456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A8158A" w14:textId="244F2D2B" w:rsidR="00AA5456" w:rsidRDefault="00AA5456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84A2E4" w14:textId="5769B741" w:rsidR="00AA5456" w:rsidRDefault="00AA5456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A81BD2" w14:textId="0B058ADA" w:rsidR="00AA5456" w:rsidRDefault="00AA5456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AC7820" w14:textId="7ACEA70D" w:rsidR="00E06876" w:rsidRDefault="00E06876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EB98E7" w14:textId="77777777" w:rsidR="00E06876" w:rsidRDefault="00E06876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58624A" w14:textId="2ABF6137" w:rsidR="00AA5456" w:rsidRDefault="00AA5456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013487" w14:textId="77777777" w:rsidR="00AA5456" w:rsidRPr="00222FAC" w:rsidRDefault="00AA5456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A0E8E2" w14:textId="2C77C3DC" w:rsidR="00AA5456" w:rsidRPr="00AA5456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54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Communications </w:t>
      </w:r>
      <w:r w:rsidR="00AA5456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AA5456">
        <w:rPr>
          <w:rFonts w:ascii="Times New Roman" w:hAnsi="Times New Roman" w:cs="Times New Roman"/>
          <w:b/>
          <w:sz w:val="24"/>
          <w:szCs w:val="24"/>
          <w:u w:val="single"/>
        </w:rPr>
        <w:t xml:space="preserve">apacity and </w:t>
      </w:r>
      <w:r w:rsidR="00AA5456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AA5456">
        <w:rPr>
          <w:rFonts w:ascii="Times New Roman" w:hAnsi="Times New Roman" w:cs="Times New Roman"/>
          <w:b/>
          <w:sz w:val="24"/>
          <w:szCs w:val="24"/>
          <w:u w:val="single"/>
        </w:rPr>
        <w:t>xperience</w:t>
      </w:r>
    </w:p>
    <w:p w14:paraId="1FA87CF0" w14:textId="15702515" w:rsidR="00162FE5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AC">
        <w:rPr>
          <w:rFonts w:ascii="Times New Roman" w:hAnsi="Times New Roman" w:cs="Times New Roman"/>
          <w:sz w:val="24"/>
          <w:szCs w:val="24"/>
        </w:rPr>
        <w:t>We recognize that not all organizations have communications capacity to the extent that may be needed to bring their stories to life; knowing your existing capacity and experience will be helpful so we can better determine how to support your project</w:t>
      </w:r>
    </w:p>
    <w:p w14:paraId="0A4B49BC" w14:textId="77777777" w:rsidR="00AA5456" w:rsidRPr="00222FAC" w:rsidRDefault="00AA5456" w:rsidP="00162FE5">
      <w:pPr>
        <w:pStyle w:val="EDFLetter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CDC175" w14:textId="77777777" w:rsidR="00162FE5" w:rsidRPr="00222FAC" w:rsidRDefault="00A3198D" w:rsidP="00162FE5">
      <w:pPr>
        <w:pStyle w:val="EDFLetter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84925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FE5" w:rsidRPr="00222FA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2FE5" w:rsidRPr="00222FAC">
        <w:rPr>
          <w:rFonts w:ascii="Times New Roman" w:hAnsi="Times New Roman" w:cs="Times New Roman"/>
          <w:sz w:val="24"/>
          <w:szCs w:val="24"/>
        </w:rPr>
        <w:t>Have in-house capacity to secure earned media</w:t>
      </w:r>
    </w:p>
    <w:p w14:paraId="798356CE" w14:textId="13CA816B" w:rsidR="00162FE5" w:rsidRPr="00222FAC" w:rsidRDefault="00A3198D" w:rsidP="00162FE5">
      <w:pPr>
        <w:pStyle w:val="EDFLetter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2509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FE5" w:rsidRPr="00222FA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2FE5" w:rsidRPr="00222FAC">
        <w:rPr>
          <w:rFonts w:ascii="Times New Roman" w:hAnsi="Times New Roman" w:cs="Times New Roman"/>
          <w:sz w:val="24"/>
          <w:szCs w:val="24"/>
        </w:rPr>
        <w:t>Have experience organizing</w:t>
      </w:r>
      <w:r w:rsidR="00D72750" w:rsidRPr="00222FAC">
        <w:rPr>
          <w:rFonts w:ascii="Times New Roman" w:hAnsi="Times New Roman" w:cs="Times New Roman"/>
          <w:sz w:val="24"/>
          <w:szCs w:val="24"/>
        </w:rPr>
        <w:t xml:space="preserve"> </w:t>
      </w:r>
      <w:r w:rsidR="00CD3210">
        <w:rPr>
          <w:rFonts w:ascii="Times New Roman" w:hAnsi="Times New Roman" w:cs="Times New Roman"/>
          <w:sz w:val="24"/>
          <w:szCs w:val="24"/>
        </w:rPr>
        <w:t>virtual</w:t>
      </w:r>
      <w:r w:rsidR="00162FE5" w:rsidRPr="00222FAC">
        <w:rPr>
          <w:rFonts w:ascii="Times New Roman" w:hAnsi="Times New Roman" w:cs="Times New Roman"/>
          <w:sz w:val="24"/>
          <w:szCs w:val="24"/>
        </w:rPr>
        <w:t xml:space="preserve"> media event </w:t>
      </w:r>
    </w:p>
    <w:p w14:paraId="3EA60A9B" w14:textId="77777777" w:rsidR="00162FE5" w:rsidRPr="00222FAC" w:rsidRDefault="00A3198D" w:rsidP="00162FE5">
      <w:pPr>
        <w:pStyle w:val="EDFLetter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5119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FE5" w:rsidRPr="00222FA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2FE5" w:rsidRPr="00222FAC">
        <w:rPr>
          <w:rFonts w:ascii="Times New Roman" w:hAnsi="Times New Roman" w:cs="Times New Roman"/>
          <w:sz w:val="24"/>
          <w:szCs w:val="24"/>
        </w:rPr>
        <w:t>Have reporter and editorial board contacts</w:t>
      </w:r>
    </w:p>
    <w:p w14:paraId="02F1BA33" w14:textId="3E954EDC" w:rsidR="00162FE5" w:rsidRDefault="00A3198D" w:rsidP="00162FE5">
      <w:pPr>
        <w:pStyle w:val="EDFLetter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3015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FE5" w:rsidRPr="00222FA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2FE5" w:rsidRPr="00222FAC">
        <w:rPr>
          <w:rFonts w:ascii="Times New Roman" w:hAnsi="Times New Roman" w:cs="Times New Roman"/>
          <w:sz w:val="24"/>
          <w:szCs w:val="24"/>
        </w:rPr>
        <w:t>Have active media digital channels (twitter, blog feed)</w:t>
      </w:r>
    </w:p>
    <w:p w14:paraId="13D279D8" w14:textId="653DAE89" w:rsidR="00831C92" w:rsidRPr="00222FAC" w:rsidRDefault="00A3198D" w:rsidP="00831C92">
      <w:pPr>
        <w:pStyle w:val="EDFLetter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74449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92" w:rsidRPr="00222FA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31C92" w:rsidRPr="00222FAC">
        <w:rPr>
          <w:rFonts w:ascii="Times New Roman" w:hAnsi="Times New Roman" w:cs="Times New Roman"/>
          <w:sz w:val="24"/>
          <w:szCs w:val="24"/>
        </w:rPr>
        <w:t xml:space="preserve">Have </w:t>
      </w:r>
      <w:r w:rsidR="00831C92">
        <w:rPr>
          <w:rFonts w:ascii="Times New Roman" w:hAnsi="Times New Roman" w:cs="Times New Roman"/>
          <w:sz w:val="24"/>
          <w:szCs w:val="24"/>
        </w:rPr>
        <w:t>specialized experience in digital communications and advocacy</w:t>
      </w:r>
    </w:p>
    <w:p w14:paraId="0C99047A" w14:textId="2DCED1EF" w:rsidR="00831C92" w:rsidRDefault="00A3198D" w:rsidP="00831C92">
      <w:pPr>
        <w:pStyle w:val="EDFLetter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7529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C92" w:rsidRPr="00222FA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31C92" w:rsidRPr="00222FAC">
        <w:rPr>
          <w:rFonts w:ascii="Times New Roman" w:hAnsi="Times New Roman" w:cs="Times New Roman"/>
          <w:sz w:val="24"/>
          <w:szCs w:val="24"/>
        </w:rPr>
        <w:t xml:space="preserve">Have </w:t>
      </w:r>
      <w:r w:rsidR="00831C92">
        <w:rPr>
          <w:rFonts w:ascii="Times New Roman" w:hAnsi="Times New Roman" w:cs="Times New Roman"/>
          <w:sz w:val="24"/>
          <w:szCs w:val="24"/>
        </w:rPr>
        <w:t>experience mobilizing GOTV efforts</w:t>
      </w:r>
    </w:p>
    <w:p w14:paraId="52CBBBAA" w14:textId="51211A26" w:rsidR="00F901A7" w:rsidRDefault="00A3198D" w:rsidP="00F901A7">
      <w:pPr>
        <w:pStyle w:val="EDFLetter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220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1A7" w:rsidRPr="00222FA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901A7">
        <w:rPr>
          <w:rFonts w:ascii="Times New Roman" w:hAnsi="Times New Roman" w:cs="Times New Roman"/>
          <w:sz w:val="24"/>
          <w:szCs w:val="24"/>
        </w:rPr>
        <w:t xml:space="preserve">Have experience mobilizing influential </w:t>
      </w:r>
      <w:r w:rsidR="00AA5456">
        <w:rPr>
          <w:rFonts w:ascii="Times New Roman" w:hAnsi="Times New Roman" w:cs="Times New Roman"/>
          <w:sz w:val="24"/>
          <w:szCs w:val="24"/>
        </w:rPr>
        <w:t>leaders</w:t>
      </w:r>
      <w:r w:rsidR="00F901A7">
        <w:rPr>
          <w:rFonts w:ascii="Times New Roman" w:hAnsi="Times New Roman" w:cs="Times New Roman"/>
          <w:sz w:val="24"/>
          <w:szCs w:val="24"/>
        </w:rPr>
        <w:t xml:space="preserve"> in partnership with advocacy organizations</w:t>
      </w:r>
    </w:p>
    <w:p w14:paraId="043E9DED" w14:textId="77777777" w:rsidR="00831C92" w:rsidRPr="00222FAC" w:rsidRDefault="00831C92" w:rsidP="00162FE5">
      <w:pPr>
        <w:pStyle w:val="EDFLetter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0DA7F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4AF4D0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  <w:u w:val="single"/>
        </w:rPr>
        <w:t>Grant Proposal</w:t>
      </w:r>
    </w:p>
    <w:p w14:paraId="569E7C4B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Project Name: </w:t>
      </w:r>
    </w:p>
    <w:p w14:paraId="191333F3" w14:textId="6793D130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>Requested Amount (</w:t>
      </w:r>
      <w:r w:rsidR="00D72750" w:rsidRPr="00222FAC">
        <w:rPr>
          <w:rFonts w:ascii="Times New Roman" w:hAnsi="Times New Roman" w:cs="Times New Roman"/>
          <w:b/>
          <w:sz w:val="24"/>
          <w:szCs w:val="24"/>
        </w:rPr>
        <w:t>Proposals between 5-20K considered</w:t>
      </w:r>
      <w:r w:rsidRPr="00222FAC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14:paraId="10BCA5F5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Detailed Project Description (no more than 500 words): </w:t>
      </w:r>
    </w:p>
    <w:p w14:paraId="30374FB8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Target States/Communities: </w:t>
      </w:r>
    </w:p>
    <w:p w14:paraId="54FA03A9" w14:textId="7B720754" w:rsidR="00162FE5" w:rsidRPr="00222FAC" w:rsidRDefault="00D72750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Constituency or </w:t>
      </w:r>
      <w:r w:rsidR="00162FE5" w:rsidRPr="00222FAC">
        <w:rPr>
          <w:rFonts w:ascii="Times New Roman" w:hAnsi="Times New Roman" w:cs="Times New Roman"/>
          <w:b/>
          <w:sz w:val="24"/>
          <w:szCs w:val="24"/>
        </w:rPr>
        <w:t>Member(s) of Congress to engage:</w:t>
      </w:r>
    </w:p>
    <w:p w14:paraId="166B3E9E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Measurable Outcomes/Metrics to Evaluate Success (no more than 150 words): </w:t>
      </w:r>
    </w:p>
    <w:p w14:paraId="2B4DED2B" w14:textId="585FD33A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Previous Experience Working with EDF (if any): </w:t>
      </w:r>
    </w:p>
    <w:p w14:paraId="6F373A13" w14:textId="63F67B30" w:rsidR="00D72750" w:rsidRPr="00222FAC" w:rsidRDefault="00D72750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>Previous Experience Partnering with EDF on messaging campaign (if any):</w:t>
      </w:r>
    </w:p>
    <w:p w14:paraId="6790662E" w14:textId="77777777" w:rsidR="00162FE5" w:rsidRPr="00222FAC" w:rsidRDefault="00162FE5" w:rsidP="00162FE5">
      <w:pPr>
        <w:pStyle w:val="EDFLetter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 xml:space="preserve">Examples of Similar Projects Executed Successfully (no more than 150 words): </w:t>
      </w:r>
    </w:p>
    <w:p w14:paraId="317809ED" w14:textId="306E7519" w:rsidR="00F73A6B" w:rsidRPr="00222FAC" w:rsidRDefault="00162FE5" w:rsidP="00162F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22FAC">
        <w:rPr>
          <w:rFonts w:ascii="Times New Roman" w:hAnsi="Times New Roman" w:cs="Times New Roman"/>
          <w:b/>
          <w:sz w:val="24"/>
          <w:szCs w:val="24"/>
        </w:rPr>
        <w:t>Potential for Sustained Impact after Grant (no more than 150 w</w:t>
      </w:r>
      <w:r w:rsidR="00D72750" w:rsidRPr="00222FAC">
        <w:rPr>
          <w:rFonts w:ascii="Times New Roman" w:hAnsi="Times New Roman" w:cs="Times New Roman"/>
          <w:b/>
          <w:sz w:val="24"/>
          <w:szCs w:val="24"/>
        </w:rPr>
        <w:t>ords):</w:t>
      </w:r>
      <w:bookmarkEnd w:id="3"/>
    </w:p>
    <w:sectPr w:rsidR="00F73A6B" w:rsidRPr="00222FAC" w:rsidSect="00162FE5">
      <w:head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5E21A" w14:textId="77777777" w:rsidR="00A3198D" w:rsidRDefault="00A3198D">
      <w:pPr>
        <w:spacing w:after="0" w:line="240" w:lineRule="auto"/>
      </w:pPr>
      <w:r>
        <w:separator/>
      </w:r>
    </w:p>
  </w:endnote>
  <w:endnote w:type="continuationSeparator" w:id="0">
    <w:p w14:paraId="09296BA1" w14:textId="77777777" w:rsidR="00A3198D" w:rsidRDefault="00A3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ss721BT-Roman">
    <w:altName w:val="Swis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ss721BT-Bold">
    <w:altName w:val="Swis721 BT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top w:val="single" w:sz="2" w:space="0" w:color="000000"/>
      </w:tblBorders>
      <w:tblCellMar>
        <w:top w:w="101" w:type="dxa"/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857"/>
      <w:gridCol w:w="1382"/>
      <w:gridCol w:w="6121"/>
    </w:tblGrid>
    <w:tr w:rsidR="00846636" w14:paraId="0B8C0D3F" w14:textId="77777777" w:rsidTr="00846636">
      <w:tc>
        <w:tcPr>
          <w:tcW w:w="1857" w:type="dxa"/>
          <w:tcBorders>
            <w:top w:val="single" w:sz="2" w:space="0" w:color="3B3D3C"/>
          </w:tcBorders>
          <w:tcMar>
            <w:left w:w="0" w:type="dxa"/>
            <w:right w:w="0" w:type="dxa"/>
          </w:tcMar>
        </w:tcPr>
        <w:p w14:paraId="12603F34" w14:textId="77777777" w:rsidR="00846636" w:rsidRPr="0062186B" w:rsidRDefault="00846636" w:rsidP="00846636">
          <w:pPr>
            <w:pStyle w:val="EDFAddressFooter"/>
            <w:rPr>
              <w:spacing w:val="1"/>
            </w:rPr>
          </w:pPr>
        </w:p>
      </w:tc>
      <w:tc>
        <w:tcPr>
          <w:tcW w:w="1382" w:type="dxa"/>
          <w:tcBorders>
            <w:top w:val="single" w:sz="2" w:space="0" w:color="3B3D3C"/>
          </w:tcBorders>
          <w:tcMar>
            <w:left w:w="216" w:type="dxa"/>
            <w:right w:w="216" w:type="dxa"/>
          </w:tcMar>
        </w:tcPr>
        <w:p w14:paraId="116561AB" w14:textId="77777777" w:rsidR="00846636" w:rsidRPr="00532765" w:rsidRDefault="00846636" w:rsidP="00846636">
          <w:pPr>
            <w:pStyle w:val="EDFURLFooter"/>
            <w:jc w:val="right"/>
          </w:pPr>
        </w:p>
      </w:tc>
      <w:tc>
        <w:tcPr>
          <w:tcW w:w="6121" w:type="dxa"/>
          <w:tcBorders>
            <w:top w:val="single" w:sz="2" w:space="0" w:color="3B3D3C"/>
          </w:tcBorders>
          <w:tcMar>
            <w:left w:w="0" w:type="dxa"/>
            <w:right w:w="0" w:type="dxa"/>
          </w:tcMar>
        </w:tcPr>
        <w:p w14:paraId="7960A44D" w14:textId="77777777" w:rsidR="00846636" w:rsidRPr="003D6F3D" w:rsidRDefault="00846636" w:rsidP="00846636">
          <w:pPr>
            <w:pStyle w:val="EDFPaperFooter"/>
            <w:rPr>
              <w:rFonts w:cs="Times New Roman"/>
              <w:b/>
              <w:color w:val="08346E"/>
              <w:sz w:val="16"/>
            </w:rPr>
          </w:pPr>
        </w:p>
      </w:tc>
    </w:tr>
  </w:tbl>
  <w:p w14:paraId="16E4D353" w14:textId="77777777" w:rsidR="00846636" w:rsidRDefault="00846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FED08" w14:textId="77777777" w:rsidR="00A3198D" w:rsidRDefault="00A3198D">
      <w:pPr>
        <w:spacing w:after="0" w:line="240" w:lineRule="auto"/>
      </w:pPr>
      <w:r>
        <w:separator/>
      </w:r>
    </w:p>
  </w:footnote>
  <w:footnote w:type="continuationSeparator" w:id="0">
    <w:p w14:paraId="318C1807" w14:textId="77777777" w:rsidR="00A3198D" w:rsidRDefault="00A31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0C050" w14:textId="77777777" w:rsidR="00846636" w:rsidRPr="005824B1" w:rsidRDefault="00846636" w:rsidP="00846636">
    <w:pPr>
      <w:pStyle w:val="Header"/>
      <w:framePr w:w="0" w:hSpace="0" w:vSpace="0" w:wrap="auto" w:vAnchor="margin" w:yAlign="inline"/>
    </w:pPr>
    <w:r w:rsidRPr="00E605CC">
      <w:rPr>
        <w:noProof/>
      </w:rPr>
      <w:drawing>
        <wp:anchor distT="457200" distB="365760" distL="114300" distR="114300" simplePos="0" relativeHeight="251660288" behindDoc="0" locked="0" layoutInCell="1" allowOverlap="1" wp14:anchorId="077B968C" wp14:editId="2B4B3B3F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762000" cy="344805"/>
          <wp:effectExtent l="0" t="0" r="0" b="0"/>
          <wp:wrapNone/>
          <wp:docPr id="7" name="Picture 7" descr="EDF_r_RGB_300_576x261-6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F_r_RGB_300_576x261-6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B1C35" w14:textId="77777777" w:rsidR="00846636" w:rsidRPr="001103E7" w:rsidRDefault="00846636" w:rsidP="00846636">
    <w:pPr>
      <w:pStyle w:val="Header"/>
      <w:framePr w:w="0" w:hSpace="0" w:vSpace="0" w:wrap="auto" w:vAnchor="margin" w:yAlign="inline"/>
      <w:tabs>
        <w:tab w:val="clear" w:pos="4320"/>
        <w:tab w:val="clear" w:pos="8640"/>
        <w:tab w:val="left" w:pos="2328"/>
      </w:tabs>
    </w:pPr>
    <w:r w:rsidRPr="00E605CC">
      <w:rPr>
        <w:noProof/>
      </w:rPr>
      <w:drawing>
        <wp:anchor distT="457200" distB="365760" distL="114300" distR="114300" simplePos="0" relativeHeight="251659264" behindDoc="0" locked="0" layoutInCell="1" allowOverlap="1" wp14:anchorId="002CB72F" wp14:editId="4E7C2AA4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762000" cy="344805"/>
          <wp:effectExtent l="0" t="0" r="0" b="0"/>
          <wp:wrapNone/>
          <wp:docPr id="8" name="Picture 8" descr="EDF_r_RGB_300_576x261-6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F_r_RGB_300_576x261-6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98B"/>
    <w:multiLevelType w:val="hybridMultilevel"/>
    <w:tmpl w:val="2B3E4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0596"/>
    <w:multiLevelType w:val="hybridMultilevel"/>
    <w:tmpl w:val="D806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B7334"/>
    <w:multiLevelType w:val="hybridMultilevel"/>
    <w:tmpl w:val="E8C2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65391"/>
    <w:multiLevelType w:val="hybridMultilevel"/>
    <w:tmpl w:val="6902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86BF6"/>
    <w:multiLevelType w:val="hybridMultilevel"/>
    <w:tmpl w:val="1828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B6309"/>
    <w:multiLevelType w:val="hybridMultilevel"/>
    <w:tmpl w:val="4690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53736"/>
    <w:multiLevelType w:val="hybridMultilevel"/>
    <w:tmpl w:val="AE4C08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D92EBE"/>
    <w:multiLevelType w:val="hybridMultilevel"/>
    <w:tmpl w:val="1A9AD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22AFD"/>
    <w:multiLevelType w:val="hybridMultilevel"/>
    <w:tmpl w:val="AE0E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40B4B"/>
    <w:multiLevelType w:val="hybridMultilevel"/>
    <w:tmpl w:val="BCB2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DB"/>
    <w:rsid w:val="000001D2"/>
    <w:rsid w:val="000124A7"/>
    <w:rsid w:val="00035961"/>
    <w:rsid w:val="0006359B"/>
    <w:rsid w:val="000F400E"/>
    <w:rsid w:val="00132DE5"/>
    <w:rsid w:val="00162FE5"/>
    <w:rsid w:val="001F179C"/>
    <w:rsid w:val="00222FAC"/>
    <w:rsid w:val="00243E54"/>
    <w:rsid w:val="002B5532"/>
    <w:rsid w:val="002B7E3C"/>
    <w:rsid w:val="00455A47"/>
    <w:rsid w:val="00505C49"/>
    <w:rsid w:val="005759CF"/>
    <w:rsid w:val="005A3C55"/>
    <w:rsid w:val="005E6A7B"/>
    <w:rsid w:val="005F0396"/>
    <w:rsid w:val="005F637B"/>
    <w:rsid w:val="00667D34"/>
    <w:rsid w:val="0069418E"/>
    <w:rsid w:val="006A4C05"/>
    <w:rsid w:val="007218A0"/>
    <w:rsid w:val="00746C22"/>
    <w:rsid w:val="007A1F93"/>
    <w:rsid w:val="007D3A97"/>
    <w:rsid w:val="00831C92"/>
    <w:rsid w:val="008371DC"/>
    <w:rsid w:val="00846636"/>
    <w:rsid w:val="00883683"/>
    <w:rsid w:val="008F5709"/>
    <w:rsid w:val="0092462B"/>
    <w:rsid w:val="0092624C"/>
    <w:rsid w:val="00930314"/>
    <w:rsid w:val="009375DC"/>
    <w:rsid w:val="00976CA6"/>
    <w:rsid w:val="009A25E6"/>
    <w:rsid w:val="009A27C3"/>
    <w:rsid w:val="009D7AB0"/>
    <w:rsid w:val="00A17245"/>
    <w:rsid w:val="00A3198D"/>
    <w:rsid w:val="00A603BE"/>
    <w:rsid w:val="00A74626"/>
    <w:rsid w:val="00AA5456"/>
    <w:rsid w:val="00AD19D8"/>
    <w:rsid w:val="00AF681A"/>
    <w:rsid w:val="00AF6DB1"/>
    <w:rsid w:val="00B373C1"/>
    <w:rsid w:val="00B815D5"/>
    <w:rsid w:val="00BB01C2"/>
    <w:rsid w:val="00BC4D8C"/>
    <w:rsid w:val="00BE3861"/>
    <w:rsid w:val="00C03DB5"/>
    <w:rsid w:val="00C704DB"/>
    <w:rsid w:val="00CA413B"/>
    <w:rsid w:val="00CD3210"/>
    <w:rsid w:val="00CD5321"/>
    <w:rsid w:val="00CE22C6"/>
    <w:rsid w:val="00CE62DD"/>
    <w:rsid w:val="00CF7A34"/>
    <w:rsid w:val="00D467F1"/>
    <w:rsid w:val="00D5373E"/>
    <w:rsid w:val="00D72750"/>
    <w:rsid w:val="00E06876"/>
    <w:rsid w:val="00E53B6A"/>
    <w:rsid w:val="00E67F4E"/>
    <w:rsid w:val="00EA2CA4"/>
    <w:rsid w:val="00F17893"/>
    <w:rsid w:val="00F73A6B"/>
    <w:rsid w:val="00F901A7"/>
    <w:rsid w:val="00FA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0C6DD"/>
  <w15:chartTrackingRefBased/>
  <w15:docId w15:val="{13A7C114-0B46-40C1-9FEC-97647610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4DB"/>
  </w:style>
  <w:style w:type="paragraph" w:styleId="Heading1">
    <w:name w:val="heading 1"/>
    <w:basedOn w:val="Normal"/>
    <w:next w:val="Normal"/>
    <w:link w:val="Heading1Char"/>
    <w:qFormat/>
    <w:rsid w:val="00C704DB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04DB"/>
    <w:rPr>
      <w:rFonts w:ascii="Calibri" w:eastAsia="Times New Roman" w:hAnsi="Calibr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C704DB"/>
    <w:pPr>
      <w:ind w:left="720"/>
      <w:contextualSpacing/>
    </w:pPr>
  </w:style>
  <w:style w:type="paragraph" w:customStyle="1" w:styleId="EDFLetterText">
    <w:name w:val="EDF_LetterText"/>
    <w:basedOn w:val="Normal"/>
    <w:qFormat/>
    <w:rsid w:val="00F73A6B"/>
  </w:style>
  <w:style w:type="paragraph" w:styleId="NoSpacing">
    <w:name w:val="No Spacing"/>
    <w:uiPriority w:val="1"/>
    <w:qFormat/>
    <w:rsid w:val="000F400E"/>
    <w:pPr>
      <w:spacing w:after="0" w:line="240" w:lineRule="auto"/>
    </w:pPr>
  </w:style>
  <w:style w:type="paragraph" w:styleId="Header">
    <w:name w:val="header"/>
    <w:basedOn w:val="Normal"/>
    <w:link w:val="HeaderChar"/>
    <w:rsid w:val="000124A7"/>
    <w:pPr>
      <w:framePr w:w="7560" w:hSpace="187" w:vSpace="1296" w:wrap="around" w:vAnchor="text" w:hAnchor="text" w:y="1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24A7"/>
  </w:style>
  <w:style w:type="paragraph" w:styleId="Footer">
    <w:name w:val="footer"/>
    <w:basedOn w:val="Normal"/>
    <w:link w:val="FooterChar"/>
    <w:rsid w:val="000124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124A7"/>
  </w:style>
  <w:style w:type="paragraph" w:customStyle="1" w:styleId="EDFAddressFooter">
    <w:name w:val="EDF_Address Footer"/>
    <w:basedOn w:val="Normal"/>
    <w:uiPriority w:val="99"/>
    <w:rsid w:val="000124A7"/>
    <w:pPr>
      <w:widowControl w:val="0"/>
      <w:suppressAutoHyphens/>
      <w:autoSpaceDE w:val="0"/>
      <w:autoSpaceDN w:val="0"/>
      <w:adjustRightInd w:val="0"/>
      <w:spacing w:line="220" w:lineRule="atLeast"/>
      <w:contextualSpacing/>
      <w:textAlignment w:val="center"/>
    </w:pPr>
    <w:rPr>
      <w:rFonts w:ascii="Arial" w:hAnsi="Arial" w:cs="Swiss721BT-Roman"/>
      <w:color w:val="58595B"/>
      <w:spacing w:val="-4"/>
      <w:sz w:val="14"/>
      <w:szCs w:val="14"/>
    </w:rPr>
  </w:style>
  <w:style w:type="paragraph" w:customStyle="1" w:styleId="EDFPaperFooter">
    <w:name w:val="EDF_Paper Footer"/>
    <w:basedOn w:val="Normal"/>
    <w:uiPriority w:val="99"/>
    <w:rsid w:val="000124A7"/>
    <w:pPr>
      <w:widowControl w:val="0"/>
      <w:suppressAutoHyphens/>
      <w:autoSpaceDE w:val="0"/>
      <w:autoSpaceDN w:val="0"/>
      <w:adjustRightInd w:val="0"/>
      <w:spacing w:line="220" w:lineRule="atLeast"/>
      <w:contextualSpacing/>
      <w:textAlignment w:val="center"/>
    </w:pPr>
    <w:rPr>
      <w:rFonts w:ascii="Arial" w:hAnsi="Arial" w:cs="Swiss721BT-Roman"/>
      <w:color w:val="58595B"/>
      <w:spacing w:val="1"/>
      <w:sz w:val="10"/>
      <w:szCs w:val="10"/>
    </w:rPr>
  </w:style>
  <w:style w:type="paragraph" w:customStyle="1" w:styleId="EDFURLFooter">
    <w:name w:val="EDF_URL Footer"/>
    <w:basedOn w:val="Normal"/>
    <w:uiPriority w:val="99"/>
    <w:rsid w:val="000124A7"/>
    <w:pPr>
      <w:widowControl w:val="0"/>
      <w:suppressAutoHyphens/>
      <w:autoSpaceDE w:val="0"/>
      <w:autoSpaceDN w:val="0"/>
      <w:adjustRightInd w:val="0"/>
      <w:spacing w:line="220" w:lineRule="atLeast"/>
      <w:contextualSpacing/>
      <w:textAlignment w:val="center"/>
    </w:pPr>
    <w:rPr>
      <w:rFonts w:ascii="Arial" w:hAnsi="Arial" w:cs="Swiss721BT-Bold"/>
      <w:b/>
      <w:bCs/>
      <w:color w:val="004E95"/>
      <w:spacing w:val="-2"/>
      <w:sz w:val="16"/>
      <w:szCs w:val="16"/>
    </w:rPr>
  </w:style>
  <w:style w:type="character" w:styleId="Hyperlink">
    <w:name w:val="Hyperlink"/>
    <w:basedOn w:val="DefaultParagraphFont"/>
    <w:rsid w:val="000124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2FE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62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6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ullmer@edf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fullmer@edf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61AA8-CDA0-4B88-AF37-39A608C5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Defense Fund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Fullmer</dc:creator>
  <cp:keywords/>
  <dc:description/>
  <cp:lastModifiedBy>Steve Murchie</cp:lastModifiedBy>
  <cp:revision>2</cp:revision>
  <cp:lastPrinted>2020-03-31T19:34:00Z</cp:lastPrinted>
  <dcterms:created xsi:type="dcterms:W3CDTF">2020-04-22T17:47:00Z</dcterms:created>
  <dcterms:modified xsi:type="dcterms:W3CDTF">2020-04-22T17:47:00Z</dcterms:modified>
</cp:coreProperties>
</file>