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D9C1E" w14:textId="731C0687" w:rsidR="00EB52EC" w:rsidRDefault="009B56CC" w:rsidP="009B56CC">
      <w:pPr>
        <w:pStyle w:val="NoSpacing"/>
        <w:jc w:val="center"/>
        <w:rPr>
          <w:rFonts w:ascii="Times New Roman" w:hAnsi="Times New Roman" w:cs="Times New Roman"/>
        </w:rPr>
      </w:pPr>
      <w:r>
        <w:rPr>
          <w:rFonts w:ascii="Times New Roman" w:hAnsi="Times New Roman" w:cs="Times New Roman"/>
        </w:rPr>
        <w:t xml:space="preserve">June </w:t>
      </w:r>
      <w:r w:rsidR="00CD74D0">
        <w:rPr>
          <w:rFonts w:ascii="Times New Roman" w:hAnsi="Times New Roman" w:cs="Times New Roman"/>
        </w:rPr>
        <w:t>15</w:t>
      </w:r>
      <w:r>
        <w:rPr>
          <w:rFonts w:ascii="Times New Roman" w:hAnsi="Times New Roman" w:cs="Times New Roman"/>
        </w:rPr>
        <w:t>, 2020</w:t>
      </w:r>
    </w:p>
    <w:p w14:paraId="2F99BEB0" w14:textId="3835222F" w:rsidR="009B56CC" w:rsidRDefault="009B56CC" w:rsidP="009B56CC">
      <w:pPr>
        <w:pStyle w:val="NoSpacing"/>
        <w:jc w:val="center"/>
        <w:rPr>
          <w:rFonts w:ascii="Times New Roman" w:hAnsi="Times New Roman" w:cs="Times New Roman"/>
        </w:rPr>
      </w:pPr>
    </w:p>
    <w:p w14:paraId="62A0C635" w14:textId="5C2CBE0B" w:rsidR="009B56CC" w:rsidRDefault="009B56CC" w:rsidP="009B56CC">
      <w:pPr>
        <w:widowControl w:val="0"/>
        <w:spacing w:after="0"/>
        <w:rPr>
          <w:color w:val="000000"/>
        </w:rPr>
      </w:pPr>
      <w:r>
        <w:rPr>
          <w:color w:val="000000"/>
        </w:rPr>
        <w:t>The Honorable Nita Lowey</w:t>
      </w:r>
      <w:r>
        <w:rPr>
          <w:color w:val="000000"/>
        </w:rPr>
        <w:tab/>
      </w:r>
      <w:r>
        <w:rPr>
          <w:color w:val="000000"/>
        </w:rPr>
        <w:tab/>
      </w:r>
      <w:r>
        <w:rPr>
          <w:color w:val="000000"/>
        </w:rPr>
        <w:tab/>
      </w:r>
      <w:r>
        <w:rPr>
          <w:color w:val="000000"/>
        </w:rPr>
        <w:tab/>
        <w:t>The Honorable Betty McCollum</w:t>
      </w:r>
    </w:p>
    <w:p w14:paraId="696D258C" w14:textId="750C9F93" w:rsidR="009B56CC" w:rsidRDefault="009B56CC" w:rsidP="009B56CC">
      <w:pPr>
        <w:widowControl w:val="0"/>
        <w:spacing w:after="0"/>
        <w:rPr>
          <w:color w:val="000000"/>
        </w:rPr>
      </w:pPr>
      <w:r>
        <w:rPr>
          <w:color w:val="000000"/>
        </w:rPr>
        <w:t>Chairwoman</w:t>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Chairwoman</w:t>
      </w:r>
      <w:proofErr w:type="spellEnd"/>
    </w:p>
    <w:p w14:paraId="0052BA0D" w14:textId="3083D93A" w:rsidR="009B56CC" w:rsidRDefault="009B56CC" w:rsidP="009B56CC">
      <w:pPr>
        <w:widowControl w:val="0"/>
        <w:spacing w:after="0"/>
        <w:rPr>
          <w:color w:val="000000"/>
        </w:rPr>
      </w:pPr>
      <w:r>
        <w:rPr>
          <w:color w:val="000000"/>
        </w:rPr>
        <w:t>Committee on Appropriations</w:t>
      </w:r>
      <w:r>
        <w:rPr>
          <w:color w:val="000000"/>
        </w:rPr>
        <w:tab/>
      </w:r>
      <w:r>
        <w:rPr>
          <w:color w:val="000000"/>
        </w:rPr>
        <w:tab/>
      </w:r>
      <w:r>
        <w:rPr>
          <w:color w:val="000000"/>
        </w:rPr>
        <w:tab/>
      </w:r>
      <w:r>
        <w:rPr>
          <w:color w:val="000000"/>
        </w:rPr>
        <w:tab/>
        <w:t>Subcommittee on Interior, Environment and</w:t>
      </w:r>
    </w:p>
    <w:p w14:paraId="4D314CCD" w14:textId="26AE9FA3" w:rsidR="009B56CC" w:rsidRDefault="009B56CC" w:rsidP="009B56CC">
      <w:pPr>
        <w:widowControl w:val="0"/>
        <w:spacing w:after="0"/>
        <w:rPr>
          <w:color w:val="000000"/>
        </w:rPr>
      </w:pPr>
      <w:r>
        <w:rPr>
          <w:color w:val="000000"/>
        </w:rPr>
        <w:t>U.S. House of Representatives</w:t>
      </w:r>
      <w:r>
        <w:rPr>
          <w:color w:val="000000"/>
        </w:rPr>
        <w:tab/>
      </w:r>
      <w:r>
        <w:rPr>
          <w:color w:val="000000"/>
        </w:rPr>
        <w:tab/>
      </w:r>
      <w:r>
        <w:rPr>
          <w:color w:val="000000"/>
        </w:rPr>
        <w:tab/>
        <w:t>Related Agencies</w:t>
      </w:r>
    </w:p>
    <w:p w14:paraId="142F057C" w14:textId="26D0395D" w:rsidR="009B56CC" w:rsidRDefault="009B56CC" w:rsidP="009B56CC">
      <w:pPr>
        <w:widowControl w:val="0"/>
        <w:spacing w:after="0"/>
        <w:rPr>
          <w:color w:val="000000"/>
        </w:rPr>
      </w:pPr>
      <w:r>
        <w:rPr>
          <w:color w:val="000000"/>
        </w:rPr>
        <w:t>The Capitol H-307</w:t>
      </w:r>
      <w:r>
        <w:rPr>
          <w:color w:val="000000"/>
        </w:rPr>
        <w:tab/>
      </w:r>
      <w:r>
        <w:rPr>
          <w:color w:val="000000"/>
        </w:rPr>
        <w:tab/>
      </w:r>
      <w:r>
        <w:rPr>
          <w:color w:val="000000"/>
        </w:rPr>
        <w:tab/>
      </w:r>
      <w:r>
        <w:rPr>
          <w:color w:val="000000"/>
        </w:rPr>
        <w:tab/>
      </w:r>
      <w:r>
        <w:rPr>
          <w:color w:val="000000"/>
        </w:rPr>
        <w:tab/>
        <w:t xml:space="preserve">U.S. House of Representatives </w:t>
      </w:r>
    </w:p>
    <w:p w14:paraId="1D3567B3" w14:textId="0B662E11" w:rsidR="009B56CC" w:rsidRDefault="009B56CC" w:rsidP="009B56CC">
      <w:pPr>
        <w:widowControl w:val="0"/>
        <w:spacing w:after="0"/>
        <w:rPr>
          <w:color w:val="000000"/>
        </w:rPr>
      </w:pPr>
      <w:r>
        <w:rPr>
          <w:color w:val="000000"/>
        </w:rPr>
        <w:t>Washington, DC 20515</w:t>
      </w:r>
      <w:r>
        <w:rPr>
          <w:color w:val="000000"/>
        </w:rPr>
        <w:tab/>
      </w:r>
      <w:r>
        <w:rPr>
          <w:color w:val="000000"/>
        </w:rPr>
        <w:tab/>
      </w:r>
      <w:r>
        <w:rPr>
          <w:color w:val="000000"/>
        </w:rPr>
        <w:tab/>
      </w:r>
      <w:r>
        <w:rPr>
          <w:color w:val="000000"/>
        </w:rPr>
        <w:tab/>
        <w:t>2007 Rayburn House Office Building</w:t>
      </w:r>
    </w:p>
    <w:p w14:paraId="571C785D" w14:textId="6006E487" w:rsidR="009B56CC" w:rsidRDefault="009B56CC" w:rsidP="009B56CC">
      <w:pPr>
        <w:widowControl w:val="0"/>
        <w:spacing w:after="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Washington, D.C. 20515</w:t>
      </w:r>
    </w:p>
    <w:p w14:paraId="0379F9F8" w14:textId="79775A49" w:rsidR="009B56CC" w:rsidRDefault="009B56CC" w:rsidP="009B56CC">
      <w:pPr>
        <w:widowControl w:val="0"/>
        <w:spacing w:after="0"/>
        <w:rPr>
          <w:color w:val="000000"/>
        </w:rPr>
      </w:pPr>
    </w:p>
    <w:p w14:paraId="72CF8F63" w14:textId="225052CE" w:rsidR="009B56CC" w:rsidRDefault="009B56CC" w:rsidP="009B56CC">
      <w:pPr>
        <w:widowControl w:val="0"/>
        <w:spacing w:after="0"/>
        <w:rPr>
          <w:color w:val="000000"/>
        </w:rPr>
      </w:pPr>
      <w:r>
        <w:rPr>
          <w:color w:val="000000"/>
        </w:rPr>
        <w:t>Dear Chairwoman Lowey and Chairwoman McCollum,</w:t>
      </w:r>
    </w:p>
    <w:p w14:paraId="7E857B54" w14:textId="61D94531" w:rsidR="009B56CC" w:rsidRDefault="009B56CC" w:rsidP="009B56CC">
      <w:pPr>
        <w:widowControl w:val="0"/>
        <w:spacing w:after="0"/>
        <w:rPr>
          <w:color w:val="000000"/>
        </w:rPr>
      </w:pPr>
    </w:p>
    <w:p w14:paraId="2DF4BDAF" w14:textId="1B553501" w:rsidR="00DD29DE" w:rsidRDefault="009B56CC" w:rsidP="009B56CC">
      <w:pPr>
        <w:widowControl w:val="0"/>
        <w:spacing w:after="0"/>
        <w:rPr>
          <w:color w:val="000000"/>
        </w:rPr>
      </w:pPr>
      <w:r>
        <w:rPr>
          <w:color w:val="000000"/>
        </w:rPr>
        <w:t>On behalf of our organizations and our millions of members and supporters, we write to express our vehement opposition to President Trump’s June 4 executive order</w:t>
      </w:r>
      <w:r w:rsidR="00870F28">
        <w:rPr>
          <w:rStyle w:val="FootnoteReference"/>
          <w:color w:val="000000"/>
        </w:rPr>
        <w:footnoteReference w:id="1"/>
      </w:r>
      <w:r>
        <w:rPr>
          <w:color w:val="000000"/>
        </w:rPr>
        <w:t xml:space="preserve"> directing all federal agencies to waive compliance with </w:t>
      </w:r>
      <w:r w:rsidR="0088011E">
        <w:rPr>
          <w:color w:val="000000"/>
        </w:rPr>
        <w:t xml:space="preserve">some of </w:t>
      </w:r>
      <w:r w:rsidR="00791B99">
        <w:rPr>
          <w:color w:val="000000"/>
        </w:rPr>
        <w:t xml:space="preserve">our nation’s bedrock </w:t>
      </w:r>
      <w:r>
        <w:rPr>
          <w:color w:val="000000"/>
        </w:rPr>
        <w:t>environmental laws</w:t>
      </w:r>
      <w:r w:rsidR="0088011E">
        <w:rPr>
          <w:color w:val="000000"/>
        </w:rPr>
        <w:t>—like the Endangered Species Act and the National Environmental Policy Act—</w:t>
      </w:r>
      <w:r>
        <w:rPr>
          <w:color w:val="000000"/>
        </w:rPr>
        <w:t>to expedite infrastructure and other projects</w:t>
      </w:r>
      <w:r w:rsidR="00791B99">
        <w:rPr>
          <w:color w:val="000000"/>
        </w:rPr>
        <w:t xml:space="preserve">. This reckless order requires every agency to claim emergency authority to </w:t>
      </w:r>
      <w:r w:rsidR="00F143B9">
        <w:rPr>
          <w:color w:val="000000"/>
        </w:rPr>
        <w:t>approve</w:t>
      </w:r>
      <w:r w:rsidR="00791B99">
        <w:rPr>
          <w:color w:val="000000"/>
        </w:rPr>
        <w:t xml:space="preserve"> as many infrastructure projects as possible within 30 days, regardless of potential harm to people or the environment. Given the incredible potential for abuse that this </w:t>
      </w:r>
      <w:r w:rsidR="00311A47">
        <w:rPr>
          <w:color w:val="000000"/>
        </w:rPr>
        <w:t xml:space="preserve">executive </w:t>
      </w:r>
      <w:r w:rsidR="00791B99">
        <w:rPr>
          <w:color w:val="000000"/>
        </w:rPr>
        <w:t>order would sanction</w:t>
      </w:r>
      <w:r w:rsidR="00311A47">
        <w:rPr>
          <w:color w:val="000000"/>
        </w:rPr>
        <w:t>, w</w:t>
      </w:r>
      <w:r w:rsidR="00791B99">
        <w:rPr>
          <w:color w:val="000000"/>
        </w:rPr>
        <w:t>e urge you to take immediate action by including language in the Fiscal Year 2021 Interior, Environment, and Related Agencies appropriations bill</w:t>
      </w:r>
      <w:r w:rsidR="00311A47">
        <w:rPr>
          <w:color w:val="000000"/>
        </w:rPr>
        <w:t xml:space="preserve"> that would </w:t>
      </w:r>
      <w:r w:rsidR="009D614B">
        <w:rPr>
          <w:color w:val="000000"/>
        </w:rPr>
        <w:t>rein in</w:t>
      </w:r>
      <w:r w:rsidR="0079198B">
        <w:rPr>
          <w:color w:val="000000"/>
        </w:rPr>
        <w:t xml:space="preserve"> this unbridled power</w:t>
      </w:r>
      <w:r w:rsidR="00C61C7B">
        <w:rPr>
          <w:color w:val="000000"/>
        </w:rPr>
        <w:t>, increase public understanding of forthcoming projects planned pursuant to the order,</w:t>
      </w:r>
      <w:r w:rsidR="0079198B">
        <w:rPr>
          <w:color w:val="000000"/>
        </w:rPr>
        <w:t xml:space="preserve"> and ensure that agencies are held accountable for </w:t>
      </w:r>
      <w:r w:rsidR="00AB22EF">
        <w:rPr>
          <w:color w:val="000000"/>
        </w:rPr>
        <w:t xml:space="preserve">any harm </w:t>
      </w:r>
      <w:r w:rsidR="00870C53">
        <w:rPr>
          <w:color w:val="000000"/>
        </w:rPr>
        <w:t xml:space="preserve">resulting from a project approved under this order. </w:t>
      </w:r>
    </w:p>
    <w:p w14:paraId="1DA3557B" w14:textId="1E131D9D" w:rsidR="0079198B" w:rsidRDefault="0079198B" w:rsidP="009B56CC">
      <w:pPr>
        <w:widowControl w:val="0"/>
        <w:spacing w:after="0"/>
        <w:rPr>
          <w:color w:val="000000"/>
        </w:rPr>
      </w:pPr>
    </w:p>
    <w:p w14:paraId="11A4B4E6" w14:textId="16A8B55F" w:rsidR="00DD29DE" w:rsidRDefault="0088011E" w:rsidP="009B56CC">
      <w:pPr>
        <w:widowControl w:val="0"/>
        <w:spacing w:after="0"/>
        <w:rPr>
          <w:color w:val="000000"/>
        </w:rPr>
      </w:pPr>
      <w:r>
        <w:rPr>
          <w:color w:val="000000"/>
        </w:rPr>
        <w:t xml:space="preserve">The power of federal agencies to </w:t>
      </w:r>
      <w:r w:rsidR="00D31314">
        <w:rPr>
          <w:color w:val="000000"/>
        </w:rPr>
        <w:t>use</w:t>
      </w:r>
      <w:r>
        <w:rPr>
          <w:color w:val="000000"/>
        </w:rPr>
        <w:t xml:space="preserve"> their emergency authorities is </w:t>
      </w:r>
      <w:r w:rsidR="00F074AC">
        <w:rPr>
          <w:color w:val="000000"/>
        </w:rPr>
        <w:t xml:space="preserve">narrow and limited to situations where </w:t>
      </w:r>
      <w:r>
        <w:rPr>
          <w:color w:val="000000"/>
        </w:rPr>
        <w:t>a real</w:t>
      </w:r>
      <w:r w:rsidR="009D614B">
        <w:rPr>
          <w:color w:val="000000"/>
        </w:rPr>
        <w:t xml:space="preserve"> and </w:t>
      </w:r>
      <w:r>
        <w:rPr>
          <w:color w:val="000000"/>
        </w:rPr>
        <w:t xml:space="preserve">concrete, short-term emergency makes it genuinely impossible to fully comply with </w:t>
      </w:r>
      <w:r w:rsidR="00F074AC">
        <w:rPr>
          <w:color w:val="000000"/>
        </w:rPr>
        <w:t>the</w:t>
      </w:r>
      <w:r>
        <w:rPr>
          <w:color w:val="000000"/>
        </w:rPr>
        <w:t xml:space="preserve"> law</w:t>
      </w:r>
      <w:r w:rsidR="009D614B">
        <w:rPr>
          <w:color w:val="000000"/>
        </w:rPr>
        <w:t>, such as natural disasters</w:t>
      </w:r>
      <w:r w:rsidR="00F074AC">
        <w:rPr>
          <w:color w:val="000000"/>
        </w:rPr>
        <w:t xml:space="preserve">. </w:t>
      </w:r>
      <w:r w:rsidR="00DD29DE">
        <w:rPr>
          <w:color w:val="000000"/>
        </w:rPr>
        <w:t xml:space="preserve">Both the Endangered Species Act and the National Environmental Policy Act (NEPA) include provisions that authorize streamlining </w:t>
      </w:r>
      <w:r w:rsidR="00B2292A">
        <w:rPr>
          <w:color w:val="000000"/>
        </w:rPr>
        <w:t>in the face of emergencies. Neither law, however, would classify an economic downturn as an “emergency.” Rather, the NEPA regulations limit the use of its emergency provision to those actions “necessary to control the immediate impacts of the emergency…”</w:t>
      </w:r>
      <w:r w:rsidR="00B2292A">
        <w:rPr>
          <w:rStyle w:val="FootnoteReference"/>
          <w:color w:val="000000"/>
        </w:rPr>
        <w:footnoteReference w:id="2"/>
      </w:r>
      <w:r w:rsidR="00B2292A">
        <w:rPr>
          <w:color w:val="000000"/>
        </w:rPr>
        <w:t xml:space="preserve"> and the Endangered Species Act in “situations involving acts of God, disasters, casualties, national defense or security emergencies, etc.”</w:t>
      </w:r>
      <w:r w:rsidR="00B2292A">
        <w:rPr>
          <w:rStyle w:val="FootnoteReference"/>
          <w:color w:val="000000"/>
        </w:rPr>
        <w:footnoteReference w:id="3"/>
      </w:r>
      <w:r w:rsidR="00E570FE">
        <w:rPr>
          <w:color w:val="000000"/>
        </w:rPr>
        <w:t xml:space="preserve"> </w:t>
      </w:r>
      <w:r w:rsidR="00306CC3">
        <w:rPr>
          <w:color w:val="000000"/>
        </w:rPr>
        <w:t>The Act’s Consultation Handbook further explains that an emergency “includes response activities that must be taken to prevent imminent loss of human life or property.”</w:t>
      </w:r>
      <w:r w:rsidR="00306CC3">
        <w:rPr>
          <w:rStyle w:val="FootnoteReference"/>
          <w:color w:val="000000"/>
        </w:rPr>
        <w:footnoteReference w:id="4"/>
      </w:r>
    </w:p>
    <w:p w14:paraId="3DC1B54F" w14:textId="77777777" w:rsidR="00DD29DE" w:rsidRDefault="00DD29DE" w:rsidP="009B56CC">
      <w:pPr>
        <w:widowControl w:val="0"/>
        <w:spacing w:after="0"/>
        <w:rPr>
          <w:color w:val="000000"/>
        </w:rPr>
      </w:pPr>
    </w:p>
    <w:p w14:paraId="1FBB0390" w14:textId="3DA5F740" w:rsidR="00602DC0" w:rsidRDefault="00F074AC" w:rsidP="009B56CC">
      <w:pPr>
        <w:widowControl w:val="0"/>
        <w:spacing w:after="0"/>
        <w:rPr>
          <w:color w:val="000000"/>
        </w:rPr>
      </w:pPr>
      <w:r>
        <w:rPr>
          <w:color w:val="000000"/>
        </w:rPr>
        <w:t xml:space="preserve">For example, the U.S. Fish and Wildlife Service approved an emergency project </w:t>
      </w:r>
      <w:r w:rsidR="009D614B">
        <w:rPr>
          <w:color w:val="000000"/>
        </w:rPr>
        <w:t xml:space="preserve">under the Endangered Species Act </w:t>
      </w:r>
      <w:r>
        <w:rPr>
          <w:color w:val="000000"/>
        </w:rPr>
        <w:t xml:space="preserve">in March when the Federal Emergency Management Agency requested </w:t>
      </w:r>
      <w:r>
        <w:rPr>
          <w:color w:val="000000"/>
        </w:rPr>
        <w:lastRenderedPageBreak/>
        <w:t>permission to quickly build field hospitals to treat COVID-19 patients.</w:t>
      </w:r>
      <w:r w:rsidR="009D614B">
        <w:rPr>
          <w:color w:val="000000"/>
        </w:rPr>
        <w:t xml:space="preserve"> In that case, the use of emergency </w:t>
      </w:r>
      <w:r w:rsidR="00D31314">
        <w:rPr>
          <w:color w:val="000000"/>
        </w:rPr>
        <w:t>authority</w:t>
      </w:r>
      <w:r w:rsidR="009D614B">
        <w:rPr>
          <w:color w:val="000000"/>
        </w:rPr>
        <w:t xml:space="preserve"> </w:t>
      </w:r>
      <w:r w:rsidR="00D31314">
        <w:rPr>
          <w:color w:val="000000"/>
        </w:rPr>
        <w:t xml:space="preserve">to expedite consultations under the Act </w:t>
      </w:r>
      <w:r w:rsidR="009D614B">
        <w:rPr>
          <w:color w:val="000000"/>
        </w:rPr>
        <w:t xml:space="preserve">was proper because the Service needed to respond quickly to </w:t>
      </w:r>
      <w:r w:rsidR="00F13C48">
        <w:rPr>
          <w:color w:val="000000"/>
        </w:rPr>
        <w:t>an actual</w:t>
      </w:r>
      <w:r w:rsidR="00BE6307">
        <w:rPr>
          <w:color w:val="000000"/>
        </w:rPr>
        <w:t xml:space="preserve"> </w:t>
      </w:r>
      <w:r w:rsidR="00E126AB">
        <w:rPr>
          <w:color w:val="000000"/>
        </w:rPr>
        <w:t xml:space="preserve">public health </w:t>
      </w:r>
      <w:r w:rsidR="00F13C48">
        <w:rPr>
          <w:color w:val="000000"/>
        </w:rPr>
        <w:t>emergency that would prevent the loss of life</w:t>
      </w:r>
      <w:r w:rsidR="00D77BA6">
        <w:rPr>
          <w:color w:val="000000"/>
        </w:rPr>
        <w:t>.</w:t>
      </w:r>
      <w:r w:rsidR="00F143B9">
        <w:rPr>
          <w:color w:val="000000"/>
        </w:rPr>
        <w:t xml:space="preserve"> </w:t>
      </w:r>
    </w:p>
    <w:p w14:paraId="4A1A84AB" w14:textId="77777777" w:rsidR="00602DC0" w:rsidRDefault="00602DC0" w:rsidP="009B56CC">
      <w:pPr>
        <w:widowControl w:val="0"/>
        <w:spacing w:after="0"/>
        <w:rPr>
          <w:color w:val="000000"/>
        </w:rPr>
      </w:pPr>
    </w:p>
    <w:p w14:paraId="5319959F" w14:textId="2EDF19A4" w:rsidR="00FA410A" w:rsidRDefault="00D31314" w:rsidP="00FA410A">
      <w:pPr>
        <w:widowControl w:val="0"/>
        <w:spacing w:after="0"/>
        <w:rPr>
          <w:color w:val="000000"/>
        </w:rPr>
      </w:pPr>
      <w:r>
        <w:rPr>
          <w:color w:val="000000"/>
        </w:rPr>
        <w:t>By contrast, Trump’s executive order directs federal agencies to invoke th</w:t>
      </w:r>
      <w:r w:rsidR="0006351A">
        <w:rPr>
          <w:color w:val="000000"/>
        </w:rPr>
        <w:t>ese</w:t>
      </w:r>
      <w:r>
        <w:rPr>
          <w:color w:val="000000"/>
        </w:rPr>
        <w:t xml:space="preserve"> narrow </w:t>
      </w:r>
      <w:r w:rsidR="0074168D">
        <w:rPr>
          <w:color w:val="000000"/>
        </w:rPr>
        <w:t xml:space="preserve">emergency </w:t>
      </w:r>
      <w:r>
        <w:rPr>
          <w:color w:val="000000"/>
        </w:rPr>
        <w:t>regulation</w:t>
      </w:r>
      <w:r w:rsidR="0006351A">
        <w:rPr>
          <w:color w:val="000000"/>
        </w:rPr>
        <w:t>s</w:t>
      </w:r>
      <w:r>
        <w:rPr>
          <w:color w:val="000000"/>
        </w:rPr>
        <w:t xml:space="preserve"> as a justification to </w:t>
      </w:r>
      <w:r w:rsidR="00F143B9" w:rsidRPr="00F143B9">
        <w:rPr>
          <w:color w:val="000000"/>
        </w:rPr>
        <w:t>wholly</w:t>
      </w:r>
      <w:r w:rsidR="00AB22EF">
        <w:rPr>
          <w:color w:val="000000"/>
        </w:rPr>
        <w:t xml:space="preserve"> </w:t>
      </w:r>
      <w:r>
        <w:rPr>
          <w:color w:val="000000"/>
        </w:rPr>
        <w:t>circumvent the Endangered Species Act’s prohibition on harming endangered or threatened species</w:t>
      </w:r>
      <w:r w:rsidR="0006351A">
        <w:rPr>
          <w:color w:val="000000"/>
        </w:rPr>
        <w:t xml:space="preserve"> and </w:t>
      </w:r>
      <w:r w:rsidR="000614B3">
        <w:rPr>
          <w:color w:val="000000"/>
        </w:rPr>
        <w:t xml:space="preserve">to </w:t>
      </w:r>
      <w:r w:rsidR="0006351A">
        <w:rPr>
          <w:color w:val="000000"/>
        </w:rPr>
        <w:t xml:space="preserve">bypass </w:t>
      </w:r>
      <w:r w:rsidR="00FA410A">
        <w:rPr>
          <w:color w:val="000000"/>
        </w:rPr>
        <w:t xml:space="preserve">NEPA’s </w:t>
      </w:r>
      <w:r w:rsidR="0006351A">
        <w:rPr>
          <w:color w:val="000000"/>
        </w:rPr>
        <w:t>environmental review</w:t>
      </w:r>
      <w:r w:rsidR="00870C53">
        <w:rPr>
          <w:color w:val="000000"/>
        </w:rPr>
        <w:t xml:space="preserve"> and public input</w:t>
      </w:r>
      <w:r w:rsidR="0006351A">
        <w:rPr>
          <w:color w:val="000000"/>
        </w:rPr>
        <w:t xml:space="preserve"> provisions, </w:t>
      </w:r>
      <w:r>
        <w:rPr>
          <w:color w:val="000000"/>
        </w:rPr>
        <w:t xml:space="preserve">in order to facilitate </w:t>
      </w:r>
      <w:r w:rsidRPr="00D31314">
        <w:rPr>
          <w:i/>
          <w:iCs/>
          <w:color w:val="000000"/>
        </w:rPr>
        <w:t>routine</w:t>
      </w:r>
      <w:r>
        <w:rPr>
          <w:color w:val="000000"/>
        </w:rPr>
        <w:t xml:space="preserve"> economic activity and rush through projects that have no connection to the underlying emergency.</w:t>
      </w:r>
      <w:r w:rsidR="00E126AB">
        <w:rPr>
          <w:color w:val="000000"/>
        </w:rPr>
        <w:t xml:space="preserve"> </w:t>
      </w:r>
      <w:r w:rsidR="000614B3">
        <w:rPr>
          <w:color w:val="000000"/>
        </w:rPr>
        <w:t xml:space="preserve">These crucial protections are meant to guard against this exact type of </w:t>
      </w:r>
      <w:r w:rsidR="0074168D">
        <w:rPr>
          <w:color w:val="000000"/>
        </w:rPr>
        <w:t xml:space="preserve">administrative </w:t>
      </w:r>
      <w:r w:rsidR="000614B3">
        <w:rPr>
          <w:color w:val="000000"/>
        </w:rPr>
        <w:t>overreach</w:t>
      </w:r>
      <w:r w:rsidR="009D047F">
        <w:rPr>
          <w:color w:val="000000"/>
        </w:rPr>
        <w:t>. I</w:t>
      </w:r>
      <w:r w:rsidR="000614B3">
        <w:rPr>
          <w:color w:val="000000"/>
        </w:rPr>
        <w:t>nstead</w:t>
      </w:r>
      <w:r w:rsidR="00FA410A">
        <w:rPr>
          <w:color w:val="000000"/>
        </w:rPr>
        <w:t xml:space="preserve">, </w:t>
      </w:r>
      <w:r w:rsidR="00FC402A">
        <w:rPr>
          <w:color w:val="000000"/>
        </w:rPr>
        <w:t>the</w:t>
      </w:r>
      <w:r w:rsidR="00FA410A">
        <w:rPr>
          <w:color w:val="000000"/>
        </w:rPr>
        <w:t xml:space="preserve"> executive order gives corporate polluters an unprecedented opportunity to ram through controversial projects and </w:t>
      </w:r>
      <w:r w:rsidR="009D047F">
        <w:rPr>
          <w:color w:val="000000"/>
        </w:rPr>
        <w:t xml:space="preserve">gives </w:t>
      </w:r>
      <w:r w:rsidR="00FA410A">
        <w:rPr>
          <w:color w:val="000000"/>
        </w:rPr>
        <w:t>agencies permission to rubber-stamp any project with no transparency and accountability</w:t>
      </w:r>
      <w:r w:rsidR="00B36056">
        <w:rPr>
          <w:color w:val="000000"/>
        </w:rPr>
        <w:t xml:space="preserve"> by treating them as “emergencies</w:t>
      </w:r>
      <w:r w:rsidR="00FA410A">
        <w:rPr>
          <w:color w:val="000000"/>
        </w:rPr>
        <w:t>,</w:t>
      </w:r>
      <w:r w:rsidR="00B36056">
        <w:rPr>
          <w:color w:val="000000"/>
        </w:rPr>
        <w:t>”</w:t>
      </w:r>
      <w:r w:rsidR="00FA410A">
        <w:rPr>
          <w:color w:val="000000"/>
        </w:rPr>
        <w:t xml:space="preserve"> even if that project causes massive harm to people and frontline communities or </w:t>
      </w:r>
      <w:r w:rsidR="009D047F">
        <w:rPr>
          <w:color w:val="000000"/>
        </w:rPr>
        <w:t xml:space="preserve">even </w:t>
      </w:r>
      <w:r w:rsidR="00FA410A">
        <w:rPr>
          <w:color w:val="000000"/>
        </w:rPr>
        <w:t xml:space="preserve">causes a species to go extinct. </w:t>
      </w:r>
    </w:p>
    <w:p w14:paraId="3FE77DD9" w14:textId="2ED3BC6F" w:rsidR="00C61C7B" w:rsidRDefault="00C61C7B" w:rsidP="00FA410A">
      <w:pPr>
        <w:widowControl w:val="0"/>
        <w:spacing w:after="0"/>
        <w:rPr>
          <w:color w:val="000000"/>
        </w:rPr>
      </w:pPr>
    </w:p>
    <w:p w14:paraId="0BF0B68F" w14:textId="4288FDB3" w:rsidR="00C61C7B" w:rsidRDefault="00C61C7B" w:rsidP="00FA410A">
      <w:pPr>
        <w:widowControl w:val="0"/>
        <w:spacing w:after="0"/>
        <w:rPr>
          <w:color w:val="000000"/>
        </w:rPr>
      </w:pPr>
      <w:r>
        <w:rPr>
          <w:color w:val="000000"/>
        </w:rPr>
        <w:t>Furthermore, the executive order mandates that agencies complete and submit a series of summary reports to various entities within the executive branch, detailing projects that have been expedited pursuant to the order.</w:t>
      </w:r>
      <w:r>
        <w:rPr>
          <w:rStyle w:val="FootnoteReference"/>
          <w:color w:val="000000"/>
        </w:rPr>
        <w:footnoteReference w:id="5"/>
      </w:r>
      <w:r>
        <w:rPr>
          <w:color w:val="000000"/>
        </w:rPr>
        <w:t xml:space="preserve"> Shockingly, Congress has been cut out of the list of report recipients. It is crucial for Congress to receive these reports directly, and for the general public to have access to them in real time.  </w:t>
      </w:r>
    </w:p>
    <w:p w14:paraId="1F299118" w14:textId="77777777" w:rsidR="00FA410A" w:rsidRDefault="00FA410A" w:rsidP="009B56CC">
      <w:pPr>
        <w:widowControl w:val="0"/>
        <w:spacing w:after="0"/>
        <w:rPr>
          <w:color w:val="000000"/>
        </w:rPr>
      </w:pPr>
    </w:p>
    <w:p w14:paraId="66F3CD19" w14:textId="4E683838" w:rsidR="004F763D" w:rsidRDefault="00FC402A" w:rsidP="004F763D">
      <w:pPr>
        <w:widowControl w:val="0"/>
        <w:spacing w:after="0"/>
        <w:rPr>
          <w:color w:val="000000"/>
        </w:rPr>
      </w:pPr>
      <w:r>
        <w:rPr>
          <w:color w:val="000000"/>
        </w:rPr>
        <w:t xml:space="preserve">President Trump’s June 4 executive order </w:t>
      </w:r>
      <w:r w:rsidR="009D047F">
        <w:rPr>
          <w:color w:val="000000"/>
        </w:rPr>
        <w:t xml:space="preserve">cynically exploits the COVID-19 pandemic and </w:t>
      </w:r>
      <w:r>
        <w:rPr>
          <w:color w:val="000000"/>
        </w:rPr>
        <w:t xml:space="preserve">sets a dangerous precedent that any president can </w:t>
      </w:r>
      <w:r w:rsidR="00B36056">
        <w:rPr>
          <w:color w:val="000000"/>
        </w:rPr>
        <w:t>short-circuit the requirements of the law</w:t>
      </w:r>
      <w:r w:rsidR="00C61C7B">
        <w:rPr>
          <w:color w:val="000000"/>
        </w:rPr>
        <w:t>, gut public awareness of agency action,</w:t>
      </w:r>
      <w:r w:rsidR="00B36056">
        <w:rPr>
          <w:color w:val="000000"/>
        </w:rPr>
        <w:t xml:space="preserve"> and </w:t>
      </w:r>
      <w:r w:rsidR="009D047F">
        <w:rPr>
          <w:color w:val="000000"/>
        </w:rPr>
        <w:t xml:space="preserve">waive environmental review of projects whenever the economy is not doing well. </w:t>
      </w:r>
      <w:r w:rsidR="004F763D">
        <w:rPr>
          <w:color w:val="000000"/>
        </w:rPr>
        <w:t xml:space="preserve">Given the profound impacts that this executive order will have on our natural heritage, we urge you to include language in the FY2021 </w:t>
      </w:r>
      <w:r w:rsidR="001C1C39">
        <w:rPr>
          <w:color w:val="000000"/>
        </w:rPr>
        <w:t xml:space="preserve">Interior-Environment </w:t>
      </w:r>
      <w:r w:rsidR="004F763D">
        <w:rPr>
          <w:color w:val="000000"/>
        </w:rPr>
        <w:t>appropriations bill that would:</w:t>
      </w:r>
    </w:p>
    <w:p w14:paraId="519DAD44" w14:textId="77777777" w:rsidR="004F763D" w:rsidRDefault="004F763D" w:rsidP="004F763D">
      <w:pPr>
        <w:widowControl w:val="0"/>
        <w:spacing w:after="0"/>
        <w:rPr>
          <w:color w:val="000000"/>
        </w:rPr>
      </w:pPr>
      <w:bookmarkStart w:id="0" w:name="_GoBack"/>
      <w:bookmarkEnd w:id="0"/>
    </w:p>
    <w:p w14:paraId="45308D7A" w14:textId="12CED21D" w:rsidR="004F763D" w:rsidRDefault="004F763D" w:rsidP="004F763D">
      <w:pPr>
        <w:pStyle w:val="ListParagraph"/>
        <w:widowControl w:val="0"/>
        <w:numPr>
          <w:ilvl w:val="0"/>
          <w:numId w:val="2"/>
        </w:numPr>
        <w:spacing w:after="0"/>
        <w:rPr>
          <w:color w:val="000000"/>
        </w:rPr>
      </w:pPr>
      <w:r>
        <w:rPr>
          <w:color w:val="000000"/>
        </w:rPr>
        <w:t>Prohibit emergency approvals unless information regarding the approval is provided to the Committee at least 10 days in advance;</w:t>
      </w:r>
    </w:p>
    <w:p w14:paraId="10138A07" w14:textId="36AA154B" w:rsidR="004F763D" w:rsidRDefault="004F763D" w:rsidP="004F763D">
      <w:pPr>
        <w:pStyle w:val="ListParagraph"/>
        <w:widowControl w:val="0"/>
        <w:numPr>
          <w:ilvl w:val="0"/>
          <w:numId w:val="2"/>
        </w:numPr>
        <w:spacing w:after="0"/>
        <w:rPr>
          <w:color w:val="000000"/>
        </w:rPr>
      </w:pPr>
      <w:r>
        <w:rPr>
          <w:color w:val="000000"/>
        </w:rPr>
        <w:t xml:space="preserve">Withhold funds to agencies that do not cooperate with the 10-day requirement; </w:t>
      </w:r>
    </w:p>
    <w:p w14:paraId="7BA4ED76" w14:textId="77D9A382" w:rsidR="009539E4" w:rsidRDefault="009539E4" w:rsidP="004F763D">
      <w:pPr>
        <w:pStyle w:val="ListParagraph"/>
        <w:widowControl w:val="0"/>
        <w:numPr>
          <w:ilvl w:val="0"/>
          <w:numId w:val="2"/>
        </w:numPr>
        <w:spacing w:after="0"/>
        <w:rPr>
          <w:color w:val="000000"/>
        </w:rPr>
      </w:pPr>
      <w:r>
        <w:rPr>
          <w:color w:val="000000"/>
        </w:rPr>
        <w:t xml:space="preserve">Mandate that all reports created pursuant to the order be submitted to the Committee within the same timelines provided in the order; and </w:t>
      </w:r>
    </w:p>
    <w:p w14:paraId="4431C748" w14:textId="35FFC101" w:rsidR="004F763D" w:rsidRDefault="004F763D" w:rsidP="004F763D">
      <w:pPr>
        <w:pStyle w:val="ListParagraph"/>
        <w:widowControl w:val="0"/>
        <w:numPr>
          <w:ilvl w:val="0"/>
          <w:numId w:val="2"/>
        </w:numPr>
        <w:spacing w:after="0"/>
        <w:rPr>
          <w:color w:val="000000"/>
        </w:rPr>
      </w:pPr>
      <w:r>
        <w:rPr>
          <w:color w:val="000000"/>
        </w:rPr>
        <w:t xml:space="preserve">Deem any project approved without </w:t>
      </w:r>
      <w:r w:rsidR="009539E4">
        <w:rPr>
          <w:color w:val="000000"/>
        </w:rPr>
        <w:t>meeting these requirements</w:t>
      </w:r>
      <w:r>
        <w:rPr>
          <w:color w:val="000000"/>
        </w:rPr>
        <w:t xml:space="preserve"> to be void.</w:t>
      </w:r>
    </w:p>
    <w:p w14:paraId="0D917380" w14:textId="67AD906E" w:rsidR="004F763D" w:rsidRDefault="004F763D" w:rsidP="004F763D">
      <w:pPr>
        <w:widowControl w:val="0"/>
        <w:spacing w:after="0"/>
        <w:rPr>
          <w:color w:val="000000"/>
        </w:rPr>
      </w:pPr>
    </w:p>
    <w:p w14:paraId="088AA907" w14:textId="05891FBD" w:rsidR="004F763D" w:rsidRDefault="0030159D" w:rsidP="004F763D">
      <w:pPr>
        <w:widowControl w:val="0"/>
        <w:spacing w:after="0"/>
        <w:rPr>
          <w:color w:val="000000"/>
        </w:rPr>
      </w:pPr>
      <w:r>
        <w:rPr>
          <w:color w:val="000000"/>
        </w:rPr>
        <w:t xml:space="preserve">We hope that you reflect on the concerns we’ve raised and consider our request as you continue to work on the </w:t>
      </w:r>
      <w:r w:rsidR="001C1C39">
        <w:rPr>
          <w:color w:val="000000"/>
        </w:rPr>
        <w:t xml:space="preserve">FY21 appropriations bills. </w:t>
      </w:r>
    </w:p>
    <w:p w14:paraId="78934F5A" w14:textId="46582AA7" w:rsidR="001C1C39" w:rsidRDefault="001C1C39" w:rsidP="004F763D">
      <w:pPr>
        <w:widowControl w:val="0"/>
        <w:spacing w:after="0"/>
        <w:rPr>
          <w:color w:val="000000"/>
        </w:rPr>
      </w:pPr>
    </w:p>
    <w:p w14:paraId="3F69255B" w14:textId="7EFCBF90" w:rsidR="001C1C39" w:rsidRDefault="001C1C39" w:rsidP="004F763D">
      <w:pPr>
        <w:widowControl w:val="0"/>
        <w:spacing w:after="0"/>
        <w:rPr>
          <w:color w:val="000000"/>
        </w:rPr>
      </w:pPr>
      <w:r>
        <w:rPr>
          <w:color w:val="000000"/>
        </w:rPr>
        <w:t>Sincerely,</w:t>
      </w:r>
    </w:p>
    <w:p w14:paraId="414DE90E" w14:textId="64F28DBC" w:rsidR="001C1C39" w:rsidRDefault="001C1C39" w:rsidP="004F763D">
      <w:pPr>
        <w:widowControl w:val="0"/>
        <w:spacing w:after="0"/>
        <w:rPr>
          <w:color w:val="000000"/>
        </w:rPr>
      </w:pPr>
    </w:p>
    <w:p w14:paraId="4834425C" w14:textId="75BED3CC" w:rsidR="001C1C39" w:rsidRPr="004F763D" w:rsidRDefault="001C1C39" w:rsidP="004F763D">
      <w:pPr>
        <w:widowControl w:val="0"/>
        <w:spacing w:after="0"/>
        <w:rPr>
          <w:color w:val="000000"/>
        </w:rPr>
      </w:pPr>
      <w:r>
        <w:rPr>
          <w:color w:val="000000"/>
        </w:rPr>
        <w:t>Center for Biological Diversity</w:t>
      </w:r>
    </w:p>
    <w:sectPr w:rsidR="001C1C39" w:rsidRPr="004F76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0EBEC" w14:textId="77777777" w:rsidR="00C61976" w:rsidRDefault="00C61976" w:rsidP="00870F28">
      <w:pPr>
        <w:spacing w:after="0"/>
      </w:pPr>
      <w:r>
        <w:separator/>
      </w:r>
    </w:p>
  </w:endnote>
  <w:endnote w:type="continuationSeparator" w:id="0">
    <w:p w14:paraId="7007F166" w14:textId="77777777" w:rsidR="00C61976" w:rsidRDefault="00C61976" w:rsidP="00870F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F46D9" w14:textId="77777777" w:rsidR="00C61976" w:rsidRDefault="00C61976" w:rsidP="00870F28">
      <w:pPr>
        <w:spacing w:after="0"/>
      </w:pPr>
      <w:r>
        <w:separator/>
      </w:r>
    </w:p>
  </w:footnote>
  <w:footnote w:type="continuationSeparator" w:id="0">
    <w:p w14:paraId="7C9A7B06" w14:textId="77777777" w:rsidR="00C61976" w:rsidRDefault="00C61976" w:rsidP="00870F28">
      <w:pPr>
        <w:spacing w:after="0"/>
      </w:pPr>
      <w:r>
        <w:continuationSeparator/>
      </w:r>
    </w:p>
  </w:footnote>
  <w:footnote w:id="1">
    <w:p w14:paraId="5A9281F2" w14:textId="04C478A3" w:rsidR="00400B79" w:rsidRPr="00B2292A" w:rsidRDefault="00870F28">
      <w:pPr>
        <w:pStyle w:val="FootnoteText"/>
      </w:pPr>
      <w:r w:rsidRPr="00B2292A">
        <w:rPr>
          <w:rStyle w:val="FootnoteReference"/>
        </w:rPr>
        <w:footnoteRef/>
      </w:r>
      <w:r w:rsidRPr="00B2292A">
        <w:t xml:space="preserve"> </w:t>
      </w:r>
      <w:r w:rsidR="00400B79" w:rsidRPr="00B2292A">
        <w:rPr>
          <w:i/>
          <w:iCs/>
        </w:rPr>
        <w:t xml:space="preserve">EO on </w:t>
      </w:r>
      <w:r w:rsidRPr="00B2292A">
        <w:rPr>
          <w:i/>
          <w:iCs/>
        </w:rPr>
        <w:t xml:space="preserve">Accelerating the Nation’s Economic Recovery </w:t>
      </w:r>
      <w:proofErr w:type="gramStart"/>
      <w:r w:rsidRPr="00B2292A">
        <w:rPr>
          <w:i/>
          <w:iCs/>
        </w:rPr>
        <w:t>From</w:t>
      </w:r>
      <w:proofErr w:type="gramEnd"/>
      <w:r w:rsidRPr="00B2292A">
        <w:rPr>
          <w:i/>
          <w:iCs/>
        </w:rPr>
        <w:t xml:space="preserve"> the Covid-19 Emergency by Expediting Infrastructure Investments and Other Activities</w:t>
      </w:r>
      <w:r w:rsidR="00C61C7B">
        <w:rPr>
          <w:i/>
          <w:iCs/>
        </w:rPr>
        <w:t xml:space="preserve"> (hereinafter, “EO”)</w:t>
      </w:r>
      <w:r w:rsidR="00400B79" w:rsidRPr="00B2292A">
        <w:t>,</w:t>
      </w:r>
      <w:r w:rsidRPr="00B2292A">
        <w:t xml:space="preserve"> (June 4, 2020)</w:t>
      </w:r>
      <w:r w:rsidR="00400B79" w:rsidRPr="00B2292A">
        <w:t xml:space="preserve"> available at: https://www.whitehouse.gov/ presidential-actions/eo-accelerating-nations-economic-recovery-covid-19-emergency-expediting-infrastructureinvestments-activities/</w:t>
      </w:r>
    </w:p>
  </w:footnote>
  <w:footnote w:id="2">
    <w:p w14:paraId="1810B174" w14:textId="281B650D" w:rsidR="00B2292A" w:rsidRPr="00B2292A" w:rsidRDefault="00B2292A">
      <w:pPr>
        <w:pStyle w:val="FootnoteText"/>
      </w:pPr>
      <w:r w:rsidRPr="00B2292A">
        <w:rPr>
          <w:rStyle w:val="FootnoteReference"/>
        </w:rPr>
        <w:footnoteRef/>
      </w:r>
      <w:r w:rsidRPr="00B2292A">
        <w:t xml:space="preserve"> </w:t>
      </w:r>
      <w:r w:rsidRPr="00B2292A">
        <w:rPr>
          <w:color w:val="000000"/>
        </w:rPr>
        <w:t>40 CFR § 1506.11</w:t>
      </w:r>
    </w:p>
  </w:footnote>
  <w:footnote w:id="3">
    <w:p w14:paraId="79726CD0" w14:textId="64B74A21" w:rsidR="00B2292A" w:rsidRDefault="00B2292A">
      <w:pPr>
        <w:pStyle w:val="FootnoteText"/>
      </w:pPr>
      <w:r>
        <w:rPr>
          <w:rStyle w:val="FootnoteReference"/>
        </w:rPr>
        <w:footnoteRef/>
      </w:r>
      <w:r>
        <w:t xml:space="preserve"> 50 CFR </w:t>
      </w:r>
      <w:r w:rsidRPr="00B2292A">
        <w:rPr>
          <w:color w:val="000000"/>
        </w:rPr>
        <w:t>§</w:t>
      </w:r>
      <w:r>
        <w:rPr>
          <w:color w:val="000000"/>
        </w:rPr>
        <w:t xml:space="preserve"> 402.05</w:t>
      </w:r>
    </w:p>
  </w:footnote>
  <w:footnote w:id="4">
    <w:p w14:paraId="6142BD93" w14:textId="06403973" w:rsidR="00306CC3" w:rsidRDefault="00306CC3">
      <w:pPr>
        <w:pStyle w:val="FootnoteText"/>
      </w:pPr>
      <w:r>
        <w:rPr>
          <w:rStyle w:val="FootnoteReference"/>
        </w:rPr>
        <w:footnoteRef/>
      </w:r>
      <w:r>
        <w:t xml:space="preserve"> U.S. Fish &amp; Wildlife Serv. and Nat’l Marine Fisheries Serv., Endangered Species Consultation Handbook at § 8-1 (Mar. 1998).</w:t>
      </w:r>
    </w:p>
  </w:footnote>
  <w:footnote w:id="5">
    <w:p w14:paraId="1ADEA707" w14:textId="72264E6C" w:rsidR="00C61C7B" w:rsidRPr="00C61C7B" w:rsidRDefault="00C61C7B">
      <w:pPr>
        <w:pStyle w:val="FootnoteText"/>
      </w:pPr>
      <w:r>
        <w:rPr>
          <w:rStyle w:val="FootnoteReference"/>
        </w:rPr>
        <w:footnoteRef/>
      </w:r>
      <w:r>
        <w:t xml:space="preserve"> </w:t>
      </w:r>
      <w:r>
        <w:rPr>
          <w:i/>
          <w:iCs/>
        </w:rPr>
        <w:t xml:space="preserve">See, e.g., </w:t>
      </w:r>
      <w:r>
        <w:t>EO at Sec. 3(b)-(c); Sec. 4 (b)-(c); Sec. 5 (c)-(d); Sec. 6 (a)(ii), (c); Sec. 7 (a)(ii), (c); Sec. 8 (a)(ii), (c); Sec. 9(a)(iii),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B4344"/>
    <w:multiLevelType w:val="hybridMultilevel"/>
    <w:tmpl w:val="0D525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B12BE"/>
    <w:multiLevelType w:val="hybridMultilevel"/>
    <w:tmpl w:val="10A01D02"/>
    <w:lvl w:ilvl="0" w:tplc="90384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CC"/>
    <w:rsid w:val="0000114B"/>
    <w:rsid w:val="000012E8"/>
    <w:rsid w:val="00002DE8"/>
    <w:rsid w:val="00003075"/>
    <w:rsid w:val="0000451B"/>
    <w:rsid w:val="0000451D"/>
    <w:rsid w:val="00006756"/>
    <w:rsid w:val="00006B97"/>
    <w:rsid w:val="00011CC4"/>
    <w:rsid w:val="00013734"/>
    <w:rsid w:val="00015192"/>
    <w:rsid w:val="0001547A"/>
    <w:rsid w:val="000162A3"/>
    <w:rsid w:val="00016550"/>
    <w:rsid w:val="000239A4"/>
    <w:rsid w:val="00023BFB"/>
    <w:rsid w:val="000244C5"/>
    <w:rsid w:val="00024A55"/>
    <w:rsid w:val="000273FC"/>
    <w:rsid w:val="0002753C"/>
    <w:rsid w:val="00031C79"/>
    <w:rsid w:val="00035877"/>
    <w:rsid w:val="00036E02"/>
    <w:rsid w:val="00037CF2"/>
    <w:rsid w:val="00037E93"/>
    <w:rsid w:val="00041217"/>
    <w:rsid w:val="0004245A"/>
    <w:rsid w:val="000465FA"/>
    <w:rsid w:val="00046DBD"/>
    <w:rsid w:val="000470F8"/>
    <w:rsid w:val="00047266"/>
    <w:rsid w:val="00050EA2"/>
    <w:rsid w:val="00052F23"/>
    <w:rsid w:val="000536E5"/>
    <w:rsid w:val="000543D3"/>
    <w:rsid w:val="00055596"/>
    <w:rsid w:val="00056424"/>
    <w:rsid w:val="000606B8"/>
    <w:rsid w:val="00061246"/>
    <w:rsid w:val="000614B3"/>
    <w:rsid w:val="000619F0"/>
    <w:rsid w:val="00062A46"/>
    <w:rsid w:val="0006351A"/>
    <w:rsid w:val="00063953"/>
    <w:rsid w:val="00064169"/>
    <w:rsid w:val="00065896"/>
    <w:rsid w:val="0006683F"/>
    <w:rsid w:val="00066CE2"/>
    <w:rsid w:val="00067F33"/>
    <w:rsid w:val="0007025A"/>
    <w:rsid w:val="000710F5"/>
    <w:rsid w:val="000713D4"/>
    <w:rsid w:val="00072B73"/>
    <w:rsid w:val="0007454F"/>
    <w:rsid w:val="000750D5"/>
    <w:rsid w:val="000753D1"/>
    <w:rsid w:val="0007554A"/>
    <w:rsid w:val="0007705C"/>
    <w:rsid w:val="000809EA"/>
    <w:rsid w:val="000929AD"/>
    <w:rsid w:val="00093E11"/>
    <w:rsid w:val="00094029"/>
    <w:rsid w:val="000A0352"/>
    <w:rsid w:val="000A2868"/>
    <w:rsid w:val="000A3DD4"/>
    <w:rsid w:val="000A5DAF"/>
    <w:rsid w:val="000A66AE"/>
    <w:rsid w:val="000A73D5"/>
    <w:rsid w:val="000B01E3"/>
    <w:rsid w:val="000B0F7E"/>
    <w:rsid w:val="000B54DC"/>
    <w:rsid w:val="000B78A4"/>
    <w:rsid w:val="000C0692"/>
    <w:rsid w:val="000C3277"/>
    <w:rsid w:val="000C45B6"/>
    <w:rsid w:val="000D0822"/>
    <w:rsid w:val="000D2722"/>
    <w:rsid w:val="000D2D71"/>
    <w:rsid w:val="000D463C"/>
    <w:rsid w:val="000D464E"/>
    <w:rsid w:val="000D567C"/>
    <w:rsid w:val="000D667A"/>
    <w:rsid w:val="000D667E"/>
    <w:rsid w:val="000D77EF"/>
    <w:rsid w:val="000E082B"/>
    <w:rsid w:val="000E28DF"/>
    <w:rsid w:val="000E30CB"/>
    <w:rsid w:val="000E3FCE"/>
    <w:rsid w:val="000E7054"/>
    <w:rsid w:val="000F01F6"/>
    <w:rsid w:val="000F0A9B"/>
    <w:rsid w:val="000F1C64"/>
    <w:rsid w:val="000F29E5"/>
    <w:rsid w:val="000F3BDD"/>
    <w:rsid w:val="000F7CE1"/>
    <w:rsid w:val="0010233C"/>
    <w:rsid w:val="0010285D"/>
    <w:rsid w:val="001030AD"/>
    <w:rsid w:val="00104748"/>
    <w:rsid w:val="001053CA"/>
    <w:rsid w:val="001058F4"/>
    <w:rsid w:val="00106FE3"/>
    <w:rsid w:val="001106CB"/>
    <w:rsid w:val="00110D81"/>
    <w:rsid w:val="001136B7"/>
    <w:rsid w:val="00113F59"/>
    <w:rsid w:val="00115C55"/>
    <w:rsid w:val="00116546"/>
    <w:rsid w:val="0011729C"/>
    <w:rsid w:val="001172F7"/>
    <w:rsid w:val="001225A4"/>
    <w:rsid w:val="00123F89"/>
    <w:rsid w:val="0012416E"/>
    <w:rsid w:val="0012683B"/>
    <w:rsid w:val="00131677"/>
    <w:rsid w:val="00131AB2"/>
    <w:rsid w:val="0013241F"/>
    <w:rsid w:val="0013249A"/>
    <w:rsid w:val="00132762"/>
    <w:rsid w:val="00134E6C"/>
    <w:rsid w:val="00134F63"/>
    <w:rsid w:val="00135E4B"/>
    <w:rsid w:val="00136789"/>
    <w:rsid w:val="00136B4A"/>
    <w:rsid w:val="001370C7"/>
    <w:rsid w:val="00137E38"/>
    <w:rsid w:val="00142858"/>
    <w:rsid w:val="00142E47"/>
    <w:rsid w:val="001434D0"/>
    <w:rsid w:val="00145BD8"/>
    <w:rsid w:val="001461A0"/>
    <w:rsid w:val="001477F8"/>
    <w:rsid w:val="0015047B"/>
    <w:rsid w:val="001506F7"/>
    <w:rsid w:val="0015199A"/>
    <w:rsid w:val="00151E04"/>
    <w:rsid w:val="00153D3D"/>
    <w:rsid w:val="001543E2"/>
    <w:rsid w:val="0015468B"/>
    <w:rsid w:val="00154873"/>
    <w:rsid w:val="00154C7A"/>
    <w:rsid w:val="00155B55"/>
    <w:rsid w:val="00160851"/>
    <w:rsid w:val="0016126E"/>
    <w:rsid w:val="00161BF9"/>
    <w:rsid w:val="001627D0"/>
    <w:rsid w:val="001644AB"/>
    <w:rsid w:val="00164A0E"/>
    <w:rsid w:val="00166B37"/>
    <w:rsid w:val="00166DFF"/>
    <w:rsid w:val="00167ADA"/>
    <w:rsid w:val="00170481"/>
    <w:rsid w:val="00170C8E"/>
    <w:rsid w:val="00170CDE"/>
    <w:rsid w:val="00171B16"/>
    <w:rsid w:val="00173EEF"/>
    <w:rsid w:val="0017525D"/>
    <w:rsid w:val="00175842"/>
    <w:rsid w:val="00175E5C"/>
    <w:rsid w:val="00177D4B"/>
    <w:rsid w:val="001812CF"/>
    <w:rsid w:val="001819C8"/>
    <w:rsid w:val="001822F1"/>
    <w:rsid w:val="00184C9F"/>
    <w:rsid w:val="00187134"/>
    <w:rsid w:val="00191A68"/>
    <w:rsid w:val="00193BE2"/>
    <w:rsid w:val="00194466"/>
    <w:rsid w:val="001949FF"/>
    <w:rsid w:val="00194B11"/>
    <w:rsid w:val="0019721D"/>
    <w:rsid w:val="001A172E"/>
    <w:rsid w:val="001A31D1"/>
    <w:rsid w:val="001A37A2"/>
    <w:rsid w:val="001A3B67"/>
    <w:rsid w:val="001A5077"/>
    <w:rsid w:val="001A563A"/>
    <w:rsid w:val="001A5C91"/>
    <w:rsid w:val="001A6414"/>
    <w:rsid w:val="001B0024"/>
    <w:rsid w:val="001B0BE6"/>
    <w:rsid w:val="001B2371"/>
    <w:rsid w:val="001B2DCD"/>
    <w:rsid w:val="001B309E"/>
    <w:rsid w:val="001B398E"/>
    <w:rsid w:val="001B3E09"/>
    <w:rsid w:val="001B3FB8"/>
    <w:rsid w:val="001B4207"/>
    <w:rsid w:val="001B4534"/>
    <w:rsid w:val="001B6E38"/>
    <w:rsid w:val="001C1C39"/>
    <w:rsid w:val="001C5806"/>
    <w:rsid w:val="001C63D1"/>
    <w:rsid w:val="001D0F58"/>
    <w:rsid w:val="001D238B"/>
    <w:rsid w:val="001D5559"/>
    <w:rsid w:val="001D655A"/>
    <w:rsid w:val="001E16D8"/>
    <w:rsid w:val="001E1856"/>
    <w:rsid w:val="001E2EF7"/>
    <w:rsid w:val="001E319A"/>
    <w:rsid w:val="001E6622"/>
    <w:rsid w:val="001E7BDD"/>
    <w:rsid w:val="001F0482"/>
    <w:rsid w:val="001F1234"/>
    <w:rsid w:val="001F1A26"/>
    <w:rsid w:val="001F1EE3"/>
    <w:rsid w:val="001F546B"/>
    <w:rsid w:val="00201ADB"/>
    <w:rsid w:val="00201C8E"/>
    <w:rsid w:val="002025CD"/>
    <w:rsid w:val="00202CCB"/>
    <w:rsid w:val="00203913"/>
    <w:rsid w:val="002040BC"/>
    <w:rsid w:val="002067C4"/>
    <w:rsid w:val="00206880"/>
    <w:rsid w:val="002072AD"/>
    <w:rsid w:val="002108C5"/>
    <w:rsid w:val="00210951"/>
    <w:rsid w:val="00211C4C"/>
    <w:rsid w:val="00211ED8"/>
    <w:rsid w:val="00213A7B"/>
    <w:rsid w:val="00214216"/>
    <w:rsid w:val="002144CB"/>
    <w:rsid w:val="0021580D"/>
    <w:rsid w:val="00215FE5"/>
    <w:rsid w:val="00217674"/>
    <w:rsid w:val="00217DD9"/>
    <w:rsid w:val="0022079E"/>
    <w:rsid w:val="0022427E"/>
    <w:rsid w:val="002248FF"/>
    <w:rsid w:val="00226ABB"/>
    <w:rsid w:val="00230C36"/>
    <w:rsid w:val="00231FCF"/>
    <w:rsid w:val="002333F4"/>
    <w:rsid w:val="002340AA"/>
    <w:rsid w:val="00234D33"/>
    <w:rsid w:val="00237C81"/>
    <w:rsid w:val="00240911"/>
    <w:rsid w:val="0024245B"/>
    <w:rsid w:val="00244FBF"/>
    <w:rsid w:val="0024536C"/>
    <w:rsid w:val="0024603A"/>
    <w:rsid w:val="00247467"/>
    <w:rsid w:val="00247DE8"/>
    <w:rsid w:val="0025161B"/>
    <w:rsid w:val="00251DE4"/>
    <w:rsid w:val="002530C8"/>
    <w:rsid w:val="0025402A"/>
    <w:rsid w:val="00254F9F"/>
    <w:rsid w:val="00255E1C"/>
    <w:rsid w:val="002569C5"/>
    <w:rsid w:val="00257E62"/>
    <w:rsid w:val="002621EE"/>
    <w:rsid w:val="002625B0"/>
    <w:rsid w:val="00263213"/>
    <w:rsid w:val="002663ED"/>
    <w:rsid w:val="00270194"/>
    <w:rsid w:val="0027220A"/>
    <w:rsid w:val="0027236C"/>
    <w:rsid w:val="00272504"/>
    <w:rsid w:val="002728BD"/>
    <w:rsid w:val="0027429A"/>
    <w:rsid w:val="002743F7"/>
    <w:rsid w:val="00276DA3"/>
    <w:rsid w:val="00277246"/>
    <w:rsid w:val="0028100B"/>
    <w:rsid w:val="00282388"/>
    <w:rsid w:val="00282D4A"/>
    <w:rsid w:val="00283797"/>
    <w:rsid w:val="0028422D"/>
    <w:rsid w:val="0028423E"/>
    <w:rsid w:val="002847F2"/>
    <w:rsid w:val="00286121"/>
    <w:rsid w:val="00286154"/>
    <w:rsid w:val="00286181"/>
    <w:rsid w:val="00286617"/>
    <w:rsid w:val="00286798"/>
    <w:rsid w:val="0029026D"/>
    <w:rsid w:val="00291472"/>
    <w:rsid w:val="0029153E"/>
    <w:rsid w:val="00292AAA"/>
    <w:rsid w:val="00296A75"/>
    <w:rsid w:val="002A432A"/>
    <w:rsid w:val="002A4ED1"/>
    <w:rsid w:val="002A4FE4"/>
    <w:rsid w:val="002A5718"/>
    <w:rsid w:val="002A5857"/>
    <w:rsid w:val="002A5D09"/>
    <w:rsid w:val="002A7863"/>
    <w:rsid w:val="002A795A"/>
    <w:rsid w:val="002B0DDE"/>
    <w:rsid w:val="002B4418"/>
    <w:rsid w:val="002B44A5"/>
    <w:rsid w:val="002B5F99"/>
    <w:rsid w:val="002C03B7"/>
    <w:rsid w:val="002C1B1C"/>
    <w:rsid w:val="002C219C"/>
    <w:rsid w:val="002C4B8A"/>
    <w:rsid w:val="002C4CDD"/>
    <w:rsid w:val="002C650F"/>
    <w:rsid w:val="002D0BD9"/>
    <w:rsid w:val="002D2923"/>
    <w:rsid w:val="002D3D87"/>
    <w:rsid w:val="002D465A"/>
    <w:rsid w:val="002D4FB8"/>
    <w:rsid w:val="002D7BA4"/>
    <w:rsid w:val="002E23C8"/>
    <w:rsid w:val="002E283A"/>
    <w:rsid w:val="002E4DFF"/>
    <w:rsid w:val="002E67B0"/>
    <w:rsid w:val="002E7A35"/>
    <w:rsid w:val="002F010D"/>
    <w:rsid w:val="002F150F"/>
    <w:rsid w:val="002F241E"/>
    <w:rsid w:val="002F3693"/>
    <w:rsid w:val="002F5EDD"/>
    <w:rsid w:val="0030159D"/>
    <w:rsid w:val="00301C89"/>
    <w:rsid w:val="00303349"/>
    <w:rsid w:val="00303E6B"/>
    <w:rsid w:val="003041E2"/>
    <w:rsid w:val="003059CD"/>
    <w:rsid w:val="00306175"/>
    <w:rsid w:val="003068D2"/>
    <w:rsid w:val="00306CC3"/>
    <w:rsid w:val="00311A47"/>
    <w:rsid w:val="003133AE"/>
    <w:rsid w:val="00317A42"/>
    <w:rsid w:val="00317F63"/>
    <w:rsid w:val="0032183E"/>
    <w:rsid w:val="003235AE"/>
    <w:rsid w:val="0032388B"/>
    <w:rsid w:val="003241D9"/>
    <w:rsid w:val="00325758"/>
    <w:rsid w:val="00326604"/>
    <w:rsid w:val="00326646"/>
    <w:rsid w:val="00326EB3"/>
    <w:rsid w:val="00327654"/>
    <w:rsid w:val="003303C6"/>
    <w:rsid w:val="00332C2E"/>
    <w:rsid w:val="003334A3"/>
    <w:rsid w:val="00335D66"/>
    <w:rsid w:val="00337D3A"/>
    <w:rsid w:val="00342E55"/>
    <w:rsid w:val="0034371F"/>
    <w:rsid w:val="00344C47"/>
    <w:rsid w:val="003459E3"/>
    <w:rsid w:val="003464E0"/>
    <w:rsid w:val="003465E8"/>
    <w:rsid w:val="00347450"/>
    <w:rsid w:val="00351D45"/>
    <w:rsid w:val="00352372"/>
    <w:rsid w:val="003523F2"/>
    <w:rsid w:val="003538F6"/>
    <w:rsid w:val="00354406"/>
    <w:rsid w:val="003544A3"/>
    <w:rsid w:val="00356AB0"/>
    <w:rsid w:val="00357677"/>
    <w:rsid w:val="00357FD2"/>
    <w:rsid w:val="003604B8"/>
    <w:rsid w:val="00360A8C"/>
    <w:rsid w:val="00361A0C"/>
    <w:rsid w:val="00361D48"/>
    <w:rsid w:val="003627DA"/>
    <w:rsid w:val="00362C7B"/>
    <w:rsid w:val="00364DEA"/>
    <w:rsid w:val="00367601"/>
    <w:rsid w:val="003701F4"/>
    <w:rsid w:val="00371D6F"/>
    <w:rsid w:val="00371E4E"/>
    <w:rsid w:val="00372285"/>
    <w:rsid w:val="00373065"/>
    <w:rsid w:val="00373381"/>
    <w:rsid w:val="003756E6"/>
    <w:rsid w:val="00375E2C"/>
    <w:rsid w:val="00376F63"/>
    <w:rsid w:val="00380A31"/>
    <w:rsid w:val="00381245"/>
    <w:rsid w:val="00382DEA"/>
    <w:rsid w:val="0038691A"/>
    <w:rsid w:val="00387141"/>
    <w:rsid w:val="003871BC"/>
    <w:rsid w:val="0038721E"/>
    <w:rsid w:val="00393302"/>
    <w:rsid w:val="00393597"/>
    <w:rsid w:val="00394B7F"/>
    <w:rsid w:val="0039553D"/>
    <w:rsid w:val="00396903"/>
    <w:rsid w:val="00396A8C"/>
    <w:rsid w:val="003A2091"/>
    <w:rsid w:val="003A24DC"/>
    <w:rsid w:val="003A3F46"/>
    <w:rsid w:val="003A4B19"/>
    <w:rsid w:val="003A4B87"/>
    <w:rsid w:val="003A61BC"/>
    <w:rsid w:val="003A6A7F"/>
    <w:rsid w:val="003A6B37"/>
    <w:rsid w:val="003A7CD3"/>
    <w:rsid w:val="003B1F2E"/>
    <w:rsid w:val="003B3D3F"/>
    <w:rsid w:val="003B63D8"/>
    <w:rsid w:val="003B6905"/>
    <w:rsid w:val="003B72FB"/>
    <w:rsid w:val="003C0F79"/>
    <w:rsid w:val="003C44F5"/>
    <w:rsid w:val="003C7336"/>
    <w:rsid w:val="003C7BAD"/>
    <w:rsid w:val="003D1BA4"/>
    <w:rsid w:val="003D3118"/>
    <w:rsid w:val="003D32BD"/>
    <w:rsid w:val="003D411C"/>
    <w:rsid w:val="003D4266"/>
    <w:rsid w:val="003D5F59"/>
    <w:rsid w:val="003D6AFC"/>
    <w:rsid w:val="003D6F14"/>
    <w:rsid w:val="003E00EA"/>
    <w:rsid w:val="003E1227"/>
    <w:rsid w:val="003E1AC5"/>
    <w:rsid w:val="003E5FA6"/>
    <w:rsid w:val="003E67DD"/>
    <w:rsid w:val="003E6823"/>
    <w:rsid w:val="003E73C9"/>
    <w:rsid w:val="003F0BA5"/>
    <w:rsid w:val="003F251E"/>
    <w:rsid w:val="003F25D1"/>
    <w:rsid w:val="003F3BED"/>
    <w:rsid w:val="003F466A"/>
    <w:rsid w:val="003F4E74"/>
    <w:rsid w:val="003F51B1"/>
    <w:rsid w:val="003F5750"/>
    <w:rsid w:val="003F5831"/>
    <w:rsid w:val="003F6512"/>
    <w:rsid w:val="003F77EC"/>
    <w:rsid w:val="003F7E96"/>
    <w:rsid w:val="00400A7A"/>
    <w:rsid w:val="00400B79"/>
    <w:rsid w:val="004045EF"/>
    <w:rsid w:val="00404BEF"/>
    <w:rsid w:val="00407731"/>
    <w:rsid w:val="00407C77"/>
    <w:rsid w:val="0041013A"/>
    <w:rsid w:val="004115C2"/>
    <w:rsid w:val="00412424"/>
    <w:rsid w:val="00413184"/>
    <w:rsid w:val="004159CE"/>
    <w:rsid w:val="00415AC5"/>
    <w:rsid w:val="00415F9F"/>
    <w:rsid w:val="00416332"/>
    <w:rsid w:val="00416D06"/>
    <w:rsid w:val="00421460"/>
    <w:rsid w:val="0042597A"/>
    <w:rsid w:val="00426DAF"/>
    <w:rsid w:val="00426FD9"/>
    <w:rsid w:val="00431327"/>
    <w:rsid w:val="0043296E"/>
    <w:rsid w:val="00432F56"/>
    <w:rsid w:val="00433CE3"/>
    <w:rsid w:val="00436D9A"/>
    <w:rsid w:val="00440B66"/>
    <w:rsid w:val="00441C0E"/>
    <w:rsid w:val="00444FFA"/>
    <w:rsid w:val="004466D0"/>
    <w:rsid w:val="004506DD"/>
    <w:rsid w:val="004537D9"/>
    <w:rsid w:val="00453B7F"/>
    <w:rsid w:val="00453B8A"/>
    <w:rsid w:val="00454AB0"/>
    <w:rsid w:val="00455383"/>
    <w:rsid w:val="0045662F"/>
    <w:rsid w:val="00456BC8"/>
    <w:rsid w:val="00457B07"/>
    <w:rsid w:val="004602E9"/>
    <w:rsid w:val="004609ED"/>
    <w:rsid w:val="00461D78"/>
    <w:rsid w:val="00464D9C"/>
    <w:rsid w:val="00471921"/>
    <w:rsid w:val="00471DA3"/>
    <w:rsid w:val="004741FA"/>
    <w:rsid w:val="00474909"/>
    <w:rsid w:val="00475419"/>
    <w:rsid w:val="00480F41"/>
    <w:rsid w:val="004840D7"/>
    <w:rsid w:val="004879D3"/>
    <w:rsid w:val="00491B51"/>
    <w:rsid w:val="00491B9E"/>
    <w:rsid w:val="00492699"/>
    <w:rsid w:val="004936E4"/>
    <w:rsid w:val="00494D21"/>
    <w:rsid w:val="00495525"/>
    <w:rsid w:val="00497595"/>
    <w:rsid w:val="00497DE9"/>
    <w:rsid w:val="004A0C81"/>
    <w:rsid w:val="004A104A"/>
    <w:rsid w:val="004A1732"/>
    <w:rsid w:val="004A38A6"/>
    <w:rsid w:val="004A3FFD"/>
    <w:rsid w:val="004A593A"/>
    <w:rsid w:val="004A646F"/>
    <w:rsid w:val="004A6EAC"/>
    <w:rsid w:val="004A70F6"/>
    <w:rsid w:val="004A7C34"/>
    <w:rsid w:val="004B4212"/>
    <w:rsid w:val="004B45A3"/>
    <w:rsid w:val="004B60B9"/>
    <w:rsid w:val="004B710D"/>
    <w:rsid w:val="004C1341"/>
    <w:rsid w:val="004C15F4"/>
    <w:rsid w:val="004C4E6D"/>
    <w:rsid w:val="004D1DDA"/>
    <w:rsid w:val="004D2006"/>
    <w:rsid w:val="004D22B3"/>
    <w:rsid w:val="004D3384"/>
    <w:rsid w:val="004D59B4"/>
    <w:rsid w:val="004E07EC"/>
    <w:rsid w:val="004E0ADC"/>
    <w:rsid w:val="004E138C"/>
    <w:rsid w:val="004E2306"/>
    <w:rsid w:val="004E27B6"/>
    <w:rsid w:val="004E50C7"/>
    <w:rsid w:val="004E5CB4"/>
    <w:rsid w:val="004E72C2"/>
    <w:rsid w:val="004E7CD6"/>
    <w:rsid w:val="004F06F5"/>
    <w:rsid w:val="004F08F2"/>
    <w:rsid w:val="004F10FD"/>
    <w:rsid w:val="004F44D2"/>
    <w:rsid w:val="004F6273"/>
    <w:rsid w:val="004F65FB"/>
    <w:rsid w:val="004F67CB"/>
    <w:rsid w:val="004F705A"/>
    <w:rsid w:val="004F7597"/>
    <w:rsid w:val="004F763D"/>
    <w:rsid w:val="00500048"/>
    <w:rsid w:val="00500F70"/>
    <w:rsid w:val="00501140"/>
    <w:rsid w:val="0050159D"/>
    <w:rsid w:val="0050179A"/>
    <w:rsid w:val="0050531D"/>
    <w:rsid w:val="005059FF"/>
    <w:rsid w:val="005073CE"/>
    <w:rsid w:val="00507DB0"/>
    <w:rsid w:val="0051005D"/>
    <w:rsid w:val="0051154D"/>
    <w:rsid w:val="005125A2"/>
    <w:rsid w:val="00512C0F"/>
    <w:rsid w:val="005151DB"/>
    <w:rsid w:val="00516F20"/>
    <w:rsid w:val="00521332"/>
    <w:rsid w:val="00521493"/>
    <w:rsid w:val="005215E2"/>
    <w:rsid w:val="0052250A"/>
    <w:rsid w:val="00522703"/>
    <w:rsid w:val="005250B8"/>
    <w:rsid w:val="00527CDF"/>
    <w:rsid w:val="005336A1"/>
    <w:rsid w:val="00533D46"/>
    <w:rsid w:val="00535218"/>
    <w:rsid w:val="005357D0"/>
    <w:rsid w:val="005359F0"/>
    <w:rsid w:val="005367AA"/>
    <w:rsid w:val="00536DB8"/>
    <w:rsid w:val="00537573"/>
    <w:rsid w:val="0054044B"/>
    <w:rsid w:val="005427B7"/>
    <w:rsid w:val="005427FD"/>
    <w:rsid w:val="00542B0F"/>
    <w:rsid w:val="00543C9E"/>
    <w:rsid w:val="00544940"/>
    <w:rsid w:val="00547B6A"/>
    <w:rsid w:val="00551BEE"/>
    <w:rsid w:val="00551BF2"/>
    <w:rsid w:val="005533DE"/>
    <w:rsid w:val="005539AD"/>
    <w:rsid w:val="005564B2"/>
    <w:rsid w:val="00556790"/>
    <w:rsid w:val="00556E42"/>
    <w:rsid w:val="00557B74"/>
    <w:rsid w:val="00560325"/>
    <w:rsid w:val="00561704"/>
    <w:rsid w:val="00561F60"/>
    <w:rsid w:val="00562A1A"/>
    <w:rsid w:val="00562B9C"/>
    <w:rsid w:val="00564038"/>
    <w:rsid w:val="00565D69"/>
    <w:rsid w:val="005667D7"/>
    <w:rsid w:val="00566944"/>
    <w:rsid w:val="005734ED"/>
    <w:rsid w:val="00573BC1"/>
    <w:rsid w:val="0057464E"/>
    <w:rsid w:val="0057525B"/>
    <w:rsid w:val="005802D6"/>
    <w:rsid w:val="0058235C"/>
    <w:rsid w:val="00585073"/>
    <w:rsid w:val="005853CF"/>
    <w:rsid w:val="00587380"/>
    <w:rsid w:val="005907F7"/>
    <w:rsid w:val="00591BEC"/>
    <w:rsid w:val="005922C5"/>
    <w:rsid w:val="00593D4A"/>
    <w:rsid w:val="00596083"/>
    <w:rsid w:val="00596D4A"/>
    <w:rsid w:val="005A0B0B"/>
    <w:rsid w:val="005A1D26"/>
    <w:rsid w:val="005A2260"/>
    <w:rsid w:val="005A3F19"/>
    <w:rsid w:val="005A3FE5"/>
    <w:rsid w:val="005A4686"/>
    <w:rsid w:val="005A4A42"/>
    <w:rsid w:val="005B010D"/>
    <w:rsid w:val="005B35C6"/>
    <w:rsid w:val="005B4343"/>
    <w:rsid w:val="005B4B24"/>
    <w:rsid w:val="005B56C8"/>
    <w:rsid w:val="005B6337"/>
    <w:rsid w:val="005B6E52"/>
    <w:rsid w:val="005B7441"/>
    <w:rsid w:val="005B7755"/>
    <w:rsid w:val="005B7932"/>
    <w:rsid w:val="005C30E8"/>
    <w:rsid w:val="005C3AD8"/>
    <w:rsid w:val="005C3FFC"/>
    <w:rsid w:val="005C58CF"/>
    <w:rsid w:val="005C6378"/>
    <w:rsid w:val="005C723C"/>
    <w:rsid w:val="005C7F31"/>
    <w:rsid w:val="005D16F2"/>
    <w:rsid w:val="005E2D16"/>
    <w:rsid w:val="005E522F"/>
    <w:rsid w:val="005E5635"/>
    <w:rsid w:val="005F1F5A"/>
    <w:rsid w:val="005F273E"/>
    <w:rsid w:val="005F4383"/>
    <w:rsid w:val="005F62F8"/>
    <w:rsid w:val="005F6E13"/>
    <w:rsid w:val="005F7C3D"/>
    <w:rsid w:val="006016B6"/>
    <w:rsid w:val="00601AAF"/>
    <w:rsid w:val="00602DC0"/>
    <w:rsid w:val="00603352"/>
    <w:rsid w:val="00604A3B"/>
    <w:rsid w:val="006060B9"/>
    <w:rsid w:val="00606348"/>
    <w:rsid w:val="00606859"/>
    <w:rsid w:val="00606B03"/>
    <w:rsid w:val="00606BF1"/>
    <w:rsid w:val="00607179"/>
    <w:rsid w:val="00607F65"/>
    <w:rsid w:val="00610613"/>
    <w:rsid w:val="00611308"/>
    <w:rsid w:val="00613880"/>
    <w:rsid w:val="00613A0A"/>
    <w:rsid w:val="00614531"/>
    <w:rsid w:val="0061504F"/>
    <w:rsid w:val="006155B6"/>
    <w:rsid w:val="00616BDC"/>
    <w:rsid w:val="00617738"/>
    <w:rsid w:val="0062025A"/>
    <w:rsid w:val="0062052A"/>
    <w:rsid w:val="00620F49"/>
    <w:rsid w:val="006216E5"/>
    <w:rsid w:val="00622FD3"/>
    <w:rsid w:val="006243B6"/>
    <w:rsid w:val="00624BAD"/>
    <w:rsid w:val="006262A8"/>
    <w:rsid w:val="00626625"/>
    <w:rsid w:val="00627B7A"/>
    <w:rsid w:val="006310E2"/>
    <w:rsid w:val="006320E4"/>
    <w:rsid w:val="00634965"/>
    <w:rsid w:val="00635948"/>
    <w:rsid w:val="0063725C"/>
    <w:rsid w:val="00640CA5"/>
    <w:rsid w:val="006414C2"/>
    <w:rsid w:val="00641AE1"/>
    <w:rsid w:val="00642E66"/>
    <w:rsid w:val="006447C0"/>
    <w:rsid w:val="00644ADA"/>
    <w:rsid w:val="00645C55"/>
    <w:rsid w:val="006466EE"/>
    <w:rsid w:val="00646D31"/>
    <w:rsid w:val="006505AA"/>
    <w:rsid w:val="006510A9"/>
    <w:rsid w:val="00653BFA"/>
    <w:rsid w:val="0065470C"/>
    <w:rsid w:val="00654898"/>
    <w:rsid w:val="00655833"/>
    <w:rsid w:val="006564B9"/>
    <w:rsid w:val="00656C32"/>
    <w:rsid w:val="00657240"/>
    <w:rsid w:val="0065788B"/>
    <w:rsid w:val="00660660"/>
    <w:rsid w:val="00661EB0"/>
    <w:rsid w:val="006629A3"/>
    <w:rsid w:val="00663567"/>
    <w:rsid w:val="006665D9"/>
    <w:rsid w:val="0066738A"/>
    <w:rsid w:val="006677E0"/>
    <w:rsid w:val="00670D52"/>
    <w:rsid w:val="0067349C"/>
    <w:rsid w:val="00674760"/>
    <w:rsid w:val="00677360"/>
    <w:rsid w:val="00683B39"/>
    <w:rsid w:val="00683CCF"/>
    <w:rsid w:val="00683DA3"/>
    <w:rsid w:val="006843A0"/>
    <w:rsid w:val="006846AE"/>
    <w:rsid w:val="00684D4B"/>
    <w:rsid w:val="00686474"/>
    <w:rsid w:val="00691B0F"/>
    <w:rsid w:val="00691BE6"/>
    <w:rsid w:val="00692164"/>
    <w:rsid w:val="006931B6"/>
    <w:rsid w:val="00696E04"/>
    <w:rsid w:val="0069787F"/>
    <w:rsid w:val="006A0C7B"/>
    <w:rsid w:val="006A2181"/>
    <w:rsid w:val="006A5FF9"/>
    <w:rsid w:val="006B05BC"/>
    <w:rsid w:val="006B0FD1"/>
    <w:rsid w:val="006B100C"/>
    <w:rsid w:val="006B383F"/>
    <w:rsid w:val="006B3A2F"/>
    <w:rsid w:val="006B4269"/>
    <w:rsid w:val="006B4C56"/>
    <w:rsid w:val="006B5D88"/>
    <w:rsid w:val="006B6373"/>
    <w:rsid w:val="006B65A6"/>
    <w:rsid w:val="006C0895"/>
    <w:rsid w:val="006C1723"/>
    <w:rsid w:val="006C28E2"/>
    <w:rsid w:val="006C3017"/>
    <w:rsid w:val="006C4593"/>
    <w:rsid w:val="006C586C"/>
    <w:rsid w:val="006C5F8A"/>
    <w:rsid w:val="006D0FBC"/>
    <w:rsid w:val="006D2E94"/>
    <w:rsid w:val="006D515F"/>
    <w:rsid w:val="006D6E54"/>
    <w:rsid w:val="006D6FD6"/>
    <w:rsid w:val="006D75D5"/>
    <w:rsid w:val="006E228D"/>
    <w:rsid w:val="006E2381"/>
    <w:rsid w:val="006E2B5F"/>
    <w:rsid w:val="006E460D"/>
    <w:rsid w:val="006E4A23"/>
    <w:rsid w:val="006E6163"/>
    <w:rsid w:val="006E63AB"/>
    <w:rsid w:val="006E77CA"/>
    <w:rsid w:val="006E785C"/>
    <w:rsid w:val="006E7F50"/>
    <w:rsid w:val="006F0347"/>
    <w:rsid w:val="006F0FD3"/>
    <w:rsid w:val="006F457C"/>
    <w:rsid w:val="00702FDF"/>
    <w:rsid w:val="0070322A"/>
    <w:rsid w:val="0070416E"/>
    <w:rsid w:val="00704E3C"/>
    <w:rsid w:val="007065E5"/>
    <w:rsid w:val="007110B7"/>
    <w:rsid w:val="00711BE7"/>
    <w:rsid w:val="0071258B"/>
    <w:rsid w:val="007126F3"/>
    <w:rsid w:val="007128C9"/>
    <w:rsid w:val="00712C06"/>
    <w:rsid w:val="00713DF0"/>
    <w:rsid w:val="00714BB6"/>
    <w:rsid w:val="00715034"/>
    <w:rsid w:val="00715323"/>
    <w:rsid w:val="00715B78"/>
    <w:rsid w:val="007161E8"/>
    <w:rsid w:val="007168D9"/>
    <w:rsid w:val="00717214"/>
    <w:rsid w:val="00720705"/>
    <w:rsid w:val="007208C8"/>
    <w:rsid w:val="00725774"/>
    <w:rsid w:val="007261D1"/>
    <w:rsid w:val="00727D5F"/>
    <w:rsid w:val="0073034B"/>
    <w:rsid w:val="0073055C"/>
    <w:rsid w:val="007324F6"/>
    <w:rsid w:val="007326D7"/>
    <w:rsid w:val="007327EB"/>
    <w:rsid w:val="00732C51"/>
    <w:rsid w:val="0073357E"/>
    <w:rsid w:val="00733686"/>
    <w:rsid w:val="0073477C"/>
    <w:rsid w:val="00734F01"/>
    <w:rsid w:val="0073771E"/>
    <w:rsid w:val="00737C21"/>
    <w:rsid w:val="007400F5"/>
    <w:rsid w:val="007410FE"/>
    <w:rsid w:val="0074168D"/>
    <w:rsid w:val="007425EB"/>
    <w:rsid w:val="0074697B"/>
    <w:rsid w:val="00747400"/>
    <w:rsid w:val="00750BE6"/>
    <w:rsid w:val="00750ED7"/>
    <w:rsid w:val="00751436"/>
    <w:rsid w:val="00751AE2"/>
    <w:rsid w:val="0075230B"/>
    <w:rsid w:val="007523FC"/>
    <w:rsid w:val="00752B84"/>
    <w:rsid w:val="00754015"/>
    <w:rsid w:val="007542AE"/>
    <w:rsid w:val="00756ED5"/>
    <w:rsid w:val="00760F9F"/>
    <w:rsid w:val="00761E9B"/>
    <w:rsid w:val="00762001"/>
    <w:rsid w:val="00763844"/>
    <w:rsid w:val="00764AD9"/>
    <w:rsid w:val="00766B50"/>
    <w:rsid w:val="007701C7"/>
    <w:rsid w:val="00771C99"/>
    <w:rsid w:val="00772D8C"/>
    <w:rsid w:val="00773E16"/>
    <w:rsid w:val="007748DA"/>
    <w:rsid w:val="00775ABA"/>
    <w:rsid w:val="00776851"/>
    <w:rsid w:val="00776F63"/>
    <w:rsid w:val="007836B4"/>
    <w:rsid w:val="00784F42"/>
    <w:rsid w:val="00787BF9"/>
    <w:rsid w:val="00787C73"/>
    <w:rsid w:val="007901C4"/>
    <w:rsid w:val="0079198B"/>
    <w:rsid w:val="00791B99"/>
    <w:rsid w:val="007938A3"/>
    <w:rsid w:val="007A0226"/>
    <w:rsid w:val="007A1C7B"/>
    <w:rsid w:val="007A1CF4"/>
    <w:rsid w:val="007A1DC9"/>
    <w:rsid w:val="007A2040"/>
    <w:rsid w:val="007A2608"/>
    <w:rsid w:val="007A2844"/>
    <w:rsid w:val="007A28CE"/>
    <w:rsid w:val="007A2F1E"/>
    <w:rsid w:val="007A3891"/>
    <w:rsid w:val="007A4766"/>
    <w:rsid w:val="007A68D9"/>
    <w:rsid w:val="007A7681"/>
    <w:rsid w:val="007A7E89"/>
    <w:rsid w:val="007B00C9"/>
    <w:rsid w:val="007B591D"/>
    <w:rsid w:val="007B74F8"/>
    <w:rsid w:val="007B79F9"/>
    <w:rsid w:val="007C0AA2"/>
    <w:rsid w:val="007C1769"/>
    <w:rsid w:val="007C2890"/>
    <w:rsid w:val="007C3225"/>
    <w:rsid w:val="007C6309"/>
    <w:rsid w:val="007C735C"/>
    <w:rsid w:val="007D09FD"/>
    <w:rsid w:val="007D1270"/>
    <w:rsid w:val="007D1F8A"/>
    <w:rsid w:val="007D2C9F"/>
    <w:rsid w:val="007D3689"/>
    <w:rsid w:val="007D46D4"/>
    <w:rsid w:val="007D5B5E"/>
    <w:rsid w:val="007D6CAC"/>
    <w:rsid w:val="007D7D32"/>
    <w:rsid w:val="007E1905"/>
    <w:rsid w:val="007E34C8"/>
    <w:rsid w:val="007E45B7"/>
    <w:rsid w:val="007E46B6"/>
    <w:rsid w:val="007E4A8F"/>
    <w:rsid w:val="007E4CA4"/>
    <w:rsid w:val="007E5D14"/>
    <w:rsid w:val="007E62AF"/>
    <w:rsid w:val="007E779A"/>
    <w:rsid w:val="007F049E"/>
    <w:rsid w:val="007F1DEC"/>
    <w:rsid w:val="007F54C2"/>
    <w:rsid w:val="007F570E"/>
    <w:rsid w:val="007F6245"/>
    <w:rsid w:val="007F6748"/>
    <w:rsid w:val="00800675"/>
    <w:rsid w:val="00801EA9"/>
    <w:rsid w:val="00802652"/>
    <w:rsid w:val="008058C1"/>
    <w:rsid w:val="00807399"/>
    <w:rsid w:val="00807A2F"/>
    <w:rsid w:val="00810BF0"/>
    <w:rsid w:val="008117C0"/>
    <w:rsid w:val="00811D57"/>
    <w:rsid w:val="008136B0"/>
    <w:rsid w:val="0081380B"/>
    <w:rsid w:val="00813D6B"/>
    <w:rsid w:val="00817374"/>
    <w:rsid w:val="0081747B"/>
    <w:rsid w:val="008175AF"/>
    <w:rsid w:val="00817FDD"/>
    <w:rsid w:val="00822489"/>
    <w:rsid w:val="00822F9F"/>
    <w:rsid w:val="0082434D"/>
    <w:rsid w:val="00824DD8"/>
    <w:rsid w:val="008330C2"/>
    <w:rsid w:val="00833AC0"/>
    <w:rsid w:val="00834D0D"/>
    <w:rsid w:val="0084207D"/>
    <w:rsid w:val="0084224E"/>
    <w:rsid w:val="00842737"/>
    <w:rsid w:val="008437A1"/>
    <w:rsid w:val="008504E1"/>
    <w:rsid w:val="00851405"/>
    <w:rsid w:val="0085539C"/>
    <w:rsid w:val="008558BA"/>
    <w:rsid w:val="008570AA"/>
    <w:rsid w:val="00860B1F"/>
    <w:rsid w:val="008624D2"/>
    <w:rsid w:val="008627E1"/>
    <w:rsid w:val="00862D5A"/>
    <w:rsid w:val="00863357"/>
    <w:rsid w:val="00863892"/>
    <w:rsid w:val="00864B4D"/>
    <w:rsid w:val="00866ADC"/>
    <w:rsid w:val="00870B7F"/>
    <w:rsid w:val="00870C53"/>
    <w:rsid w:val="00870F28"/>
    <w:rsid w:val="0087350D"/>
    <w:rsid w:val="00873932"/>
    <w:rsid w:val="008739EF"/>
    <w:rsid w:val="008745FA"/>
    <w:rsid w:val="00874ADA"/>
    <w:rsid w:val="00876869"/>
    <w:rsid w:val="00876D6E"/>
    <w:rsid w:val="0087726E"/>
    <w:rsid w:val="0088011E"/>
    <w:rsid w:val="00881EA5"/>
    <w:rsid w:val="00882C63"/>
    <w:rsid w:val="008836A9"/>
    <w:rsid w:val="008861C4"/>
    <w:rsid w:val="00886236"/>
    <w:rsid w:val="00891DD9"/>
    <w:rsid w:val="00893969"/>
    <w:rsid w:val="008942A4"/>
    <w:rsid w:val="00894E52"/>
    <w:rsid w:val="00895FC5"/>
    <w:rsid w:val="008963BB"/>
    <w:rsid w:val="008A21A3"/>
    <w:rsid w:val="008A3D22"/>
    <w:rsid w:val="008A609B"/>
    <w:rsid w:val="008B174B"/>
    <w:rsid w:val="008B2347"/>
    <w:rsid w:val="008B3B4D"/>
    <w:rsid w:val="008B4E81"/>
    <w:rsid w:val="008B5818"/>
    <w:rsid w:val="008B59C9"/>
    <w:rsid w:val="008B64B0"/>
    <w:rsid w:val="008B71EE"/>
    <w:rsid w:val="008B7AA6"/>
    <w:rsid w:val="008C1EE2"/>
    <w:rsid w:val="008C5E9A"/>
    <w:rsid w:val="008C6121"/>
    <w:rsid w:val="008C65ED"/>
    <w:rsid w:val="008C6F11"/>
    <w:rsid w:val="008C7EF7"/>
    <w:rsid w:val="008D02C0"/>
    <w:rsid w:val="008D278C"/>
    <w:rsid w:val="008D6843"/>
    <w:rsid w:val="008D78EB"/>
    <w:rsid w:val="008D7C7D"/>
    <w:rsid w:val="008D7E30"/>
    <w:rsid w:val="008E065D"/>
    <w:rsid w:val="008F1191"/>
    <w:rsid w:val="008F3A7A"/>
    <w:rsid w:val="008F4A97"/>
    <w:rsid w:val="008F4C2A"/>
    <w:rsid w:val="008F5D5E"/>
    <w:rsid w:val="008F7E31"/>
    <w:rsid w:val="00900284"/>
    <w:rsid w:val="0090054D"/>
    <w:rsid w:val="00900F16"/>
    <w:rsid w:val="009013E9"/>
    <w:rsid w:val="009014CA"/>
    <w:rsid w:val="00912C3C"/>
    <w:rsid w:val="00914F75"/>
    <w:rsid w:val="00915962"/>
    <w:rsid w:val="00915B4B"/>
    <w:rsid w:val="00915F95"/>
    <w:rsid w:val="00916335"/>
    <w:rsid w:val="00917F28"/>
    <w:rsid w:val="00920228"/>
    <w:rsid w:val="009231F8"/>
    <w:rsid w:val="00924A02"/>
    <w:rsid w:val="00925099"/>
    <w:rsid w:val="00927D18"/>
    <w:rsid w:val="00931372"/>
    <w:rsid w:val="00931BD4"/>
    <w:rsid w:val="009331AE"/>
    <w:rsid w:val="00934A1F"/>
    <w:rsid w:val="0093744D"/>
    <w:rsid w:val="009376B5"/>
    <w:rsid w:val="00937E16"/>
    <w:rsid w:val="00937F07"/>
    <w:rsid w:val="00940F58"/>
    <w:rsid w:val="00941547"/>
    <w:rsid w:val="00941EE0"/>
    <w:rsid w:val="0094458C"/>
    <w:rsid w:val="0094624D"/>
    <w:rsid w:val="0094687F"/>
    <w:rsid w:val="009468AE"/>
    <w:rsid w:val="00947479"/>
    <w:rsid w:val="0095118E"/>
    <w:rsid w:val="00952A3D"/>
    <w:rsid w:val="00952B82"/>
    <w:rsid w:val="00953508"/>
    <w:rsid w:val="009539E4"/>
    <w:rsid w:val="00954EE4"/>
    <w:rsid w:val="009553E7"/>
    <w:rsid w:val="009562E9"/>
    <w:rsid w:val="00956DA0"/>
    <w:rsid w:val="00957411"/>
    <w:rsid w:val="009626CB"/>
    <w:rsid w:val="009635B2"/>
    <w:rsid w:val="00965E99"/>
    <w:rsid w:val="00966D20"/>
    <w:rsid w:val="0096742D"/>
    <w:rsid w:val="009675C7"/>
    <w:rsid w:val="00967B42"/>
    <w:rsid w:val="00972985"/>
    <w:rsid w:val="00972F7A"/>
    <w:rsid w:val="009747BB"/>
    <w:rsid w:val="00976E05"/>
    <w:rsid w:val="00981991"/>
    <w:rsid w:val="00982318"/>
    <w:rsid w:val="0098304E"/>
    <w:rsid w:val="009839F1"/>
    <w:rsid w:val="00983A53"/>
    <w:rsid w:val="00991205"/>
    <w:rsid w:val="0099123E"/>
    <w:rsid w:val="0099240D"/>
    <w:rsid w:val="009926C6"/>
    <w:rsid w:val="009928D6"/>
    <w:rsid w:val="00993528"/>
    <w:rsid w:val="00995AC6"/>
    <w:rsid w:val="00996046"/>
    <w:rsid w:val="009963C4"/>
    <w:rsid w:val="00996C30"/>
    <w:rsid w:val="0099794A"/>
    <w:rsid w:val="009A0ECA"/>
    <w:rsid w:val="009A544F"/>
    <w:rsid w:val="009A56B9"/>
    <w:rsid w:val="009A5844"/>
    <w:rsid w:val="009A5EC3"/>
    <w:rsid w:val="009A628B"/>
    <w:rsid w:val="009A71C1"/>
    <w:rsid w:val="009A7F1B"/>
    <w:rsid w:val="009B1730"/>
    <w:rsid w:val="009B18EF"/>
    <w:rsid w:val="009B2E61"/>
    <w:rsid w:val="009B56CC"/>
    <w:rsid w:val="009B5AF2"/>
    <w:rsid w:val="009B6AE5"/>
    <w:rsid w:val="009B78A3"/>
    <w:rsid w:val="009C1058"/>
    <w:rsid w:val="009C1BC9"/>
    <w:rsid w:val="009C280E"/>
    <w:rsid w:val="009C3394"/>
    <w:rsid w:val="009C4247"/>
    <w:rsid w:val="009C454F"/>
    <w:rsid w:val="009C4718"/>
    <w:rsid w:val="009C620C"/>
    <w:rsid w:val="009C62E2"/>
    <w:rsid w:val="009C69A9"/>
    <w:rsid w:val="009C7973"/>
    <w:rsid w:val="009D047F"/>
    <w:rsid w:val="009D11CF"/>
    <w:rsid w:val="009D1697"/>
    <w:rsid w:val="009D2ABD"/>
    <w:rsid w:val="009D2B1F"/>
    <w:rsid w:val="009D2BE0"/>
    <w:rsid w:val="009D33C0"/>
    <w:rsid w:val="009D37F3"/>
    <w:rsid w:val="009D383A"/>
    <w:rsid w:val="009D46BA"/>
    <w:rsid w:val="009D536C"/>
    <w:rsid w:val="009D6128"/>
    <w:rsid w:val="009D614B"/>
    <w:rsid w:val="009D7929"/>
    <w:rsid w:val="009E0236"/>
    <w:rsid w:val="009E17E4"/>
    <w:rsid w:val="009E2519"/>
    <w:rsid w:val="009E5611"/>
    <w:rsid w:val="009E5D5E"/>
    <w:rsid w:val="009E7EEE"/>
    <w:rsid w:val="009F0751"/>
    <w:rsid w:val="009F0A30"/>
    <w:rsid w:val="009F2566"/>
    <w:rsid w:val="009F26C2"/>
    <w:rsid w:val="009F3024"/>
    <w:rsid w:val="009F74F7"/>
    <w:rsid w:val="009F7FCB"/>
    <w:rsid w:val="00A00B0E"/>
    <w:rsid w:val="00A01740"/>
    <w:rsid w:val="00A03489"/>
    <w:rsid w:val="00A04338"/>
    <w:rsid w:val="00A05F37"/>
    <w:rsid w:val="00A06202"/>
    <w:rsid w:val="00A06216"/>
    <w:rsid w:val="00A062DB"/>
    <w:rsid w:val="00A06A10"/>
    <w:rsid w:val="00A06E13"/>
    <w:rsid w:val="00A07C6E"/>
    <w:rsid w:val="00A07DCA"/>
    <w:rsid w:val="00A10986"/>
    <w:rsid w:val="00A11135"/>
    <w:rsid w:val="00A1133F"/>
    <w:rsid w:val="00A1237E"/>
    <w:rsid w:val="00A145FD"/>
    <w:rsid w:val="00A23FE2"/>
    <w:rsid w:val="00A240A1"/>
    <w:rsid w:val="00A2454B"/>
    <w:rsid w:val="00A2470B"/>
    <w:rsid w:val="00A2511D"/>
    <w:rsid w:val="00A318C6"/>
    <w:rsid w:val="00A318E7"/>
    <w:rsid w:val="00A33FCA"/>
    <w:rsid w:val="00A34E3E"/>
    <w:rsid w:val="00A35A66"/>
    <w:rsid w:val="00A4073E"/>
    <w:rsid w:val="00A40F89"/>
    <w:rsid w:val="00A41BEB"/>
    <w:rsid w:val="00A41D6D"/>
    <w:rsid w:val="00A42270"/>
    <w:rsid w:val="00A4234D"/>
    <w:rsid w:val="00A45BF4"/>
    <w:rsid w:val="00A476F5"/>
    <w:rsid w:val="00A50691"/>
    <w:rsid w:val="00A516C4"/>
    <w:rsid w:val="00A5216E"/>
    <w:rsid w:val="00A521D7"/>
    <w:rsid w:val="00A54103"/>
    <w:rsid w:val="00A54118"/>
    <w:rsid w:val="00A544CA"/>
    <w:rsid w:val="00A564F2"/>
    <w:rsid w:val="00A574A5"/>
    <w:rsid w:val="00A57DB2"/>
    <w:rsid w:val="00A60BD2"/>
    <w:rsid w:val="00A6234F"/>
    <w:rsid w:val="00A64132"/>
    <w:rsid w:val="00A66DAF"/>
    <w:rsid w:val="00A67ED1"/>
    <w:rsid w:val="00A70367"/>
    <w:rsid w:val="00A70DF9"/>
    <w:rsid w:val="00A71BB0"/>
    <w:rsid w:val="00A71E0D"/>
    <w:rsid w:val="00A727D9"/>
    <w:rsid w:val="00A72A58"/>
    <w:rsid w:val="00A72ACA"/>
    <w:rsid w:val="00A72C35"/>
    <w:rsid w:val="00A75D56"/>
    <w:rsid w:val="00A76DFF"/>
    <w:rsid w:val="00A778EB"/>
    <w:rsid w:val="00A8405F"/>
    <w:rsid w:val="00A84387"/>
    <w:rsid w:val="00A85280"/>
    <w:rsid w:val="00A8604F"/>
    <w:rsid w:val="00A861CB"/>
    <w:rsid w:val="00A86ED0"/>
    <w:rsid w:val="00A87A0C"/>
    <w:rsid w:val="00A92F63"/>
    <w:rsid w:val="00A93193"/>
    <w:rsid w:val="00A9363D"/>
    <w:rsid w:val="00A94C24"/>
    <w:rsid w:val="00A962A0"/>
    <w:rsid w:val="00A964A6"/>
    <w:rsid w:val="00A96789"/>
    <w:rsid w:val="00A9694B"/>
    <w:rsid w:val="00A96CE8"/>
    <w:rsid w:val="00A975CA"/>
    <w:rsid w:val="00AA06FA"/>
    <w:rsid w:val="00AA0D70"/>
    <w:rsid w:val="00AA312A"/>
    <w:rsid w:val="00AA3330"/>
    <w:rsid w:val="00AA3AAD"/>
    <w:rsid w:val="00AA400C"/>
    <w:rsid w:val="00AA5393"/>
    <w:rsid w:val="00AA752D"/>
    <w:rsid w:val="00AB03FA"/>
    <w:rsid w:val="00AB22EF"/>
    <w:rsid w:val="00AB3333"/>
    <w:rsid w:val="00AB579B"/>
    <w:rsid w:val="00AB6FC1"/>
    <w:rsid w:val="00AC1A48"/>
    <w:rsid w:val="00AC23BE"/>
    <w:rsid w:val="00AC32BE"/>
    <w:rsid w:val="00AC4606"/>
    <w:rsid w:val="00AC5937"/>
    <w:rsid w:val="00AC7C57"/>
    <w:rsid w:val="00AC7F01"/>
    <w:rsid w:val="00AD5F74"/>
    <w:rsid w:val="00AD6ADA"/>
    <w:rsid w:val="00AD7191"/>
    <w:rsid w:val="00AE012C"/>
    <w:rsid w:val="00AE0953"/>
    <w:rsid w:val="00AE188C"/>
    <w:rsid w:val="00AE1CA7"/>
    <w:rsid w:val="00AE4936"/>
    <w:rsid w:val="00AE527E"/>
    <w:rsid w:val="00AE595E"/>
    <w:rsid w:val="00AE7003"/>
    <w:rsid w:val="00AF0554"/>
    <w:rsid w:val="00AF0BAE"/>
    <w:rsid w:val="00AF288A"/>
    <w:rsid w:val="00AF3CFF"/>
    <w:rsid w:val="00AF5225"/>
    <w:rsid w:val="00AF7AB2"/>
    <w:rsid w:val="00B017C7"/>
    <w:rsid w:val="00B02C44"/>
    <w:rsid w:val="00B03B3D"/>
    <w:rsid w:val="00B047AC"/>
    <w:rsid w:val="00B047E0"/>
    <w:rsid w:val="00B04BA3"/>
    <w:rsid w:val="00B06E03"/>
    <w:rsid w:val="00B11ACB"/>
    <w:rsid w:val="00B12052"/>
    <w:rsid w:val="00B13516"/>
    <w:rsid w:val="00B1506E"/>
    <w:rsid w:val="00B1604E"/>
    <w:rsid w:val="00B162AD"/>
    <w:rsid w:val="00B1642E"/>
    <w:rsid w:val="00B20049"/>
    <w:rsid w:val="00B21BD7"/>
    <w:rsid w:val="00B2292A"/>
    <w:rsid w:val="00B23BC8"/>
    <w:rsid w:val="00B24224"/>
    <w:rsid w:val="00B24680"/>
    <w:rsid w:val="00B25114"/>
    <w:rsid w:val="00B26452"/>
    <w:rsid w:val="00B27486"/>
    <w:rsid w:val="00B300D7"/>
    <w:rsid w:val="00B3062E"/>
    <w:rsid w:val="00B30AEF"/>
    <w:rsid w:val="00B345A7"/>
    <w:rsid w:val="00B35902"/>
    <w:rsid w:val="00B35CD4"/>
    <w:rsid w:val="00B36056"/>
    <w:rsid w:val="00B4005C"/>
    <w:rsid w:val="00B4591A"/>
    <w:rsid w:val="00B45A71"/>
    <w:rsid w:val="00B46053"/>
    <w:rsid w:val="00B51BE4"/>
    <w:rsid w:val="00B52AC2"/>
    <w:rsid w:val="00B532C7"/>
    <w:rsid w:val="00B54005"/>
    <w:rsid w:val="00B55920"/>
    <w:rsid w:val="00B55E5A"/>
    <w:rsid w:val="00B56850"/>
    <w:rsid w:val="00B63168"/>
    <w:rsid w:val="00B6374F"/>
    <w:rsid w:val="00B64797"/>
    <w:rsid w:val="00B65986"/>
    <w:rsid w:val="00B70AE7"/>
    <w:rsid w:val="00B71700"/>
    <w:rsid w:val="00B717AA"/>
    <w:rsid w:val="00B722CB"/>
    <w:rsid w:val="00B72C03"/>
    <w:rsid w:val="00B73A8D"/>
    <w:rsid w:val="00B74D07"/>
    <w:rsid w:val="00B754D7"/>
    <w:rsid w:val="00B75B7C"/>
    <w:rsid w:val="00B75F21"/>
    <w:rsid w:val="00B7625F"/>
    <w:rsid w:val="00B768B3"/>
    <w:rsid w:val="00B807AE"/>
    <w:rsid w:val="00B8179F"/>
    <w:rsid w:val="00B81D92"/>
    <w:rsid w:val="00B865FE"/>
    <w:rsid w:val="00B86922"/>
    <w:rsid w:val="00B90AAA"/>
    <w:rsid w:val="00B91106"/>
    <w:rsid w:val="00B91DC5"/>
    <w:rsid w:val="00B9214A"/>
    <w:rsid w:val="00B94A53"/>
    <w:rsid w:val="00B96F1C"/>
    <w:rsid w:val="00B973D6"/>
    <w:rsid w:val="00BA0543"/>
    <w:rsid w:val="00BA0933"/>
    <w:rsid w:val="00BA19E6"/>
    <w:rsid w:val="00BA2C3B"/>
    <w:rsid w:val="00BA3A8A"/>
    <w:rsid w:val="00BA3E70"/>
    <w:rsid w:val="00BA4FFB"/>
    <w:rsid w:val="00BA5186"/>
    <w:rsid w:val="00BA60B7"/>
    <w:rsid w:val="00BB06FB"/>
    <w:rsid w:val="00BB1408"/>
    <w:rsid w:val="00BB19C3"/>
    <w:rsid w:val="00BB2262"/>
    <w:rsid w:val="00BB2BCE"/>
    <w:rsid w:val="00BB40B1"/>
    <w:rsid w:val="00BB5677"/>
    <w:rsid w:val="00BB58B0"/>
    <w:rsid w:val="00BB63A5"/>
    <w:rsid w:val="00BB68C6"/>
    <w:rsid w:val="00BC1228"/>
    <w:rsid w:val="00BC2180"/>
    <w:rsid w:val="00BC23CD"/>
    <w:rsid w:val="00BC6EFB"/>
    <w:rsid w:val="00BD076B"/>
    <w:rsid w:val="00BD1011"/>
    <w:rsid w:val="00BD1A77"/>
    <w:rsid w:val="00BD2B81"/>
    <w:rsid w:val="00BD4500"/>
    <w:rsid w:val="00BD47B6"/>
    <w:rsid w:val="00BD72A7"/>
    <w:rsid w:val="00BD7649"/>
    <w:rsid w:val="00BE113D"/>
    <w:rsid w:val="00BE2EE5"/>
    <w:rsid w:val="00BE5B87"/>
    <w:rsid w:val="00BE626D"/>
    <w:rsid w:val="00BE6307"/>
    <w:rsid w:val="00BF0BD4"/>
    <w:rsid w:val="00BF2E49"/>
    <w:rsid w:val="00BF38B6"/>
    <w:rsid w:val="00BF4B18"/>
    <w:rsid w:val="00BF7353"/>
    <w:rsid w:val="00BF79F2"/>
    <w:rsid w:val="00C01AD3"/>
    <w:rsid w:val="00C0233C"/>
    <w:rsid w:val="00C04979"/>
    <w:rsid w:val="00C050F4"/>
    <w:rsid w:val="00C051F9"/>
    <w:rsid w:val="00C05596"/>
    <w:rsid w:val="00C06794"/>
    <w:rsid w:val="00C07753"/>
    <w:rsid w:val="00C10804"/>
    <w:rsid w:val="00C13195"/>
    <w:rsid w:val="00C131E5"/>
    <w:rsid w:val="00C14A94"/>
    <w:rsid w:val="00C14FD1"/>
    <w:rsid w:val="00C151F1"/>
    <w:rsid w:val="00C152BC"/>
    <w:rsid w:val="00C156FA"/>
    <w:rsid w:val="00C15B76"/>
    <w:rsid w:val="00C216ED"/>
    <w:rsid w:val="00C21D58"/>
    <w:rsid w:val="00C24317"/>
    <w:rsid w:val="00C25DFC"/>
    <w:rsid w:val="00C27948"/>
    <w:rsid w:val="00C30ABB"/>
    <w:rsid w:val="00C31368"/>
    <w:rsid w:val="00C31596"/>
    <w:rsid w:val="00C32CB4"/>
    <w:rsid w:val="00C343A0"/>
    <w:rsid w:val="00C344A0"/>
    <w:rsid w:val="00C4302E"/>
    <w:rsid w:val="00C44658"/>
    <w:rsid w:val="00C50A8E"/>
    <w:rsid w:val="00C50BCD"/>
    <w:rsid w:val="00C52C37"/>
    <w:rsid w:val="00C52CDC"/>
    <w:rsid w:val="00C54CAC"/>
    <w:rsid w:val="00C54FAA"/>
    <w:rsid w:val="00C55A70"/>
    <w:rsid w:val="00C60832"/>
    <w:rsid w:val="00C60982"/>
    <w:rsid w:val="00C60E3B"/>
    <w:rsid w:val="00C61976"/>
    <w:rsid w:val="00C61C7B"/>
    <w:rsid w:val="00C62058"/>
    <w:rsid w:val="00C62EB5"/>
    <w:rsid w:val="00C67681"/>
    <w:rsid w:val="00C67FAD"/>
    <w:rsid w:val="00C70B43"/>
    <w:rsid w:val="00C717B3"/>
    <w:rsid w:val="00C74C0B"/>
    <w:rsid w:val="00C818F8"/>
    <w:rsid w:val="00C8328A"/>
    <w:rsid w:val="00C83D01"/>
    <w:rsid w:val="00C855DF"/>
    <w:rsid w:val="00C861C1"/>
    <w:rsid w:val="00C862FB"/>
    <w:rsid w:val="00C900A7"/>
    <w:rsid w:val="00C939AC"/>
    <w:rsid w:val="00C93F36"/>
    <w:rsid w:val="00C95DCC"/>
    <w:rsid w:val="00C96D99"/>
    <w:rsid w:val="00CA4CDD"/>
    <w:rsid w:val="00CA5DD8"/>
    <w:rsid w:val="00CB0116"/>
    <w:rsid w:val="00CB0680"/>
    <w:rsid w:val="00CB22F0"/>
    <w:rsid w:val="00CB43E9"/>
    <w:rsid w:val="00CB6102"/>
    <w:rsid w:val="00CB7DE0"/>
    <w:rsid w:val="00CC1057"/>
    <w:rsid w:val="00CC13FF"/>
    <w:rsid w:val="00CC1645"/>
    <w:rsid w:val="00CC2733"/>
    <w:rsid w:val="00CC35DA"/>
    <w:rsid w:val="00CC447F"/>
    <w:rsid w:val="00CC5E06"/>
    <w:rsid w:val="00CC62F8"/>
    <w:rsid w:val="00CC6CB6"/>
    <w:rsid w:val="00CC77FF"/>
    <w:rsid w:val="00CD0206"/>
    <w:rsid w:val="00CD09BF"/>
    <w:rsid w:val="00CD35CC"/>
    <w:rsid w:val="00CD3C80"/>
    <w:rsid w:val="00CD3F03"/>
    <w:rsid w:val="00CD5AA8"/>
    <w:rsid w:val="00CD6A7A"/>
    <w:rsid w:val="00CD74D0"/>
    <w:rsid w:val="00CD7C62"/>
    <w:rsid w:val="00CE022E"/>
    <w:rsid w:val="00CE09E7"/>
    <w:rsid w:val="00CE0B0D"/>
    <w:rsid w:val="00CE2B00"/>
    <w:rsid w:val="00CE349E"/>
    <w:rsid w:val="00CE3EDB"/>
    <w:rsid w:val="00CE4450"/>
    <w:rsid w:val="00CE455A"/>
    <w:rsid w:val="00CE59F0"/>
    <w:rsid w:val="00CF5A54"/>
    <w:rsid w:val="00CF6162"/>
    <w:rsid w:val="00CF7367"/>
    <w:rsid w:val="00D00115"/>
    <w:rsid w:val="00D04135"/>
    <w:rsid w:val="00D05B0B"/>
    <w:rsid w:val="00D0665C"/>
    <w:rsid w:val="00D108CC"/>
    <w:rsid w:val="00D10BFF"/>
    <w:rsid w:val="00D1140F"/>
    <w:rsid w:val="00D11854"/>
    <w:rsid w:val="00D12985"/>
    <w:rsid w:val="00D12D55"/>
    <w:rsid w:val="00D145BF"/>
    <w:rsid w:val="00D16884"/>
    <w:rsid w:val="00D16936"/>
    <w:rsid w:val="00D1735B"/>
    <w:rsid w:val="00D2019D"/>
    <w:rsid w:val="00D20943"/>
    <w:rsid w:val="00D20A89"/>
    <w:rsid w:val="00D20CD2"/>
    <w:rsid w:val="00D21F49"/>
    <w:rsid w:val="00D227C9"/>
    <w:rsid w:val="00D2343A"/>
    <w:rsid w:val="00D23F66"/>
    <w:rsid w:val="00D24CF0"/>
    <w:rsid w:val="00D25874"/>
    <w:rsid w:val="00D25A57"/>
    <w:rsid w:val="00D26773"/>
    <w:rsid w:val="00D27473"/>
    <w:rsid w:val="00D30A47"/>
    <w:rsid w:val="00D31314"/>
    <w:rsid w:val="00D3569D"/>
    <w:rsid w:val="00D35A57"/>
    <w:rsid w:val="00D369A5"/>
    <w:rsid w:val="00D37DB1"/>
    <w:rsid w:val="00D40144"/>
    <w:rsid w:val="00D40B2F"/>
    <w:rsid w:val="00D40D55"/>
    <w:rsid w:val="00D41474"/>
    <w:rsid w:val="00D43FDE"/>
    <w:rsid w:val="00D44E3A"/>
    <w:rsid w:val="00D44EF4"/>
    <w:rsid w:val="00D466F5"/>
    <w:rsid w:val="00D50337"/>
    <w:rsid w:val="00D522DE"/>
    <w:rsid w:val="00D52D67"/>
    <w:rsid w:val="00D53725"/>
    <w:rsid w:val="00D53879"/>
    <w:rsid w:val="00D5507E"/>
    <w:rsid w:val="00D552A1"/>
    <w:rsid w:val="00D57E00"/>
    <w:rsid w:val="00D6045F"/>
    <w:rsid w:val="00D60C75"/>
    <w:rsid w:val="00D6388C"/>
    <w:rsid w:val="00D64BFC"/>
    <w:rsid w:val="00D665BA"/>
    <w:rsid w:val="00D67979"/>
    <w:rsid w:val="00D67A2C"/>
    <w:rsid w:val="00D723F6"/>
    <w:rsid w:val="00D7407C"/>
    <w:rsid w:val="00D74B26"/>
    <w:rsid w:val="00D75053"/>
    <w:rsid w:val="00D767E3"/>
    <w:rsid w:val="00D77BA6"/>
    <w:rsid w:val="00D810B2"/>
    <w:rsid w:val="00D81A27"/>
    <w:rsid w:val="00D82D34"/>
    <w:rsid w:val="00D847E2"/>
    <w:rsid w:val="00D847FE"/>
    <w:rsid w:val="00D86495"/>
    <w:rsid w:val="00D86746"/>
    <w:rsid w:val="00D86BF4"/>
    <w:rsid w:val="00D8731D"/>
    <w:rsid w:val="00D917E6"/>
    <w:rsid w:val="00D926DE"/>
    <w:rsid w:val="00D93619"/>
    <w:rsid w:val="00D940C3"/>
    <w:rsid w:val="00D96777"/>
    <w:rsid w:val="00DA0B5A"/>
    <w:rsid w:val="00DA17CE"/>
    <w:rsid w:val="00DA1BF8"/>
    <w:rsid w:val="00DA766E"/>
    <w:rsid w:val="00DB11B8"/>
    <w:rsid w:val="00DB4280"/>
    <w:rsid w:val="00DB563E"/>
    <w:rsid w:val="00DB7465"/>
    <w:rsid w:val="00DC02FF"/>
    <w:rsid w:val="00DC1D8A"/>
    <w:rsid w:val="00DC459E"/>
    <w:rsid w:val="00DC6E8B"/>
    <w:rsid w:val="00DC71BC"/>
    <w:rsid w:val="00DC75C9"/>
    <w:rsid w:val="00DD13A3"/>
    <w:rsid w:val="00DD13BC"/>
    <w:rsid w:val="00DD29DE"/>
    <w:rsid w:val="00DD2FD5"/>
    <w:rsid w:val="00DD41BE"/>
    <w:rsid w:val="00DD481E"/>
    <w:rsid w:val="00DD67AC"/>
    <w:rsid w:val="00DE107D"/>
    <w:rsid w:val="00DE2BB9"/>
    <w:rsid w:val="00DE5440"/>
    <w:rsid w:val="00DE5E01"/>
    <w:rsid w:val="00DE7F3C"/>
    <w:rsid w:val="00DF03DF"/>
    <w:rsid w:val="00DF0CB4"/>
    <w:rsid w:val="00DF1C88"/>
    <w:rsid w:val="00DF2866"/>
    <w:rsid w:val="00DF3417"/>
    <w:rsid w:val="00DF3A5C"/>
    <w:rsid w:val="00DF585F"/>
    <w:rsid w:val="00E00B8F"/>
    <w:rsid w:val="00E01C31"/>
    <w:rsid w:val="00E05E1F"/>
    <w:rsid w:val="00E067C5"/>
    <w:rsid w:val="00E06D7A"/>
    <w:rsid w:val="00E07AF8"/>
    <w:rsid w:val="00E116A9"/>
    <w:rsid w:val="00E126AB"/>
    <w:rsid w:val="00E12F4F"/>
    <w:rsid w:val="00E14DA5"/>
    <w:rsid w:val="00E15873"/>
    <w:rsid w:val="00E15DB9"/>
    <w:rsid w:val="00E22147"/>
    <w:rsid w:val="00E221F4"/>
    <w:rsid w:val="00E22579"/>
    <w:rsid w:val="00E2374E"/>
    <w:rsid w:val="00E267F9"/>
    <w:rsid w:val="00E273CA"/>
    <w:rsid w:val="00E302A3"/>
    <w:rsid w:val="00E3088C"/>
    <w:rsid w:val="00E30C90"/>
    <w:rsid w:val="00E31AC3"/>
    <w:rsid w:val="00E31BD3"/>
    <w:rsid w:val="00E34882"/>
    <w:rsid w:val="00E34CE6"/>
    <w:rsid w:val="00E35BF4"/>
    <w:rsid w:val="00E3604A"/>
    <w:rsid w:val="00E3743E"/>
    <w:rsid w:val="00E37DEB"/>
    <w:rsid w:val="00E40101"/>
    <w:rsid w:val="00E404E5"/>
    <w:rsid w:val="00E4231D"/>
    <w:rsid w:val="00E4455D"/>
    <w:rsid w:val="00E44D23"/>
    <w:rsid w:val="00E44D8A"/>
    <w:rsid w:val="00E45ED0"/>
    <w:rsid w:val="00E46652"/>
    <w:rsid w:val="00E55AED"/>
    <w:rsid w:val="00E564A7"/>
    <w:rsid w:val="00E570D2"/>
    <w:rsid w:val="00E570FE"/>
    <w:rsid w:val="00E57181"/>
    <w:rsid w:val="00E60BC2"/>
    <w:rsid w:val="00E60BFC"/>
    <w:rsid w:val="00E6293D"/>
    <w:rsid w:val="00E64A76"/>
    <w:rsid w:val="00E745D8"/>
    <w:rsid w:val="00E75D0D"/>
    <w:rsid w:val="00E76A20"/>
    <w:rsid w:val="00E779F6"/>
    <w:rsid w:val="00E80D57"/>
    <w:rsid w:val="00E81466"/>
    <w:rsid w:val="00E8171C"/>
    <w:rsid w:val="00E81831"/>
    <w:rsid w:val="00E81B58"/>
    <w:rsid w:val="00E83C75"/>
    <w:rsid w:val="00E84F37"/>
    <w:rsid w:val="00E85490"/>
    <w:rsid w:val="00E86C6F"/>
    <w:rsid w:val="00E90063"/>
    <w:rsid w:val="00E90074"/>
    <w:rsid w:val="00E9077F"/>
    <w:rsid w:val="00E92B5A"/>
    <w:rsid w:val="00E93A97"/>
    <w:rsid w:val="00E9468E"/>
    <w:rsid w:val="00E96DC9"/>
    <w:rsid w:val="00E97642"/>
    <w:rsid w:val="00EA067C"/>
    <w:rsid w:val="00EA113E"/>
    <w:rsid w:val="00EA1812"/>
    <w:rsid w:val="00EA4322"/>
    <w:rsid w:val="00EA520A"/>
    <w:rsid w:val="00EA56B7"/>
    <w:rsid w:val="00EA60C8"/>
    <w:rsid w:val="00EB1126"/>
    <w:rsid w:val="00EB2412"/>
    <w:rsid w:val="00EB3375"/>
    <w:rsid w:val="00EB52EC"/>
    <w:rsid w:val="00EB5677"/>
    <w:rsid w:val="00EB642A"/>
    <w:rsid w:val="00EB74F7"/>
    <w:rsid w:val="00EC18F7"/>
    <w:rsid w:val="00EC3DC6"/>
    <w:rsid w:val="00EC6473"/>
    <w:rsid w:val="00ED03DB"/>
    <w:rsid w:val="00ED1055"/>
    <w:rsid w:val="00ED11B2"/>
    <w:rsid w:val="00ED1B1B"/>
    <w:rsid w:val="00ED1E8E"/>
    <w:rsid w:val="00ED2FDC"/>
    <w:rsid w:val="00ED4485"/>
    <w:rsid w:val="00ED5ED9"/>
    <w:rsid w:val="00ED6910"/>
    <w:rsid w:val="00EE2634"/>
    <w:rsid w:val="00EE3BBA"/>
    <w:rsid w:val="00EE409C"/>
    <w:rsid w:val="00EE40D9"/>
    <w:rsid w:val="00EE45BF"/>
    <w:rsid w:val="00EE7B2D"/>
    <w:rsid w:val="00EF071D"/>
    <w:rsid w:val="00EF19F3"/>
    <w:rsid w:val="00EF1BB5"/>
    <w:rsid w:val="00EF5131"/>
    <w:rsid w:val="00EF6856"/>
    <w:rsid w:val="00EF7955"/>
    <w:rsid w:val="00F0049D"/>
    <w:rsid w:val="00F025A0"/>
    <w:rsid w:val="00F02601"/>
    <w:rsid w:val="00F03CED"/>
    <w:rsid w:val="00F0749F"/>
    <w:rsid w:val="00F074AC"/>
    <w:rsid w:val="00F07B7E"/>
    <w:rsid w:val="00F07D97"/>
    <w:rsid w:val="00F07F0B"/>
    <w:rsid w:val="00F12142"/>
    <w:rsid w:val="00F13211"/>
    <w:rsid w:val="00F13842"/>
    <w:rsid w:val="00F13C48"/>
    <w:rsid w:val="00F143B9"/>
    <w:rsid w:val="00F152DC"/>
    <w:rsid w:val="00F17348"/>
    <w:rsid w:val="00F22752"/>
    <w:rsid w:val="00F22FA5"/>
    <w:rsid w:val="00F232E3"/>
    <w:rsid w:val="00F23AA6"/>
    <w:rsid w:val="00F26CD9"/>
    <w:rsid w:val="00F3051F"/>
    <w:rsid w:val="00F313BC"/>
    <w:rsid w:val="00F3298B"/>
    <w:rsid w:val="00F33611"/>
    <w:rsid w:val="00F33B0D"/>
    <w:rsid w:val="00F341F3"/>
    <w:rsid w:val="00F35C0D"/>
    <w:rsid w:val="00F364E3"/>
    <w:rsid w:val="00F409CB"/>
    <w:rsid w:val="00F41F85"/>
    <w:rsid w:val="00F428F7"/>
    <w:rsid w:val="00F435C3"/>
    <w:rsid w:val="00F43854"/>
    <w:rsid w:val="00F50291"/>
    <w:rsid w:val="00F50869"/>
    <w:rsid w:val="00F510A9"/>
    <w:rsid w:val="00F52CBA"/>
    <w:rsid w:val="00F52DDC"/>
    <w:rsid w:val="00F5482B"/>
    <w:rsid w:val="00F567C0"/>
    <w:rsid w:val="00F63682"/>
    <w:rsid w:val="00F63889"/>
    <w:rsid w:val="00F6672D"/>
    <w:rsid w:val="00F72A85"/>
    <w:rsid w:val="00F735FF"/>
    <w:rsid w:val="00F804DC"/>
    <w:rsid w:val="00F82E44"/>
    <w:rsid w:val="00F838FA"/>
    <w:rsid w:val="00F84EF6"/>
    <w:rsid w:val="00F8595F"/>
    <w:rsid w:val="00F87F17"/>
    <w:rsid w:val="00F90628"/>
    <w:rsid w:val="00F917C6"/>
    <w:rsid w:val="00F943C2"/>
    <w:rsid w:val="00F94D92"/>
    <w:rsid w:val="00FA1213"/>
    <w:rsid w:val="00FA1A54"/>
    <w:rsid w:val="00FA3749"/>
    <w:rsid w:val="00FA410A"/>
    <w:rsid w:val="00FA7191"/>
    <w:rsid w:val="00FB3133"/>
    <w:rsid w:val="00FB31CF"/>
    <w:rsid w:val="00FB3AF1"/>
    <w:rsid w:val="00FB4A16"/>
    <w:rsid w:val="00FB5867"/>
    <w:rsid w:val="00FB5A70"/>
    <w:rsid w:val="00FB7D7A"/>
    <w:rsid w:val="00FC0961"/>
    <w:rsid w:val="00FC1663"/>
    <w:rsid w:val="00FC3EFF"/>
    <w:rsid w:val="00FC402A"/>
    <w:rsid w:val="00FC4B64"/>
    <w:rsid w:val="00FC5A0B"/>
    <w:rsid w:val="00FC5BAF"/>
    <w:rsid w:val="00FC792D"/>
    <w:rsid w:val="00FC7E0F"/>
    <w:rsid w:val="00FD0128"/>
    <w:rsid w:val="00FD11A9"/>
    <w:rsid w:val="00FD15F6"/>
    <w:rsid w:val="00FD1672"/>
    <w:rsid w:val="00FD372E"/>
    <w:rsid w:val="00FD5326"/>
    <w:rsid w:val="00FD5650"/>
    <w:rsid w:val="00FD5C14"/>
    <w:rsid w:val="00FD620E"/>
    <w:rsid w:val="00FD795F"/>
    <w:rsid w:val="00FE1016"/>
    <w:rsid w:val="00FE3971"/>
    <w:rsid w:val="00FE464F"/>
    <w:rsid w:val="00FE4CC4"/>
    <w:rsid w:val="00FF1D8D"/>
    <w:rsid w:val="00FF3284"/>
    <w:rsid w:val="00FF4F16"/>
    <w:rsid w:val="00FF606D"/>
    <w:rsid w:val="00FF66FC"/>
    <w:rsid w:val="00FF6DC8"/>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BDFC"/>
  <w15:chartTrackingRefBased/>
  <w15:docId w15:val="{106B4658-9B83-4713-9C91-0D821C34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56CC"/>
    <w:pPr>
      <w:spacing w:after="24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66E"/>
    <w:pPr>
      <w:spacing w:after="0" w:line="240" w:lineRule="auto"/>
    </w:pPr>
  </w:style>
  <w:style w:type="paragraph" w:styleId="FootnoteText">
    <w:name w:val="footnote text"/>
    <w:basedOn w:val="Normal"/>
    <w:link w:val="FootnoteTextChar"/>
    <w:uiPriority w:val="99"/>
    <w:semiHidden/>
    <w:unhideWhenUsed/>
    <w:rsid w:val="00870F28"/>
    <w:pPr>
      <w:spacing w:after="0"/>
    </w:pPr>
    <w:rPr>
      <w:sz w:val="20"/>
      <w:szCs w:val="20"/>
    </w:rPr>
  </w:style>
  <w:style w:type="character" w:customStyle="1" w:styleId="FootnoteTextChar">
    <w:name w:val="Footnote Text Char"/>
    <w:basedOn w:val="DefaultParagraphFont"/>
    <w:link w:val="FootnoteText"/>
    <w:uiPriority w:val="99"/>
    <w:semiHidden/>
    <w:rsid w:val="00870F2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0F28"/>
    <w:rPr>
      <w:vertAlign w:val="superscript"/>
    </w:rPr>
  </w:style>
  <w:style w:type="paragraph" w:styleId="ListParagraph">
    <w:name w:val="List Paragraph"/>
    <w:basedOn w:val="Normal"/>
    <w:uiPriority w:val="34"/>
    <w:qFormat/>
    <w:rsid w:val="004F763D"/>
    <w:pPr>
      <w:ind w:left="720"/>
      <w:contextualSpacing/>
    </w:pPr>
  </w:style>
  <w:style w:type="paragraph" w:styleId="BalloonText">
    <w:name w:val="Balloon Text"/>
    <w:basedOn w:val="Normal"/>
    <w:link w:val="BalloonTextChar"/>
    <w:uiPriority w:val="99"/>
    <w:semiHidden/>
    <w:unhideWhenUsed/>
    <w:rsid w:val="00C61C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C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6E9ED-04C1-434D-B31F-48B2A575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Kurose</dc:creator>
  <cp:keywords/>
  <dc:description/>
  <cp:lastModifiedBy>Stephanie Kurose</cp:lastModifiedBy>
  <cp:revision>2</cp:revision>
  <dcterms:created xsi:type="dcterms:W3CDTF">2020-06-10T18:12:00Z</dcterms:created>
  <dcterms:modified xsi:type="dcterms:W3CDTF">2020-06-10T18:12:00Z</dcterms:modified>
</cp:coreProperties>
</file>