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507CD" w14:textId="77777777" w:rsidR="009638AA" w:rsidRDefault="009638AA" w:rsidP="006C59AA">
      <w:pPr>
        <w:autoSpaceDE w:val="0"/>
        <w:autoSpaceDN w:val="0"/>
        <w:adjustRightInd w:val="0"/>
      </w:pPr>
    </w:p>
    <w:p w14:paraId="37B4F78E" w14:textId="7A56730F" w:rsidR="008945C2" w:rsidRDefault="00915195" w:rsidP="006D13B4">
      <w:pPr>
        <w:autoSpaceDE w:val="0"/>
        <w:autoSpaceDN w:val="0"/>
        <w:adjustRightInd w:val="0"/>
        <w:rPr>
          <w:b/>
        </w:rPr>
      </w:pPr>
      <w:r>
        <w:t>November XX, 2020</w:t>
      </w:r>
    </w:p>
    <w:p w14:paraId="60C586EE" w14:textId="6855579B" w:rsidR="006D13B4" w:rsidRDefault="006D13B4" w:rsidP="008945C2">
      <w:pPr>
        <w:rPr>
          <w:b/>
        </w:rPr>
      </w:pPr>
    </w:p>
    <w:p w14:paraId="2862B58A" w14:textId="6189065A" w:rsidR="008945C2" w:rsidRDefault="00D15CCB" w:rsidP="008945C2">
      <w:pPr>
        <w:rPr>
          <w:b/>
        </w:rPr>
      </w:pPr>
      <w:r w:rsidRPr="00D15CCB">
        <w:rPr>
          <w:b/>
        </w:rPr>
        <w:t xml:space="preserve">Re: Please Conserve Greater Sage-Grouse in the </w:t>
      </w:r>
      <w:r w:rsidR="00653920">
        <w:rPr>
          <w:b/>
        </w:rPr>
        <w:t xml:space="preserve">Final </w:t>
      </w:r>
      <w:r w:rsidRPr="00D15CCB">
        <w:rPr>
          <w:b/>
        </w:rPr>
        <w:t>FY 202</w:t>
      </w:r>
      <w:r w:rsidR="00ED22C3">
        <w:rPr>
          <w:b/>
        </w:rPr>
        <w:t>1</w:t>
      </w:r>
      <w:r w:rsidRPr="00D15CCB">
        <w:rPr>
          <w:b/>
        </w:rPr>
        <w:t xml:space="preserve"> Interior and Environment Appropriations Bill  </w:t>
      </w:r>
    </w:p>
    <w:p w14:paraId="538766D7" w14:textId="77777777" w:rsidR="00796565" w:rsidRPr="008945C2" w:rsidRDefault="00796565" w:rsidP="008945C2">
      <w:pPr>
        <w:rPr>
          <w:b/>
        </w:rPr>
      </w:pPr>
    </w:p>
    <w:p w14:paraId="4D2B1FE2" w14:textId="0FA74735" w:rsidR="008023A7" w:rsidRDefault="008023A7" w:rsidP="008945C2">
      <w:r>
        <w:t xml:space="preserve">Dear </w:t>
      </w:r>
      <w:r w:rsidR="000B7AE4">
        <w:t>XXXXXX</w:t>
      </w:r>
      <w:r>
        <w:t xml:space="preserve">:  </w:t>
      </w:r>
    </w:p>
    <w:p w14:paraId="1C096324" w14:textId="77777777" w:rsidR="008945C2" w:rsidRDefault="008945C2" w:rsidP="008945C2"/>
    <w:p w14:paraId="5312CC9D" w14:textId="6FF358D9" w:rsidR="00386EC3" w:rsidRDefault="00490A80" w:rsidP="00386EC3">
      <w:r>
        <w:t xml:space="preserve">On behalf of our millions of members and supporters and as you enter year-end negotiations </w:t>
      </w:r>
      <w:r w:rsidR="00813551">
        <w:t xml:space="preserve">on appropriations bills, </w:t>
      </w:r>
      <w:r w:rsidR="00095A07">
        <w:t xml:space="preserve">we </w:t>
      </w:r>
      <w:r w:rsidR="00FF3688">
        <w:t xml:space="preserve">write again to </w:t>
      </w:r>
      <w:r w:rsidR="00F439C7">
        <w:t>urge you to e</w:t>
      </w:r>
      <w:r w:rsidR="00F439C7" w:rsidRPr="0074317C">
        <w:t>nsure th</w:t>
      </w:r>
      <w:r w:rsidR="00F439C7">
        <w:t>at the</w:t>
      </w:r>
      <w:r w:rsidR="00F439C7" w:rsidRPr="0074317C">
        <w:t xml:space="preserve"> rider prohibiting</w:t>
      </w:r>
      <w:r w:rsidR="00F439C7">
        <w:t xml:space="preserve"> the </w:t>
      </w:r>
      <w:r w:rsidR="004A3BA9">
        <w:t xml:space="preserve">U.S. </w:t>
      </w:r>
      <w:r w:rsidR="00F439C7">
        <w:t>Fish and Wildlife Service (FWS)</w:t>
      </w:r>
      <w:r w:rsidR="00F439C7" w:rsidRPr="0074317C">
        <w:t xml:space="preserve"> from considering listing </w:t>
      </w:r>
      <w:r w:rsidR="00F439C7">
        <w:t xml:space="preserve">the </w:t>
      </w:r>
      <w:r w:rsidR="00F439C7" w:rsidRPr="0074317C">
        <w:t xml:space="preserve">greater sage-grouse </w:t>
      </w:r>
      <w:r w:rsidR="00F439C7">
        <w:t xml:space="preserve">under the Endangered Species Act (ESA) </w:t>
      </w:r>
      <w:r w:rsidR="00F439C7" w:rsidRPr="0074317C">
        <w:t>is not included in the final</w:t>
      </w:r>
      <w:r w:rsidR="00F439C7">
        <w:t xml:space="preserve"> FY</w:t>
      </w:r>
      <w:r w:rsidR="00F439C7" w:rsidRPr="0074317C">
        <w:t xml:space="preserve"> 2021 Interior</w:t>
      </w:r>
      <w:r w:rsidR="00F439C7">
        <w:t xml:space="preserve">, </w:t>
      </w:r>
      <w:r w:rsidR="00F439C7" w:rsidRPr="0074317C">
        <w:t>Environment</w:t>
      </w:r>
      <w:r w:rsidR="00F439C7">
        <w:t>, and Related Agencies a</w:t>
      </w:r>
      <w:r w:rsidR="00F439C7" w:rsidRPr="0074317C">
        <w:t>ppropriations bill</w:t>
      </w:r>
      <w:r w:rsidR="00F439C7">
        <w:t xml:space="preserve">. </w:t>
      </w:r>
      <w:r w:rsidR="00386EC3">
        <w:t xml:space="preserve">This provision has been included in final Interior bills since 2014.  It is imperative that this exemption not be included in the final FY 2021 bill. </w:t>
      </w:r>
    </w:p>
    <w:p w14:paraId="65A48101" w14:textId="72F5ED16" w:rsidR="001377B4" w:rsidRDefault="001377B4" w:rsidP="00386EC3"/>
    <w:p w14:paraId="42F4685B" w14:textId="6BD49A50" w:rsidR="00F85BB2" w:rsidRDefault="009E59F9" w:rsidP="00F85BB2">
      <w:r>
        <w:t xml:space="preserve">The </w:t>
      </w:r>
      <w:r w:rsidR="00D43382">
        <w:t xml:space="preserve">greater </w:t>
      </w:r>
      <w:r>
        <w:t xml:space="preserve">sage-grouse </w:t>
      </w:r>
      <w:r w:rsidR="00250144">
        <w:t xml:space="preserve">and the ecosystem on which it depends have been severely imperiled for </w:t>
      </w:r>
      <w:r w:rsidR="00D43382">
        <w:t xml:space="preserve">many years and the situation only continues to worsen. </w:t>
      </w:r>
      <w:r w:rsidR="00EB5524">
        <w:t>B</w:t>
      </w:r>
      <w:r w:rsidR="00F85BB2">
        <w:t>etween 2015 and 2019, sage</w:t>
      </w:r>
      <w:r w:rsidR="008E2D57">
        <w:t>-</w:t>
      </w:r>
      <w:r w:rsidR="00F85BB2">
        <w:t>grouse population</w:t>
      </w:r>
      <w:r w:rsidR="00D623FD">
        <w:t xml:space="preserve">s </w:t>
      </w:r>
      <w:r w:rsidR="00F85BB2">
        <w:t xml:space="preserve">in </w:t>
      </w:r>
      <w:r w:rsidR="00F85BB2" w:rsidRPr="005E1128">
        <w:t>Utah</w:t>
      </w:r>
      <w:r w:rsidR="00F85BB2">
        <w:t>, Wyoming and Idaho have dropped</w:t>
      </w:r>
      <w:r w:rsidR="00F85BB2" w:rsidRPr="005E1128">
        <w:t xml:space="preserve"> 61</w:t>
      </w:r>
      <w:r w:rsidR="00F85BB2">
        <w:t>%, 4</w:t>
      </w:r>
      <w:r w:rsidR="00F85BB2" w:rsidRPr="005E1128">
        <w:t>1</w:t>
      </w:r>
      <w:r w:rsidR="00F85BB2">
        <w:t xml:space="preserve">%, and 42%, respectively. While some attribute this to natural population cycles, leading sage grouse experts disagree and are </w:t>
      </w:r>
      <w:hyperlink r:id="rId11" w:history="1">
        <w:r w:rsidR="00F85BB2" w:rsidRPr="00725FB7">
          <w:rPr>
            <w:rStyle w:val="Hyperlink"/>
          </w:rPr>
          <w:t>expressing</w:t>
        </w:r>
      </w:hyperlink>
      <w:r w:rsidR="00F85BB2" w:rsidRPr="00AD075D">
        <w:t xml:space="preserve"> serious concern</w:t>
      </w:r>
      <w:r w:rsidR="00F85BB2">
        <w:t xml:space="preserve"> about the bird’s future. In addition to </w:t>
      </w:r>
      <w:r w:rsidR="00F85BB2" w:rsidRPr="00A82D48">
        <w:t xml:space="preserve">habitat loss from </w:t>
      </w:r>
      <w:hyperlink r:id="rId12" w:history="1">
        <w:r w:rsidR="00F85BB2" w:rsidRPr="007F4F56">
          <w:rPr>
            <w:rStyle w:val="Hyperlink"/>
          </w:rPr>
          <w:t>oil and gas development</w:t>
        </w:r>
      </w:hyperlink>
      <w:r w:rsidR="00F85BB2">
        <w:t xml:space="preserve">, a record-setting wildfire season has </w:t>
      </w:r>
      <w:r w:rsidR="002417D0">
        <w:t xml:space="preserve">placed </w:t>
      </w:r>
      <w:r w:rsidR="00F85BB2">
        <w:t xml:space="preserve">bird populations in Washington state in serious jeopardy. Wildlife managers reported last month that the Pearl Hill fire </w:t>
      </w:r>
      <w:hyperlink r:id="rId13" w:history="1">
        <w:r w:rsidR="00F85BB2" w:rsidRPr="00581C0B">
          <w:rPr>
            <w:rStyle w:val="Hyperlink"/>
          </w:rPr>
          <w:t>burn</w:t>
        </w:r>
        <w:r w:rsidR="00F85BB2" w:rsidRPr="00581C0B">
          <w:rPr>
            <w:rStyle w:val="Hyperlink"/>
          </w:rPr>
          <w:t>e</w:t>
        </w:r>
        <w:r w:rsidR="00F85BB2" w:rsidRPr="00581C0B">
          <w:rPr>
            <w:rStyle w:val="Hyperlink"/>
          </w:rPr>
          <w:t>d</w:t>
        </w:r>
      </w:hyperlink>
      <w:r w:rsidR="00F85BB2">
        <w:t xml:space="preserve"> over </w:t>
      </w:r>
      <w:r w:rsidR="00F85BB2" w:rsidRPr="005D3A5B">
        <w:t xml:space="preserve">half the active </w:t>
      </w:r>
      <w:r w:rsidR="00725E8B">
        <w:t>areas where sage-grouse males court females</w:t>
      </w:r>
      <w:r w:rsidR="00F85BB2" w:rsidRPr="005D3A5B">
        <w:t xml:space="preserve"> in the state’s endangered population</w:t>
      </w:r>
      <w:r w:rsidR="00F85BB2" w:rsidRPr="00BF5327">
        <w:t xml:space="preserve"> in Douglas County.</w:t>
      </w:r>
      <w:r w:rsidR="00552B6B">
        <w:t xml:space="preserve"> </w:t>
      </w:r>
      <w:r w:rsidR="00F85BB2" w:rsidRPr="00D21843">
        <w:t>The public lands</w:t>
      </w:r>
      <w:r w:rsidR="00F85BB2">
        <w:t xml:space="preserve"> and </w:t>
      </w:r>
      <w:hyperlink r:id="rId14" w:history="1">
        <w:r w:rsidR="00F85BB2" w:rsidRPr="000E1ADE">
          <w:rPr>
            <w:rStyle w:val="Hyperlink"/>
          </w:rPr>
          <w:t>Sagebrush Sea</w:t>
        </w:r>
      </w:hyperlink>
      <w:r w:rsidR="00F85BB2" w:rsidRPr="00D21843">
        <w:t xml:space="preserve"> </w:t>
      </w:r>
      <w:r w:rsidR="001B7FB4">
        <w:t xml:space="preserve">on which </w:t>
      </w:r>
      <w:r w:rsidR="00F85BB2" w:rsidRPr="00D21843">
        <w:t xml:space="preserve">the </w:t>
      </w:r>
      <w:r w:rsidR="00F85BB2">
        <w:t>sage-</w:t>
      </w:r>
      <w:r w:rsidR="00F85BB2" w:rsidRPr="00D21843">
        <w:t xml:space="preserve">grouse </w:t>
      </w:r>
      <w:r w:rsidR="001B7FB4">
        <w:t>depends</w:t>
      </w:r>
      <w:r w:rsidR="00F85BB2" w:rsidRPr="00D21843">
        <w:t xml:space="preserve"> are also vital to local communities and economies</w:t>
      </w:r>
      <w:r w:rsidR="00F85BB2">
        <w:t xml:space="preserve"> for the </w:t>
      </w:r>
      <w:hyperlink r:id="rId15" w:anchor=":~:text=America's%20sagebrush%20also%20serves%20as,most%20imperiled%20places%20in%20America." w:history="1">
        <w:r w:rsidR="00F85BB2" w:rsidRPr="00510E97">
          <w:rPr>
            <w:rStyle w:val="Hyperlink"/>
          </w:rPr>
          <w:t>ecosystem services</w:t>
        </w:r>
      </w:hyperlink>
      <w:r w:rsidR="00C23507">
        <w:t xml:space="preserve"> – such as </w:t>
      </w:r>
      <w:r w:rsidR="00F85BB2">
        <w:t xml:space="preserve">carbon storage, clean water, </w:t>
      </w:r>
      <w:r w:rsidR="00C23507">
        <w:t xml:space="preserve">and </w:t>
      </w:r>
      <w:r w:rsidR="00F85BB2">
        <w:t>pollinators for food supplie</w:t>
      </w:r>
      <w:r w:rsidR="00E81C2F">
        <w:t xml:space="preserve">s – </w:t>
      </w:r>
      <w:r w:rsidR="00F85BB2">
        <w:t>and recreation and tourism benefit they provide</w:t>
      </w:r>
      <w:r w:rsidR="00F85BB2" w:rsidRPr="00D21843">
        <w:t>.</w:t>
      </w:r>
      <w:r w:rsidR="00F85BB2">
        <w:t xml:space="preserve"> This ecosystem also </w:t>
      </w:r>
      <w:r w:rsidR="00F85BB2" w:rsidRPr="00F4226E">
        <w:t>provid</w:t>
      </w:r>
      <w:r w:rsidR="00F85BB2">
        <w:t xml:space="preserve">es </w:t>
      </w:r>
      <w:r w:rsidR="00F85BB2" w:rsidRPr="00F4226E">
        <w:t>habitat for more than 350 other species of conservation concern</w:t>
      </w:r>
      <w:r w:rsidR="00F85BB2">
        <w:t xml:space="preserve">. </w:t>
      </w:r>
    </w:p>
    <w:p w14:paraId="56239D04" w14:textId="2F4B8642" w:rsidR="000E1475" w:rsidRDefault="000E1475" w:rsidP="00386EC3"/>
    <w:p w14:paraId="063E7B12" w14:textId="7D564946" w:rsidR="00BB7843" w:rsidRDefault="00171CF7" w:rsidP="009B059D">
      <w:r>
        <w:t>T</w:t>
      </w:r>
      <w:r w:rsidR="009B059D">
        <w:t xml:space="preserve">he FWS found that the greater sage-grouse warranted protection under the ESA in 2010, </w:t>
      </w:r>
      <w:r>
        <w:t xml:space="preserve">leading </w:t>
      </w:r>
      <w:r w:rsidR="009B059D">
        <w:t xml:space="preserve">the Obama administration </w:t>
      </w:r>
      <w:r w:rsidR="00B44204">
        <w:t xml:space="preserve">to </w:t>
      </w:r>
      <w:r w:rsidR="009B059D">
        <w:t>undert</w:t>
      </w:r>
      <w:r w:rsidR="00B44204">
        <w:t>ake</w:t>
      </w:r>
      <w:r w:rsidR="009B059D">
        <w:t xml:space="preserve"> a massive federal land use plan overhaul to protect the species. Only after this stakeholder-driven, $45 million planning effort did the FWS conclude in 2015 that the bird no longer warranted protections. </w:t>
      </w:r>
      <w:r w:rsidR="00BB7843">
        <w:t xml:space="preserve">While the potential for listing the sage-grouse provided the impetus for conservation efforts under the Obama administration, the rider </w:t>
      </w:r>
      <w:r w:rsidR="008A150A">
        <w:t xml:space="preserve">prohibiting listing </w:t>
      </w:r>
      <w:r w:rsidR="00BB7843">
        <w:t xml:space="preserve">has removed any incentive for </w:t>
      </w:r>
      <w:r w:rsidR="00D20130">
        <w:t xml:space="preserve">these </w:t>
      </w:r>
      <w:r w:rsidR="00BB7843">
        <w:t>efforts</w:t>
      </w:r>
      <w:r w:rsidR="0053620C">
        <w:t xml:space="preserve"> and </w:t>
      </w:r>
      <w:r w:rsidR="0053620C">
        <w:t>makes it impossible for FWS scientists to properly evaluate and protect the species.</w:t>
      </w:r>
      <w:r w:rsidR="00576330">
        <w:t xml:space="preserve"> </w:t>
      </w:r>
      <w:r w:rsidR="009D4502">
        <w:t>Meanwhile, the Trump administration has rolled back many of the federal land use protections set in place after 2010.</w:t>
      </w:r>
    </w:p>
    <w:p w14:paraId="7245FFEF" w14:textId="02785742" w:rsidR="00B61C95" w:rsidRDefault="00B61C95" w:rsidP="009B059D"/>
    <w:p w14:paraId="03B2C90A" w14:textId="20ACB623" w:rsidR="009B7D1D" w:rsidRPr="001D2995" w:rsidRDefault="009B7D1D" w:rsidP="009B7D1D">
      <w:pPr>
        <w:spacing w:after="160" w:line="259" w:lineRule="auto"/>
        <w:contextualSpacing/>
      </w:pPr>
      <w:r w:rsidRPr="005C3744">
        <w:t>Our nation and our planet face an extinction crisis of epic proportion</w:t>
      </w:r>
      <w:r w:rsidR="003B6AD8">
        <w:t>s</w:t>
      </w:r>
      <w:r w:rsidR="00541C50">
        <w:t>.</w:t>
      </w:r>
      <w:r>
        <w:t xml:space="preserve"> </w:t>
      </w:r>
      <w:r w:rsidRPr="001B32C9">
        <w:rPr>
          <w:rFonts w:cstheme="minorHAnsi"/>
          <w:lang w:val="en"/>
        </w:rPr>
        <w:t xml:space="preserve">Last year’s global </w:t>
      </w:r>
      <w:hyperlink r:id="rId16" w:history="1">
        <w:r w:rsidRPr="001B32C9">
          <w:rPr>
            <w:rStyle w:val="Hyperlink"/>
            <w:rFonts w:cstheme="minorHAnsi"/>
            <w:lang w:val="en"/>
          </w:rPr>
          <w:t>assessment</w:t>
        </w:r>
      </w:hyperlink>
      <w:r w:rsidRPr="001B32C9">
        <w:rPr>
          <w:rFonts w:cstheme="minorHAnsi"/>
          <w:lang w:val="en"/>
        </w:rPr>
        <w:t xml:space="preserve"> on the status of biodiversity and ecosystem services found that 1 in 8 species on Earth – about 1 million species – are facing extinction.  In September 2020, </w:t>
      </w:r>
      <w:r w:rsidRPr="001B32C9">
        <w:rPr>
          <w:rFonts w:eastAsia="Times New Roman" w:cstheme="minorHAnsi"/>
          <w:color w:val="000000"/>
        </w:rPr>
        <w:t xml:space="preserve">the United Nations Convention on Biological Diversity released an updated </w:t>
      </w:r>
      <w:hyperlink r:id="rId17" w:history="1">
        <w:r w:rsidRPr="001B32C9">
          <w:rPr>
            <w:rStyle w:val="Hyperlink"/>
            <w:rFonts w:eastAsia="Times New Roman" w:cstheme="minorHAnsi"/>
          </w:rPr>
          <w:t>report</w:t>
        </w:r>
      </w:hyperlink>
      <w:r w:rsidRPr="001B32C9">
        <w:rPr>
          <w:rFonts w:eastAsia="Times New Roman" w:cstheme="minorHAnsi"/>
          <w:color w:val="000000"/>
        </w:rPr>
        <w:t xml:space="preserve"> warning that humanity is at a crossroads and the extinction crisis is intensifying.</w:t>
      </w:r>
      <w:r>
        <w:t xml:space="preserve"> </w:t>
      </w:r>
      <w:r w:rsidRPr="001B32C9">
        <w:rPr>
          <w:rFonts w:eastAsia="Calibri"/>
        </w:rPr>
        <w:t xml:space="preserve">Another study published last year in </w:t>
      </w:r>
      <w:r w:rsidRPr="001B32C9">
        <w:rPr>
          <w:rFonts w:eastAsia="Calibri"/>
          <w:i/>
          <w:iCs/>
        </w:rPr>
        <w:t>Science</w:t>
      </w:r>
      <w:r w:rsidRPr="001B32C9">
        <w:rPr>
          <w:rFonts w:eastAsia="Calibri"/>
        </w:rPr>
        <w:t xml:space="preserve"> revealed that since 1970, bird populations in the U.S. and Canada have </w:t>
      </w:r>
      <w:hyperlink r:id="rId18" w:history="1">
        <w:r w:rsidRPr="001B32C9">
          <w:rPr>
            <w:rStyle w:val="Hyperlink"/>
            <w:rFonts w:eastAsia="Calibri"/>
          </w:rPr>
          <w:t>declined</w:t>
        </w:r>
      </w:hyperlink>
      <w:r w:rsidRPr="001B32C9">
        <w:rPr>
          <w:rFonts w:eastAsia="Calibri"/>
        </w:rPr>
        <w:t xml:space="preserve"> by 29 percent, or the equivalent of nearly 3 million birds.</w:t>
      </w:r>
    </w:p>
    <w:p w14:paraId="536AAEEB" w14:textId="2C9C8598" w:rsidR="004A353B" w:rsidRDefault="004F0565" w:rsidP="004A353B">
      <w:r>
        <w:t>I</w:t>
      </w:r>
      <w:r w:rsidR="004A353B">
        <w:t xml:space="preserve">t is </w:t>
      </w:r>
      <w:r>
        <w:t xml:space="preserve">long past </w:t>
      </w:r>
      <w:r w:rsidR="004A353B">
        <w:t xml:space="preserve">time </w:t>
      </w:r>
      <w:r w:rsidR="005D44B3">
        <w:t xml:space="preserve">for Congress </w:t>
      </w:r>
      <w:r w:rsidR="004A353B">
        <w:t xml:space="preserve">to allow the FWS to do its job and to finally stop denying protections to this iconic keystone species. </w:t>
      </w:r>
      <w:r w:rsidR="00205CF2">
        <w:t>Again</w:t>
      </w:r>
      <w:r w:rsidR="006D13B4">
        <w:t>,</w:t>
      </w:r>
      <w:r w:rsidR="00205CF2">
        <w:t xml:space="preserve"> we </w:t>
      </w:r>
      <w:r w:rsidR="00067126">
        <w:t xml:space="preserve">urgently request that this </w:t>
      </w:r>
      <w:r w:rsidR="00A00A9C">
        <w:t xml:space="preserve">destructive rider be removed from the final FY 2021 </w:t>
      </w:r>
      <w:r w:rsidR="006D13B4">
        <w:t xml:space="preserve">appropriations bill.  Thank you for your consideration. </w:t>
      </w:r>
    </w:p>
    <w:p w14:paraId="0E27225E" w14:textId="77777777" w:rsidR="003612BD" w:rsidRDefault="003612BD" w:rsidP="008945C2"/>
    <w:p w14:paraId="572C2224" w14:textId="7D24F710" w:rsidR="008023A7" w:rsidRDefault="008023A7" w:rsidP="008945C2">
      <w:bookmarkStart w:id="0" w:name="_GoBack"/>
      <w:bookmarkEnd w:id="0"/>
      <w:r>
        <w:lastRenderedPageBreak/>
        <w:t xml:space="preserve">Sincerely, </w:t>
      </w:r>
    </w:p>
    <w:p w14:paraId="155A01B8" w14:textId="1096A9D4" w:rsidR="008945C2" w:rsidRDefault="008945C2" w:rsidP="008945C2"/>
    <w:p w14:paraId="6AF16E8D" w14:textId="77777777" w:rsidR="00CC41F9" w:rsidRDefault="00CC41F9" w:rsidP="004E687B"/>
    <w:p w14:paraId="74E80E1F" w14:textId="77777777" w:rsidR="00732131" w:rsidRDefault="00732131" w:rsidP="008945C2"/>
    <w:sectPr w:rsidR="00732131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38048" w14:textId="77777777" w:rsidR="005D1F68" w:rsidRDefault="005D1F68" w:rsidP="008023A7">
      <w:r>
        <w:separator/>
      </w:r>
    </w:p>
  </w:endnote>
  <w:endnote w:type="continuationSeparator" w:id="0">
    <w:p w14:paraId="211D6331" w14:textId="77777777" w:rsidR="005D1F68" w:rsidRDefault="005D1F68" w:rsidP="008023A7">
      <w:r>
        <w:continuationSeparator/>
      </w:r>
    </w:p>
  </w:endnote>
  <w:endnote w:type="continuationNotice" w:id="1">
    <w:p w14:paraId="7E7DE92C" w14:textId="77777777" w:rsidR="005D1F68" w:rsidRDefault="005D1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186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3D66F" w14:textId="5F7E273C" w:rsidR="00C50819" w:rsidRDefault="00C50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B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2C538" w14:textId="77777777" w:rsidR="00C50819" w:rsidRDefault="00C508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0780" w14:textId="77777777" w:rsidR="005D1F68" w:rsidRDefault="005D1F68" w:rsidP="008023A7">
      <w:r>
        <w:separator/>
      </w:r>
    </w:p>
  </w:footnote>
  <w:footnote w:type="continuationSeparator" w:id="0">
    <w:p w14:paraId="02D11A23" w14:textId="77777777" w:rsidR="005D1F68" w:rsidRDefault="005D1F68" w:rsidP="008023A7">
      <w:r>
        <w:continuationSeparator/>
      </w:r>
    </w:p>
  </w:footnote>
  <w:footnote w:type="continuationNotice" w:id="1">
    <w:p w14:paraId="18A2096F" w14:textId="77777777" w:rsidR="005D1F68" w:rsidRDefault="005D1F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3E28"/>
    <w:multiLevelType w:val="hybridMultilevel"/>
    <w:tmpl w:val="7980B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B4498"/>
    <w:multiLevelType w:val="hybridMultilevel"/>
    <w:tmpl w:val="581E0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29"/>
    <w:rsid w:val="0001378A"/>
    <w:rsid w:val="000267B9"/>
    <w:rsid w:val="00060F76"/>
    <w:rsid w:val="00061E14"/>
    <w:rsid w:val="00066AE2"/>
    <w:rsid w:val="00067126"/>
    <w:rsid w:val="00082016"/>
    <w:rsid w:val="00095A07"/>
    <w:rsid w:val="000B7AE4"/>
    <w:rsid w:val="000E1475"/>
    <w:rsid w:val="000E1DEE"/>
    <w:rsid w:val="00135B19"/>
    <w:rsid w:val="001377B4"/>
    <w:rsid w:val="00171CF7"/>
    <w:rsid w:val="0018350C"/>
    <w:rsid w:val="001864F3"/>
    <w:rsid w:val="001876AF"/>
    <w:rsid w:val="001A25C4"/>
    <w:rsid w:val="001A762E"/>
    <w:rsid w:val="001B7FB4"/>
    <w:rsid w:val="001D6269"/>
    <w:rsid w:val="00200F96"/>
    <w:rsid w:val="00204CA8"/>
    <w:rsid w:val="00205CF2"/>
    <w:rsid w:val="00207855"/>
    <w:rsid w:val="00212F3E"/>
    <w:rsid w:val="00226179"/>
    <w:rsid w:val="00237CB9"/>
    <w:rsid w:val="002417D0"/>
    <w:rsid w:val="00250144"/>
    <w:rsid w:val="002530F1"/>
    <w:rsid w:val="002673A7"/>
    <w:rsid w:val="00272B07"/>
    <w:rsid w:val="0027436F"/>
    <w:rsid w:val="00275826"/>
    <w:rsid w:val="002A41C1"/>
    <w:rsid w:val="002C5D99"/>
    <w:rsid w:val="002D6836"/>
    <w:rsid w:val="002E0268"/>
    <w:rsid w:val="002E3631"/>
    <w:rsid w:val="002E4F2D"/>
    <w:rsid w:val="002E7F33"/>
    <w:rsid w:val="002F02E6"/>
    <w:rsid w:val="00301DE5"/>
    <w:rsid w:val="003111EE"/>
    <w:rsid w:val="0031655E"/>
    <w:rsid w:val="003273A3"/>
    <w:rsid w:val="00331DA2"/>
    <w:rsid w:val="0033403D"/>
    <w:rsid w:val="00346EBE"/>
    <w:rsid w:val="003572F3"/>
    <w:rsid w:val="00357C0C"/>
    <w:rsid w:val="003612BD"/>
    <w:rsid w:val="003679E3"/>
    <w:rsid w:val="00380E07"/>
    <w:rsid w:val="00383666"/>
    <w:rsid w:val="00386EC3"/>
    <w:rsid w:val="00394687"/>
    <w:rsid w:val="003949DB"/>
    <w:rsid w:val="0039539F"/>
    <w:rsid w:val="003A1765"/>
    <w:rsid w:val="003B6AD8"/>
    <w:rsid w:val="003D3A59"/>
    <w:rsid w:val="003E10A1"/>
    <w:rsid w:val="003F5109"/>
    <w:rsid w:val="00417994"/>
    <w:rsid w:val="004205C1"/>
    <w:rsid w:val="00430EAA"/>
    <w:rsid w:val="004373A5"/>
    <w:rsid w:val="00465C8A"/>
    <w:rsid w:val="004820C8"/>
    <w:rsid w:val="00490474"/>
    <w:rsid w:val="00490A80"/>
    <w:rsid w:val="004960E7"/>
    <w:rsid w:val="004963E3"/>
    <w:rsid w:val="00496B0F"/>
    <w:rsid w:val="004A1346"/>
    <w:rsid w:val="004A353B"/>
    <w:rsid w:val="004A3BA9"/>
    <w:rsid w:val="004A5E1D"/>
    <w:rsid w:val="004C0BA9"/>
    <w:rsid w:val="004D4FC4"/>
    <w:rsid w:val="004E0BF7"/>
    <w:rsid w:val="004E687B"/>
    <w:rsid w:val="004F0565"/>
    <w:rsid w:val="004F495C"/>
    <w:rsid w:val="0050352C"/>
    <w:rsid w:val="00534358"/>
    <w:rsid w:val="0053620C"/>
    <w:rsid w:val="00541C50"/>
    <w:rsid w:val="00545317"/>
    <w:rsid w:val="00552B6B"/>
    <w:rsid w:val="0055336C"/>
    <w:rsid w:val="00554FBD"/>
    <w:rsid w:val="00562611"/>
    <w:rsid w:val="00567667"/>
    <w:rsid w:val="00576330"/>
    <w:rsid w:val="00581C0B"/>
    <w:rsid w:val="00583060"/>
    <w:rsid w:val="005C3474"/>
    <w:rsid w:val="005D1F68"/>
    <w:rsid w:val="005D3689"/>
    <w:rsid w:val="005D3A5B"/>
    <w:rsid w:val="005D44B3"/>
    <w:rsid w:val="00605D36"/>
    <w:rsid w:val="006062ED"/>
    <w:rsid w:val="00616A98"/>
    <w:rsid w:val="00617BA6"/>
    <w:rsid w:val="006247FA"/>
    <w:rsid w:val="00640ED5"/>
    <w:rsid w:val="00642D02"/>
    <w:rsid w:val="00653920"/>
    <w:rsid w:val="006627CE"/>
    <w:rsid w:val="006663FF"/>
    <w:rsid w:val="00692248"/>
    <w:rsid w:val="006A2805"/>
    <w:rsid w:val="006A7C49"/>
    <w:rsid w:val="006C59AA"/>
    <w:rsid w:val="006D13B4"/>
    <w:rsid w:val="006E5010"/>
    <w:rsid w:val="006E5AC1"/>
    <w:rsid w:val="006F1DC4"/>
    <w:rsid w:val="006F5A7D"/>
    <w:rsid w:val="006F7CA6"/>
    <w:rsid w:val="007131C0"/>
    <w:rsid w:val="00724616"/>
    <w:rsid w:val="00725E8B"/>
    <w:rsid w:val="00725FB7"/>
    <w:rsid w:val="00732131"/>
    <w:rsid w:val="00741285"/>
    <w:rsid w:val="00761A04"/>
    <w:rsid w:val="0078533A"/>
    <w:rsid w:val="00796565"/>
    <w:rsid w:val="00797A12"/>
    <w:rsid w:val="007B0730"/>
    <w:rsid w:val="007B1A17"/>
    <w:rsid w:val="007D0DD1"/>
    <w:rsid w:val="007D538D"/>
    <w:rsid w:val="007F2339"/>
    <w:rsid w:val="007F2EA4"/>
    <w:rsid w:val="007F4F56"/>
    <w:rsid w:val="00801D53"/>
    <w:rsid w:val="008023A7"/>
    <w:rsid w:val="00813551"/>
    <w:rsid w:val="008312CA"/>
    <w:rsid w:val="008316BE"/>
    <w:rsid w:val="008336C7"/>
    <w:rsid w:val="00834DA5"/>
    <w:rsid w:val="00844926"/>
    <w:rsid w:val="0086457B"/>
    <w:rsid w:val="00871BAB"/>
    <w:rsid w:val="00875894"/>
    <w:rsid w:val="008945C2"/>
    <w:rsid w:val="008A150A"/>
    <w:rsid w:val="008B1C46"/>
    <w:rsid w:val="008C1674"/>
    <w:rsid w:val="008E2D57"/>
    <w:rsid w:val="008E591F"/>
    <w:rsid w:val="008F02BC"/>
    <w:rsid w:val="008F74CF"/>
    <w:rsid w:val="00905335"/>
    <w:rsid w:val="00915195"/>
    <w:rsid w:val="00925B73"/>
    <w:rsid w:val="00933539"/>
    <w:rsid w:val="009423FC"/>
    <w:rsid w:val="009638AA"/>
    <w:rsid w:val="0097794E"/>
    <w:rsid w:val="009804C3"/>
    <w:rsid w:val="00994383"/>
    <w:rsid w:val="009B059D"/>
    <w:rsid w:val="009B7D1D"/>
    <w:rsid w:val="009D277B"/>
    <w:rsid w:val="009D4502"/>
    <w:rsid w:val="009D65D2"/>
    <w:rsid w:val="009E59F9"/>
    <w:rsid w:val="009F1966"/>
    <w:rsid w:val="009F541B"/>
    <w:rsid w:val="00A00A9C"/>
    <w:rsid w:val="00A026F2"/>
    <w:rsid w:val="00A309A2"/>
    <w:rsid w:val="00A46770"/>
    <w:rsid w:val="00A53A43"/>
    <w:rsid w:val="00A70081"/>
    <w:rsid w:val="00A82D48"/>
    <w:rsid w:val="00AA32C7"/>
    <w:rsid w:val="00AA470E"/>
    <w:rsid w:val="00AD075D"/>
    <w:rsid w:val="00AD2E8E"/>
    <w:rsid w:val="00AE0420"/>
    <w:rsid w:val="00AF0516"/>
    <w:rsid w:val="00B0157B"/>
    <w:rsid w:val="00B3605E"/>
    <w:rsid w:val="00B4022A"/>
    <w:rsid w:val="00B44204"/>
    <w:rsid w:val="00B61C95"/>
    <w:rsid w:val="00B6498F"/>
    <w:rsid w:val="00B710A9"/>
    <w:rsid w:val="00B7261E"/>
    <w:rsid w:val="00B815E1"/>
    <w:rsid w:val="00B819C6"/>
    <w:rsid w:val="00B9090B"/>
    <w:rsid w:val="00BB7843"/>
    <w:rsid w:val="00BC623B"/>
    <w:rsid w:val="00BE1608"/>
    <w:rsid w:val="00BE720A"/>
    <w:rsid w:val="00C03F29"/>
    <w:rsid w:val="00C116FD"/>
    <w:rsid w:val="00C23507"/>
    <w:rsid w:val="00C23A55"/>
    <w:rsid w:val="00C46C29"/>
    <w:rsid w:val="00C50819"/>
    <w:rsid w:val="00C73A57"/>
    <w:rsid w:val="00C74BEE"/>
    <w:rsid w:val="00C74EF2"/>
    <w:rsid w:val="00C77D0C"/>
    <w:rsid w:val="00C83AE1"/>
    <w:rsid w:val="00C87E23"/>
    <w:rsid w:val="00CA5B0E"/>
    <w:rsid w:val="00CC41F9"/>
    <w:rsid w:val="00CE0151"/>
    <w:rsid w:val="00CE2B5E"/>
    <w:rsid w:val="00CF421B"/>
    <w:rsid w:val="00CF4B4A"/>
    <w:rsid w:val="00D0199F"/>
    <w:rsid w:val="00D05A89"/>
    <w:rsid w:val="00D15CCB"/>
    <w:rsid w:val="00D16CB8"/>
    <w:rsid w:val="00D20130"/>
    <w:rsid w:val="00D21482"/>
    <w:rsid w:val="00D236DD"/>
    <w:rsid w:val="00D26F1A"/>
    <w:rsid w:val="00D3727E"/>
    <w:rsid w:val="00D37E30"/>
    <w:rsid w:val="00D43382"/>
    <w:rsid w:val="00D51128"/>
    <w:rsid w:val="00D546AA"/>
    <w:rsid w:val="00D57397"/>
    <w:rsid w:val="00D623FD"/>
    <w:rsid w:val="00D752B1"/>
    <w:rsid w:val="00D9166F"/>
    <w:rsid w:val="00DA229D"/>
    <w:rsid w:val="00DA3D2E"/>
    <w:rsid w:val="00DA44C2"/>
    <w:rsid w:val="00DD6790"/>
    <w:rsid w:val="00DE3FE6"/>
    <w:rsid w:val="00DF6CE3"/>
    <w:rsid w:val="00E11464"/>
    <w:rsid w:val="00E21023"/>
    <w:rsid w:val="00E21DAD"/>
    <w:rsid w:val="00E239A9"/>
    <w:rsid w:val="00E3387F"/>
    <w:rsid w:val="00E50F98"/>
    <w:rsid w:val="00E7737B"/>
    <w:rsid w:val="00E81C2F"/>
    <w:rsid w:val="00EB2D34"/>
    <w:rsid w:val="00EB5524"/>
    <w:rsid w:val="00EC039B"/>
    <w:rsid w:val="00ED1598"/>
    <w:rsid w:val="00ED22C3"/>
    <w:rsid w:val="00F2782D"/>
    <w:rsid w:val="00F336B2"/>
    <w:rsid w:val="00F439C7"/>
    <w:rsid w:val="00F44E44"/>
    <w:rsid w:val="00F5024E"/>
    <w:rsid w:val="00F52F11"/>
    <w:rsid w:val="00F62AF5"/>
    <w:rsid w:val="00F63C2C"/>
    <w:rsid w:val="00F85BB2"/>
    <w:rsid w:val="00F931D7"/>
    <w:rsid w:val="00FA5B9F"/>
    <w:rsid w:val="00FF3688"/>
    <w:rsid w:val="09F5823E"/>
    <w:rsid w:val="1012A837"/>
    <w:rsid w:val="19058C92"/>
    <w:rsid w:val="1CB43764"/>
    <w:rsid w:val="202D35EC"/>
    <w:rsid w:val="29958BAF"/>
    <w:rsid w:val="2A583214"/>
    <w:rsid w:val="3620655A"/>
    <w:rsid w:val="382914AB"/>
    <w:rsid w:val="3CBA830F"/>
    <w:rsid w:val="480E0C69"/>
    <w:rsid w:val="4E4A71AA"/>
    <w:rsid w:val="4FF11877"/>
    <w:rsid w:val="5D679DE0"/>
    <w:rsid w:val="62149B0D"/>
    <w:rsid w:val="66E9A69F"/>
    <w:rsid w:val="6711E35A"/>
    <w:rsid w:val="734088DD"/>
    <w:rsid w:val="7421450C"/>
    <w:rsid w:val="77D22368"/>
    <w:rsid w:val="791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8526"/>
  <w15:chartTrackingRefBased/>
  <w15:docId w15:val="{8EEDE12A-228A-4BF8-ACD0-FC4257A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60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0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0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0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60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02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3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3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23A7"/>
    <w:rPr>
      <w:color w:val="0000FF"/>
      <w:u w:val="single"/>
    </w:rPr>
  </w:style>
  <w:style w:type="paragraph" w:customStyle="1" w:styleId="Default">
    <w:name w:val="Default"/>
    <w:rsid w:val="00135B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08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819"/>
  </w:style>
  <w:style w:type="paragraph" w:styleId="Footer">
    <w:name w:val="footer"/>
    <w:basedOn w:val="Normal"/>
    <w:link w:val="FooterChar"/>
    <w:uiPriority w:val="99"/>
    <w:unhideWhenUsed/>
    <w:rsid w:val="00C508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19"/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9468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3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attletimes.com/seattle-news/environment/endangered-wildlife-habitat-burned-in-wildfires/" TargetMode="External"/><Relationship Id="rId18" Type="http://schemas.openxmlformats.org/officeDocument/2006/relationships/hyperlink" Target="https://science.sciencemag.org/content/366/6461/12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eenews.net/assets/2019/07/29/document_pm_01.pdf" TargetMode="External"/><Relationship Id="rId17" Type="http://schemas.openxmlformats.org/officeDocument/2006/relationships/hyperlink" Target="https://www.cbd.int/gbo5?ftag=MSF0951a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ipbes.net/news/Media-Release-Global-Assessmen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yofile.com/scientists-blast-inaction-on-denial-of-sage-grouse-troubl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ws.gov/sagebrush/index.html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bs.org/wnet/nature/sagebrush-sea-about/121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C8E9482316443B633576D70D3966F" ma:contentTypeVersion="12" ma:contentTypeDescription="Create a new document." ma:contentTypeScope="" ma:versionID="d2bc31b2eeafdc95697bd6af9189f5d0">
  <xsd:schema xmlns:xsd="http://www.w3.org/2001/XMLSchema" xmlns:xs="http://www.w3.org/2001/XMLSchema" xmlns:p="http://schemas.microsoft.com/office/2006/metadata/properties" xmlns:ns3="f0f6b2ca-1177-4aea-9075-d6ed870f04a6" xmlns:ns4="5592b8cc-bbdc-4957-a4a0-a767ca9e185b" targetNamespace="http://schemas.microsoft.com/office/2006/metadata/properties" ma:root="true" ma:fieldsID="341522c5d5cb4d87cb6f9d7be7b0ce19" ns3:_="" ns4:_="">
    <xsd:import namespace="f0f6b2ca-1177-4aea-9075-d6ed870f04a6"/>
    <xsd:import namespace="5592b8cc-bbdc-4957-a4a0-a767ca9e1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b2ca-1177-4aea-9075-d6ed870f04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2b8cc-bbdc-4957-a4a0-a767ca9e1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8F4C-26ED-438F-A726-611F70BA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6b2ca-1177-4aea-9075-d6ed870f04a6"/>
    <ds:schemaRef ds:uri="5592b8cc-bbdc-4957-a4a0-a767ca9e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276E9-9D48-48DF-AAB9-49A128A10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69A49-21F0-4B2F-89CF-EB40A2D93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A2D0DB-152B-400C-B77F-25666AF3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Links>
    <vt:vector size="24" baseType="variant">
      <vt:variant>
        <vt:i4>1179688</vt:i4>
      </vt:variant>
      <vt:variant>
        <vt:i4>9</vt:i4>
      </vt:variant>
      <vt:variant>
        <vt:i4>0</vt:i4>
      </vt:variant>
      <vt:variant>
        <vt:i4>5</vt:i4>
      </vt:variant>
      <vt:variant>
        <vt:lpwstr>https://trib.com/news/state-and-regional/greater-sage-grouse-counts-show--year-downward-trend/article_7fc4bd5e-bf1c-500f-be2f-dcca80a9a53c.html</vt:lpwstr>
      </vt:variant>
      <vt:variant>
        <vt:lpwstr/>
      </vt:variant>
      <vt:variant>
        <vt:i4>5308428</vt:i4>
      </vt:variant>
      <vt:variant>
        <vt:i4>6</vt:i4>
      </vt:variant>
      <vt:variant>
        <vt:i4>0</vt:i4>
      </vt:variant>
      <vt:variant>
        <vt:i4>5</vt:i4>
      </vt:variant>
      <vt:variant>
        <vt:lpwstr>https://www.eastidahonews.com/2019/08/idaho-sage-grouse-numbers-have-dropped-52-since-2016-will-management-changes-help-them/</vt:lpwstr>
      </vt:variant>
      <vt:variant>
        <vt:lpwstr/>
      </vt:variant>
      <vt:variant>
        <vt:i4>720985</vt:i4>
      </vt:variant>
      <vt:variant>
        <vt:i4>3</vt:i4>
      </vt:variant>
      <vt:variant>
        <vt:i4>0</vt:i4>
      </vt:variant>
      <vt:variant>
        <vt:i4>5</vt:i4>
      </vt:variant>
      <vt:variant>
        <vt:lpwstr>https://www.wyofile.com/wyomings-2019-sage-grouse-count-dips-21/</vt:lpwstr>
      </vt:variant>
      <vt:variant>
        <vt:lpwstr/>
      </vt:variant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https://apnews.com/86a00a14ee3647d0a775d93b883e5d16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Segars</dc:creator>
  <cp:keywords/>
  <dc:description/>
  <cp:lastModifiedBy>Mary Beth Beetham</cp:lastModifiedBy>
  <cp:revision>107</cp:revision>
  <cp:lastPrinted>2020-04-14T20:21:00Z</cp:lastPrinted>
  <dcterms:created xsi:type="dcterms:W3CDTF">2020-11-04T20:25:00Z</dcterms:created>
  <dcterms:modified xsi:type="dcterms:W3CDTF">2020-11-05T21:52:00Z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0x01010049EC8E9482316443B633576D70D3966F</vt:lpwstr>
  </property>
</Properties>
</file>