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E7AFC" w14:textId="3429DE5E" w:rsidR="00242ABB" w:rsidRDefault="006A1125" w:rsidP="00242ABB">
      <w:pPr>
        <w:jc w:val="center"/>
      </w:pPr>
      <w:r>
        <w:t>July 19, 2023</w:t>
      </w:r>
    </w:p>
    <w:p w14:paraId="22D0CA27" w14:textId="77777777" w:rsidR="00242ABB" w:rsidRDefault="00242ABB" w:rsidP="00242ABB"/>
    <w:p w14:paraId="3EE7F1E8" w14:textId="77777777" w:rsidR="00242ABB" w:rsidRDefault="00242ABB" w:rsidP="00242ABB">
      <w:r>
        <w:t xml:space="preserve"> </w:t>
      </w:r>
    </w:p>
    <w:p w14:paraId="43CC0708" w14:textId="4A79883C" w:rsidR="00242ABB" w:rsidRDefault="00242ABB" w:rsidP="00242ABB">
      <w:r>
        <w:t xml:space="preserve">The Honorable </w:t>
      </w:r>
      <w:r w:rsidR="00A55B12">
        <w:t>Patty Murray</w:t>
      </w:r>
      <w:r>
        <w:tab/>
      </w:r>
      <w:r>
        <w:tab/>
      </w:r>
      <w:r>
        <w:tab/>
      </w:r>
      <w:r>
        <w:tab/>
      </w:r>
      <w:r>
        <w:tab/>
      </w:r>
      <w:proofErr w:type="gramStart"/>
      <w:r>
        <w:t>The</w:t>
      </w:r>
      <w:proofErr w:type="gramEnd"/>
      <w:r>
        <w:t xml:space="preserve"> Honorable </w:t>
      </w:r>
      <w:r w:rsidR="00A55B12">
        <w:t>Susan Collins</w:t>
      </w:r>
    </w:p>
    <w:p w14:paraId="0536A875" w14:textId="08A5A1CF" w:rsidR="00242ABB" w:rsidRDefault="00242ABB" w:rsidP="00242ABB">
      <w:r>
        <w:t>Chair</w:t>
      </w:r>
      <w:r w:rsidR="00A55B12">
        <w:t>woman</w:t>
      </w:r>
      <w:r>
        <w:tab/>
      </w:r>
      <w:r>
        <w:tab/>
      </w:r>
      <w:r>
        <w:tab/>
      </w:r>
      <w:r>
        <w:tab/>
      </w:r>
      <w:r>
        <w:tab/>
      </w:r>
      <w:r>
        <w:tab/>
      </w:r>
      <w:r>
        <w:tab/>
        <w:t>Vice Chair</w:t>
      </w:r>
      <w:r w:rsidR="00A55B12">
        <w:t>woman</w:t>
      </w:r>
    </w:p>
    <w:p w14:paraId="1CE94F39" w14:textId="77777777" w:rsidR="00242ABB" w:rsidRDefault="00242ABB" w:rsidP="00242ABB">
      <w:r>
        <w:t>Committee on Appropriations</w:t>
      </w:r>
      <w:r>
        <w:tab/>
      </w:r>
      <w:r>
        <w:tab/>
      </w:r>
      <w:r>
        <w:tab/>
      </w:r>
      <w:r>
        <w:tab/>
      </w:r>
      <w:r>
        <w:tab/>
        <w:t>Committee on Appropriations</w:t>
      </w:r>
    </w:p>
    <w:p w14:paraId="3D90F275" w14:textId="77777777" w:rsidR="00242ABB" w:rsidRDefault="00242ABB" w:rsidP="00242ABB">
      <w:r>
        <w:t>United States Senate</w:t>
      </w:r>
      <w:r>
        <w:tab/>
      </w:r>
      <w:r>
        <w:tab/>
      </w:r>
      <w:r>
        <w:tab/>
      </w:r>
      <w:r>
        <w:tab/>
      </w:r>
      <w:r>
        <w:tab/>
      </w:r>
      <w:r>
        <w:tab/>
        <w:t>United States Senate</w:t>
      </w:r>
    </w:p>
    <w:p w14:paraId="5E6FA5EA" w14:textId="77777777" w:rsidR="00242ABB" w:rsidRDefault="00242ABB" w:rsidP="00242ABB">
      <w:r>
        <w:t>Washington, DC 20515</w:t>
      </w:r>
      <w:r>
        <w:tab/>
      </w:r>
      <w:r>
        <w:tab/>
      </w:r>
      <w:r>
        <w:tab/>
      </w:r>
      <w:r>
        <w:tab/>
      </w:r>
      <w:r>
        <w:tab/>
        <w:t>Washington, DC 20515</w:t>
      </w:r>
    </w:p>
    <w:p w14:paraId="7C3CFD1D" w14:textId="77777777" w:rsidR="00242ABB" w:rsidRDefault="00242ABB" w:rsidP="00242ABB"/>
    <w:p w14:paraId="4AC72C15" w14:textId="6216A6A2" w:rsidR="00242ABB" w:rsidRDefault="00242ABB" w:rsidP="00242ABB">
      <w:r>
        <w:t xml:space="preserve">The Honorable </w:t>
      </w:r>
      <w:r w:rsidR="00A55B12">
        <w:t>Kay Granger</w:t>
      </w:r>
      <w:r w:rsidR="00A55B12">
        <w:tab/>
      </w:r>
      <w:r w:rsidR="00A55B12">
        <w:tab/>
      </w:r>
      <w:r w:rsidR="00A55B12">
        <w:tab/>
      </w:r>
      <w:r w:rsidR="00A55B12">
        <w:tab/>
      </w:r>
      <w:r w:rsidR="00A55B12">
        <w:tab/>
      </w:r>
      <w:proofErr w:type="gramStart"/>
      <w:r>
        <w:t>The</w:t>
      </w:r>
      <w:proofErr w:type="gramEnd"/>
      <w:r>
        <w:t xml:space="preserve"> Honorable </w:t>
      </w:r>
      <w:r w:rsidR="00A55B12">
        <w:t>Rosa DeLauro</w:t>
      </w:r>
    </w:p>
    <w:p w14:paraId="55F306DB" w14:textId="77777777" w:rsidR="00242ABB" w:rsidRDefault="00242ABB" w:rsidP="00242ABB">
      <w:r>
        <w:t>Chairwoman</w:t>
      </w:r>
      <w:r>
        <w:tab/>
      </w:r>
      <w:r>
        <w:tab/>
      </w:r>
      <w:r>
        <w:tab/>
      </w:r>
      <w:r>
        <w:tab/>
      </w:r>
      <w:r>
        <w:tab/>
      </w:r>
      <w:r>
        <w:tab/>
      </w:r>
      <w:r>
        <w:tab/>
        <w:t>Ranking Member</w:t>
      </w:r>
    </w:p>
    <w:p w14:paraId="675AE89B" w14:textId="77777777" w:rsidR="00242ABB" w:rsidRDefault="00242ABB" w:rsidP="00242ABB">
      <w:r>
        <w:t xml:space="preserve">Committee on Appropriations </w:t>
      </w:r>
      <w:r>
        <w:tab/>
      </w:r>
      <w:r>
        <w:tab/>
      </w:r>
      <w:r>
        <w:tab/>
      </w:r>
      <w:r>
        <w:tab/>
        <w:t>Committee on Appropriations</w:t>
      </w:r>
    </w:p>
    <w:p w14:paraId="259A757A" w14:textId="77777777" w:rsidR="00242ABB" w:rsidRDefault="00242ABB" w:rsidP="00242ABB">
      <w:r>
        <w:t>U.S. House of Representatives</w:t>
      </w:r>
      <w:r>
        <w:tab/>
      </w:r>
      <w:r>
        <w:tab/>
      </w:r>
      <w:r>
        <w:tab/>
      </w:r>
      <w:r>
        <w:tab/>
        <w:t xml:space="preserve">U.S. House of Representatives  </w:t>
      </w:r>
    </w:p>
    <w:p w14:paraId="6960C3C0" w14:textId="77777777" w:rsidR="00242ABB" w:rsidRDefault="00242ABB" w:rsidP="00242ABB">
      <w:r>
        <w:t>Washington, DC 20515</w:t>
      </w:r>
      <w:r>
        <w:tab/>
      </w:r>
      <w:r>
        <w:tab/>
      </w:r>
      <w:r>
        <w:tab/>
      </w:r>
      <w:r>
        <w:tab/>
      </w:r>
      <w:r>
        <w:tab/>
        <w:t>Washington, DC 20515</w:t>
      </w:r>
    </w:p>
    <w:p w14:paraId="5BC8BFB8" w14:textId="77777777" w:rsidR="00242ABB" w:rsidRDefault="00242ABB" w:rsidP="00242ABB">
      <w:r>
        <w:t xml:space="preserve"> </w:t>
      </w:r>
    </w:p>
    <w:p w14:paraId="30383DEF" w14:textId="00544967" w:rsidR="00242ABB" w:rsidRDefault="00242ABB" w:rsidP="00242ABB">
      <w:r>
        <w:t xml:space="preserve">Dear Chair </w:t>
      </w:r>
      <w:r w:rsidR="00771E33">
        <w:t>Murray</w:t>
      </w:r>
      <w:r>
        <w:t xml:space="preserve">, Ranking Member </w:t>
      </w:r>
      <w:r w:rsidR="00771E33">
        <w:t>Collins</w:t>
      </w:r>
      <w:r>
        <w:t xml:space="preserve">, </w:t>
      </w:r>
      <w:r w:rsidRPr="00242ABB">
        <w:t xml:space="preserve">Chair </w:t>
      </w:r>
      <w:r w:rsidR="00771E33">
        <w:t>Granger</w:t>
      </w:r>
      <w:r w:rsidRPr="00242ABB">
        <w:t xml:space="preserve">, Ranking Member </w:t>
      </w:r>
      <w:r w:rsidR="00771E33">
        <w:t>DeLauro</w:t>
      </w:r>
      <w:r>
        <w:t>,</w:t>
      </w:r>
    </w:p>
    <w:p w14:paraId="1A1E4879" w14:textId="77777777" w:rsidR="00242ABB" w:rsidRDefault="00242ABB" w:rsidP="00242ABB"/>
    <w:p w14:paraId="44024F4A" w14:textId="77777777" w:rsidR="00030BF9" w:rsidRDefault="00030BF9" w:rsidP="00030BF9">
      <w:r>
        <w:t xml:space="preserve">As organizations dedicated to environmental protection, human </w:t>
      </w:r>
      <w:proofErr w:type="gramStart"/>
      <w:r>
        <w:t>health</w:t>
      </w:r>
      <w:proofErr w:type="gramEnd"/>
      <w:r>
        <w:t xml:space="preserve"> and wellbeing, and</w:t>
      </w:r>
    </w:p>
    <w:p w14:paraId="2B11D70B" w14:textId="725BBC92" w:rsidR="00161AEE" w:rsidRDefault="00030BF9" w:rsidP="00030BF9">
      <w:r>
        <w:t>access to justice</w:t>
      </w:r>
      <w:r w:rsidR="00F36391">
        <w:t xml:space="preserve">, we </w:t>
      </w:r>
      <w:r w:rsidR="000F4087">
        <w:t xml:space="preserve">write in strong opposition to </w:t>
      </w:r>
      <w:r>
        <w:t>language</w:t>
      </w:r>
      <w:r w:rsidR="00F85027">
        <w:t xml:space="preserve"> in the</w:t>
      </w:r>
      <w:r w:rsidR="00A61B07">
        <w:t xml:space="preserve"> House</w:t>
      </w:r>
      <w:r w:rsidR="00F85027">
        <w:t xml:space="preserve"> </w:t>
      </w:r>
      <w:bookmarkStart w:id="0" w:name="_Hlk140578394"/>
      <w:r w:rsidR="00F85027" w:rsidRPr="00F85027">
        <w:t>FY24 Interior, Environment, and Related Agencies Appropriations Bill</w:t>
      </w:r>
      <w:r w:rsidR="00F85027">
        <w:t xml:space="preserve"> </w:t>
      </w:r>
      <w:bookmarkEnd w:id="0"/>
      <w:r w:rsidR="00F85027">
        <w:t>that undermines the ability of state</w:t>
      </w:r>
      <w:r w:rsidR="0046366B">
        <w:t>s</w:t>
      </w:r>
      <w:r w:rsidR="009372C7">
        <w:t xml:space="preserve"> and</w:t>
      </w:r>
      <w:r w:rsidR="0046366B">
        <w:t xml:space="preserve"> the Environmental Protection Agency</w:t>
      </w:r>
      <w:r w:rsidR="00F85027">
        <w:t xml:space="preserve"> </w:t>
      </w:r>
      <w:r w:rsidR="00D03951">
        <w:t xml:space="preserve">(“EPA”) </w:t>
      </w:r>
      <w:r w:rsidR="00F85027">
        <w:t>to address cancer and human health risks associated with the most dangerous pesticide chemicals.</w:t>
      </w:r>
    </w:p>
    <w:p w14:paraId="37595348" w14:textId="77777777" w:rsidR="00161AEE" w:rsidRDefault="00161AEE" w:rsidP="000F4087"/>
    <w:p w14:paraId="57C6D208" w14:textId="4B47A7B3" w:rsidR="00161AEE" w:rsidRDefault="00256220" w:rsidP="000F4087">
      <w:r>
        <w:t>Section 461 is an anti-science, anti-human health</w:t>
      </w:r>
      <w:r w:rsidR="00057878">
        <w:t>, anti-</w:t>
      </w:r>
      <w:r w:rsidR="00A667D9">
        <w:t>civil justice</w:t>
      </w:r>
      <w:r w:rsidR="001C24D6">
        <w:t>,</w:t>
      </w:r>
      <w:r w:rsidR="00C27721">
        <w:t xml:space="preserve"> and anti-state</w:t>
      </w:r>
      <w:r w:rsidR="00CA7165">
        <w:t>’</w:t>
      </w:r>
      <w:r w:rsidR="00C27721">
        <w:t>s rights</w:t>
      </w:r>
      <w:r>
        <w:t xml:space="preserve"> rider that is not designed to protect public health, but to reward pesticide and chemical companies that prefer to keep the public in the dark about the worst potential impacts of their products. </w:t>
      </w:r>
      <w:r w:rsidR="00057878">
        <w:t>It is also designed to allow pesticide and chemical companies to avoid accountability when they knew or should have known their products caused harm.</w:t>
      </w:r>
    </w:p>
    <w:p w14:paraId="1790B0C7" w14:textId="77777777" w:rsidR="00D03951" w:rsidRDefault="00D03951" w:rsidP="000F4087"/>
    <w:p w14:paraId="7EA4DE14" w14:textId="2E6CA87E" w:rsidR="00030BF9" w:rsidRDefault="00030BF9" w:rsidP="000F4087">
      <w:r>
        <w:t xml:space="preserve">The Federal Insecticide Fungicide and Rodenticide Act (“FIFRA”) sets the federal </w:t>
      </w:r>
      <w:r w:rsidR="009372C7">
        <w:t xml:space="preserve">floor on pesticide safety, but states are empowered to require warnings or other information on pesticide labels if necessary to protect people or the environment. States are often in a much better position to </w:t>
      </w:r>
      <w:r w:rsidR="00C47F85">
        <w:t xml:space="preserve">quickly </w:t>
      </w:r>
      <w:r w:rsidR="009372C7">
        <w:t>assess additional risks</w:t>
      </w:r>
      <w:r w:rsidR="0089008E">
        <w:t>, consider emerging evidence,</w:t>
      </w:r>
      <w:r w:rsidR="009372C7">
        <w:t xml:space="preserve"> </w:t>
      </w:r>
      <w:r w:rsidR="00C47F85">
        <w:t>and to make decisions to protect their unique environment and communities</w:t>
      </w:r>
      <w:r w:rsidR="0089008E">
        <w:t xml:space="preserve"> from toxic pesticides</w:t>
      </w:r>
      <w:r w:rsidR="00C47F85">
        <w:t xml:space="preserve">. </w:t>
      </w:r>
      <w:r w:rsidR="0089008E">
        <w:t>Stripping states of this long-held authority to require additional, commonsense warnings and protections would hamstring ongoing efforts to address cancer risks, water resources, protection of wildlife, harms to pollinators, and other human health and environmental risks.</w:t>
      </w:r>
    </w:p>
    <w:p w14:paraId="7088C0C6" w14:textId="77777777" w:rsidR="00057878" w:rsidRDefault="00057878" w:rsidP="000F4087"/>
    <w:p w14:paraId="01F3018A" w14:textId="16059946" w:rsidR="00A667D9" w:rsidRPr="001C24D6" w:rsidRDefault="00057878" w:rsidP="00A667D9">
      <w:pPr>
        <w:autoSpaceDE w:val="0"/>
        <w:autoSpaceDN w:val="0"/>
        <w:adjustRightInd w:val="0"/>
        <w:rPr>
          <w:rFonts w:eastAsiaTheme="minorHAnsi"/>
          <w:color w:val="000000"/>
        </w:rPr>
      </w:pPr>
      <w:r w:rsidRPr="00A667D9">
        <w:t>Section 461 also</w:t>
      </w:r>
      <w:r w:rsidR="00A667D9">
        <w:t xml:space="preserve"> immunizes</w:t>
      </w:r>
      <w:r w:rsidRPr="00A667D9">
        <w:t xml:space="preserve"> pesticide and chemical manufacturers from </w:t>
      </w:r>
      <w:r w:rsidR="00A667D9" w:rsidRPr="00A667D9">
        <w:t xml:space="preserve">claims that they failed to warn consumers of health hazards that either </w:t>
      </w:r>
      <w:r w:rsidR="00A667D9">
        <w:t xml:space="preserve">they </w:t>
      </w:r>
      <w:r w:rsidR="00A667D9" w:rsidRPr="00A667D9">
        <w:t>were aware of</w:t>
      </w:r>
      <w:r w:rsidR="00A667D9">
        <w:t xml:space="preserve"> or</w:t>
      </w:r>
      <w:r w:rsidR="00A667D9" w:rsidRPr="00A667D9">
        <w:t xml:space="preserve"> should have been. </w:t>
      </w:r>
      <w:r w:rsidR="00A667D9">
        <w:t xml:space="preserve">State tort law is </w:t>
      </w:r>
      <w:r w:rsidR="00DD58CF">
        <w:t xml:space="preserve">currently </w:t>
      </w:r>
      <w:r w:rsidR="00A667D9">
        <w:t>a critical complement to federal regulation of pesticides</w:t>
      </w:r>
      <w:r w:rsidR="00DD58CF">
        <w:t xml:space="preserve">. State tort law is what allows anyone who has been harmed by a pesticide to pursue relief from the company that harmed them. </w:t>
      </w:r>
      <w:r w:rsidR="00A667D9">
        <w:rPr>
          <w:rFonts w:eastAsiaTheme="minorHAnsi"/>
          <w:color w:val="000000"/>
        </w:rPr>
        <w:t xml:space="preserve">State tort law </w:t>
      </w:r>
      <w:r w:rsidR="00DD58CF">
        <w:rPr>
          <w:rFonts w:eastAsiaTheme="minorHAnsi"/>
          <w:color w:val="000000"/>
        </w:rPr>
        <w:t xml:space="preserve">also incentivizes </w:t>
      </w:r>
      <w:r w:rsidR="00A667D9" w:rsidRPr="001C24D6">
        <w:rPr>
          <w:rFonts w:eastAsiaTheme="minorHAnsi"/>
          <w:color w:val="000000"/>
        </w:rPr>
        <w:t>manufacturers to continue to monitor the safety of their products and ensure their labels reflect the known risks.</w:t>
      </w:r>
      <w:r w:rsidR="001C24D6">
        <w:rPr>
          <w:rFonts w:eastAsiaTheme="minorHAnsi"/>
          <w:color w:val="000000"/>
        </w:rPr>
        <w:t xml:space="preserve"> </w:t>
      </w:r>
      <w:r w:rsidR="00DD58CF">
        <w:rPr>
          <w:rFonts w:eastAsiaTheme="minorHAnsi"/>
          <w:color w:val="000000"/>
        </w:rPr>
        <w:t xml:space="preserve">This language would preempt state tort law along with all other state and local laws regulating pesticides in favor of one federal </w:t>
      </w:r>
      <w:r w:rsidR="00DD58CF">
        <w:rPr>
          <w:rFonts w:eastAsiaTheme="minorHAnsi"/>
          <w:color w:val="000000"/>
        </w:rPr>
        <w:lastRenderedPageBreak/>
        <w:t xml:space="preserve">standard. Not only would this language strip states of their ability to regulate pesticides, </w:t>
      </w:r>
      <w:proofErr w:type="gramStart"/>
      <w:r w:rsidR="00DD58CF">
        <w:rPr>
          <w:rFonts w:eastAsiaTheme="minorHAnsi"/>
          <w:color w:val="000000"/>
        </w:rPr>
        <w:t>it</w:t>
      </w:r>
      <w:proofErr w:type="gramEnd"/>
      <w:r w:rsidR="00DD58CF">
        <w:rPr>
          <w:rFonts w:eastAsiaTheme="minorHAnsi"/>
          <w:color w:val="000000"/>
        </w:rPr>
        <w:t xml:space="preserve"> also strips consumers of any right to accountability if they are made sick by a toxic pesticide. </w:t>
      </w:r>
    </w:p>
    <w:p w14:paraId="383F34D2" w14:textId="79BB93E3" w:rsidR="00161AEE" w:rsidRDefault="00161AEE" w:rsidP="000F4087"/>
    <w:p w14:paraId="2F86F490" w14:textId="2028761B" w:rsidR="00F45686" w:rsidRDefault="00DD58CF" w:rsidP="000F4087">
      <w:r>
        <w:t>Lastly, t</w:t>
      </w:r>
      <w:r w:rsidR="001078B4">
        <w:t>he</w:t>
      </w:r>
      <w:r w:rsidR="00F45686">
        <w:t xml:space="preserve"> EPA is</w:t>
      </w:r>
      <w:r>
        <w:t xml:space="preserve"> just</w:t>
      </w:r>
      <w:r w:rsidR="00F45686">
        <w:t xml:space="preserve"> </w:t>
      </w:r>
      <w:r w:rsidR="001078B4">
        <w:t xml:space="preserve">beginning to make progress in addressing the widespread use of toxic pesticides, but shackling the agency to potentially outdated assessments that may not reflect the best science will impair the EPA’s ability to take swift action. According to Section 461, any action deemed “inconsistent” with existing EPA assessments – which potentially includes the EPA’s own proactive actions – would be prohibited. </w:t>
      </w:r>
      <w:r w:rsidR="0096486A">
        <w:t>Needlessly handcuffing the EPA would significantly undermine future efforts to protect public health and the environment from toxic pesticides.</w:t>
      </w:r>
    </w:p>
    <w:p w14:paraId="2C487BC9" w14:textId="77777777" w:rsidR="00672888" w:rsidRDefault="00672888" w:rsidP="00CB3FA1"/>
    <w:p w14:paraId="2979BE52" w14:textId="76C19BAD" w:rsidR="000F4087" w:rsidRDefault="001078B4" w:rsidP="00CB3FA1">
      <w:r>
        <w:t>The Pesticide Labeling Rider is an industry giveaway</w:t>
      </w:r>
      <w:r w:rsidR="00672888">
        <w:t xml:space="preserve"> </w:t>
      </w:r>
      <w:r>
        <w:t xml:space="preserve">that </w:t>
      </w:r>
      <w:r w:rsidR="0096486A">
        <w:t>has no place in this bill. We</w:t>
      </w:r>
      <w:r>
        <w:t xml:space="preserve"> ask </w:t>
      </w:r>
      <w:r w:rsidR="0096486A">
        <w:t xml:space="preserve">that </w:t>
      </w:r>
      <w:r>
        <w:t>you stand on the side of public health</w:t>
      </w:r>
      <w:r w:rsidR="00DD58CF">
        <w:t xml:space="preserve">, </w:t>
      </w:r>
      <w:proofErr w:type="gramStart"/>
      <w:r w:rsidR="00DD58CF">
        <w:t>accountability</w:t>
      </w:r>
      <w:proofErr w:type="gramEnd"/>
      <w:r>
        <w:t xml:space="preserve"> and the environment </w:t>
      </w:r>
      <w:r w:rsidR="0096486A">
        <w:t xml:space="preserve">instead of chemical industry </w:t>
      </w:r>
      <w:r w:rsidR="00672888">
        <w:t>profits and</w:t>
      </w:r>
      <w:r w:rsidR="0096486A">
        <w:t xml:space="preserve"> ensure that this language is </w:t>
      </w:r>
      <w:r w:rsidR="00CA7369">
        <w:t xml:space="preserve">not in the </w:t>
      </w:r>
      <w:r w:rsidR="006C275A">
        <w:t>Senate</w:t>
      </w:r>
      <w:r w:rsidR="00CA7369">
        <w:t xml:space="preserve"> </w:t>
      </w:r>
      <w:r w:rsidR="00CA7369" w:rsidRPr="00F85027">
        <w:t>FY24 Interior, Environment, and Related Agencies Appropriations Bill</w:t>
      </w:r>
      <w:r w:rsidR="00CA7369">
        <w:t xml:space="preserve"> nor any </w:t>
      </w:r>
      <w:r w:rsidR="006A2DE8">
        <w:t>final appropriations bill.</w:t>
      </w:r>
      <w:r w:rsidR="0096486A">
        <w:t xml:space="preserve"> </w:t>
      </w:r>
    </w:p>
    <w:p w14:paraId="53078FE9" w14:textId="77777777" w:rsidR="000F4087" w:rsidRDefault="000F4087" w:rsidP="00CB3FA1"/>
    <w:p w14:paraId="084D8AA5" w14:textId="0D4759FA" w:rsidR="000F4087" w:rsidRDefault="000F4087" w:rsidP="00CB3FA1">
      <w:r>
        <w:t xml:space="preserve">Sincerely, </w:t>
      </w:r>
    </w:p>
    <w:p w14:paraId="71807EAC" w14:textId="77777777" w:rsidR="000F4087" w:rsidRDefault="000F4087" w:rsidP="00CB3FA1"/>
    <w:p w14:paraId="34EC204F" w14:textId="6262C22A" w:rsidR="000F4087" w:rsidRDefault="000F4087" w:rsidP="00CB3FA1">
      <w:r>
        <w:t>[[GROUPS]]</w:t>
      </w:r>
    </w:p>
    <w:p w14:paraId="2438B915" w14:textId="77777777" w:rsidR="00CB3FA1" w:rsidRDefault="00CB3FA1" w:rsidP="00CB3FA1"/>
    <w:p w14:paraId="2F2122B6" w14:textId="77777777" w:rsidR="00CB3FA1" w:rsidRDefault="00CB3FA1" w:rsidP="00CB3FA1"/>
    <w:p w14:paraId="253D6FEB" w14:textId="77777777" w:rsidR="00CB3FA1" w:rsidRDefault="00CB3FA1" w:rsidP="00CB3FA1"/>
    <w:p w14:paraId="40FB4F01" w14:textId="77777777" w:rsidR="00CB3FA1" w:rsidRDefault="00CB3FA1" w:rsidP="00CB3FA1"/>
    <w:p w14:paraId="0412C1E4" w14:textId="77777777" w:rsidR="00CB3FA1" w:rsidRDefault="00CB3FA1" w:rsidP="00CB3FA1"/>
    <w:p w14:paraId="5EA50A37" w14:textId="77777777" w:rsidR="00CB3FA1" w:rsidRDefault="00CB3FA1" w:rsidP="00CB3FA1"/>
    <w:p w14:paraId="7C85B745" w14:textId="77777777" w:rsidR="00CB3FA1" w:rsidRDefault="00CB3FA1" w:rsidP="00CB3FA1"/>
    <w:p w14:paraId="30D4C35C" w14:textId="77777777" w:rsidR="00CB3FA1" w:rsidRDefault="00CB3FA1" w:rsidP="00CB3FA1"/>
    <w:p w14:paraId="6D576C79" w14:textId="77777777" w:rsidR="00CB3FA1" w:rsidRDefault="00CB3FA1" w:rsidP="00CB3FA1"/>
    <w:p w14:paraId="4DE945CF" w14:textId="77777777" w:rsidR="00CB3FA1" w:rsidRDefault="00CB3FA1" w:rsidP="00CB3FA1"/>
    <w:p w14:paraId="0927E6C0" w14:textId="77777777" w:rsidR="00CB3FA1" w:rsidRDefault="00CB3FA1" w:rsidP="00CB3FA1"/>
    <w:p w14:paraId="5ACC1157" w14:textId="77777777" w:rsidR="00CB3FA1" w:rsidRDefault="00CB3FA1" w:rsidP="00CB3FA1"/>
    <w:p w14:paraId="61C21C48" w14:textId="77777777" w:rsidR="00CB3FA1" w:rsidRDefault="00CB3FA1" w:rsidP="00CB3FA1"/>
    <w:p w14:paraId="6EC3E2A6" w14:textId="77777777" w:rsidR="00CB3FA1" w:rsidRDefault="00CB3FA1" w:rsidP="00CB3FA1"/>
    <w:p w14:paraId="6BDAFB1B" w14:textId="77777777" w:rsidR="00CB3FA1" w:rsidRDefault="00CB3FA1" w:rsidP="00CB3FA1"/>
    <w:p w14:paraId="4AE01DF0" w14:textId="77777777" w:rsidR="00CB3FA1" w:rsidRDefault="00CB3FA1" w:rsidP="00CB3FA1"/>
    <w:p w14:paraId="12E96605" w14:textId="77777777" w:rsidR="00CB3FA1" w:rsidRDefault="00CB3FA1" w:rsidP="00CB3FA1"/>
    <w:p w14:paraId="1EFB7B86" w14:textId="77777777" w:rsidR="00CB3FA1" w:rsidRDefault="00CB3FA1" w:rsidP="00CB3FA1"/>
    <w:p w14:paraId="30BE95E1" w14:textId="77777777" w:rsidR="00CB3FA1" w:rsidRDefault="00CB3FA1" w:rsidP="00CB3FA1"/>
    <w:p w14:paraId="1A88962F" w14:textId="77777777" w:rsidR="00CB3FA1" w:rsidRDefault="00CB3FA1" w:rsidP="00CB3FA1"/>
    <w:p w14:paraId="04F63A75" w14:textId="77777777" w:rsidR="00CB3FA1" w:rsidRDefault="00CB3FA1" w:rsidP="00CB3FA1"/>
    <w:p w14:paraId="752D4283" w14:textId="77777777" w:rsidR="00CB3FA1" w:rsidRDefault="00CB3FA1" w:rsidP="00CB3FA1"/>
    <w:p w14:paraId="645D9BA4" w14:textId="77777777" w:rsidR="00CB3FA1" w:rsidRDefault="00CB3FA1" w:rsidP="00CB3FA1"/>
    <w:p w14:paraId="6B3C957E" w14:textId="77777777" w:rsidR="00CB3FA1" w:rsidRDefault="00CB3FA1" w:rsidP="00CB3FA1"/>
    <w:p w14:paraId="0E3FF1AC" w14:textId="77777777" w:rsidR="00CB3FA1" w:rsidRDefault="00CB3FA1" w:rsidP="00CB3FA1"/>
    <w:p w14:paraId="4627005E" w14:textId="77777777" w:rsidR="00CB3FA1" w:rsidRDefault="00CB3FA1" w:rsidP="00CB3FA1"/>
    <w:p w14:paraId="6145E86B" w14:textId="77777777" w:rsidR="00CB3FA1" w:rsidRDefault="00CB3FA1" w:rsidP="00CB3FA1"/>
    <w:p w14:paraId="51F23BA5" w14:textId="77777777" w:rsidR="00CB3FA1" w:rsidRDefault="00CB3FA1" w:rsidP="00CB3FA1"/>
    <w:p w14:paraId="54E6FC8F" w14:textId="77777777" w:rsidR="00CB3FA1" w:rsidRDefault="00CB3FA1" w:rsidP="00CB3FA1"/>
    <w:p w14:paraId="3C73EF10" w14:textId="77777777" w:rsidR="00CB3FA1" w:rsidRDefault="00CB3FA1" w:rsidP="00CB3FA1"/>
    <w:p w14:paraId="46A70EFB" w14:textId="77777777" w:rsidR="00CB3FA1" w:rsidRDefault="00CB3FA1" w:rsidP="00CB3FA1"/>
    <w:p w14:paraId="11F688AE" w14:textId="77777777" w:rsidR="00CB3FA1" w:rsidRDefault="00CB3FA1" w:rsidP="00CB3FA1"/>
    <w:p w14:paraId="39E6385A" w14:textId="77777777" w:rsidR="00CB3FA1" w:rsidRDefault="00CB3FA1" w:rsidP="00CB3FA1"/>
    <w:p w14:paraId="500CB6ED" w14:textId="77777777" w:rsidR="00CB3FA1" w:rsidRDefault="00CB3FA1" w:rsidP="00CB3FA1"/>
    <w:p w14:paraId="12D280F6" w14:textId="77777777" w:rsidR="00CB3FA1" w:rsidRDefault="00CB3FA1" w:rsidP="00CB3FA1"/>
    <w:p w14:paraId="30AA0F32" w14:textId="77777777" w:rsidR="00CB3FA1" w:rsidRDefault="00CB3FA1" w:rsidP="00CB3FA1"/>
    <w:p w14:paraId="0715C2FD" w14:textId="77777777" w:rsidR="00CB3FA1" w:rsidRDefault="00CB3FA1" w:rsidP="00CB3FA1"/>
    <w:p w14:paraId="68E624DF" w14:textId="77777777" w:rsidR="00CB3FA1" w:rsidRDefault="00CB3FA1" w:rsidP="00CB3FA1"/>
    <w:p w14:paraId="60216B5B" w14:textId="77777777" w:rsidR="00CB3FA1" w:rsidRDefault="00CB3FA1" w:rsidP="00CB3FA1"/>
    <w:p w14:paraId="7D2074EC" w14:textId="77777777" w:rsidR="00CB3FA1" w:rsidRDefault="00CB3FA1" w:rsidP="00CB3FA1"/>
    <w:p w14:paraId="61326D08" w14:textId="77777777" w:rsidR="00CB3FA1" w:rsidRDefault="00CB3FA1" w:rsidP="00CB3FA1"/>
    <w:p w14:paraId="668DA9F0" w14:textId="77777777" w:rsidR="00CB3FA1" w:rsidRDefault="00CB3FA1" w:rsidP="00CB3FA1"/>
    <w:p w14:paraId="63BD5AD1" w14:textId="77777777" w:rsidR="00CB3FA1" w:rsidRDefault="00CB3FA1" w:rsidP="00CB3FA1"/>
    <w:p w14:paraId="7251DCB7" w14:textId="77777777" w:rsidR="00CB3FA1" w:rsidRDefault="00CB3FA1" w:rsidP="00CB3FA1"/>
    <w:p w14:paraId="498D3BAF" w14:textId="77777777" w:rsidR="00CB3FA1" w:rsidRDefault="00CB3FA1" w:rsidP="00CB3FA1"/>
    <w:p w14:paraId="4A37954B" w14:textId="77777777" w:rsidR="00CB3FA1" w:rsidRDefault="00CB3FA1" w:rsidP="00CB3FA1"/>
    <w:p w14:paraId="51674D97" w14:textId="77777777" w:rsidR="00CB3FA1" w:rsidRDefault="00CB3FA1" w:rsidP="00CB3FA1"/>
    <w:p w14:paraId="0318708D" w14:textId="77777777" w:rsidR="00CB3FA1" w:rsidRDefault="00CB3FA1" w:rsidP="00CB3FA1"/>
    <w:p w14:paraId="5BA28AC4" w14:textId="77777777" w:rsidR="00CB3FA1" w:rsidRDefault="00CB3FA1" w:rsidP="00CB3FA1"/>
    <w:p w14:paraId="05B26E3B" w14:textId="77777777" w:rsidR="00CB3FA1" w:rsidRDefault="00CB3FA1" w:rsidP="00CB3FA1"/>
    <w:p w14:paraId="293B7C91" w14:textId="77777777" w:rsidR="00CB3FA1" w:rsidRDefault="00CB3FA1" w:rsidP="00CB3FA1"/>
    <w:p w14:paraId="6A2683D1" w14:textId="77777777" w:rsidR="00CB3FA1" w:rsidRDefault="00CB3FA1" w:rsidP="00CB3FA1"/>
    <w:p w14:paraId="629BCB28" w14:textId="77777777" w:rsidR="00CB3FA1" w:rsidRDefault="00CB3FA1" w:rsidP="00CB3FA1"/>
    <w:p w14:paraId="0DCD9C65" w14:textId="77777777" w:rsidR="00CB3FA1" w:rsidRDefault="00CB3FA1" w:rsidP="00CB3FA1"/>
    <w:p w14:paraId="23F58085" w14:textId="77777777" w:rsidR="00CB3FA1" w:rsidRDefault="00CB3FA1" w:rsidP="00CB3FA1"/>
    <w:p w14:paraId="1C504024" w14:textId="77777777" w:rsidR="00CB3FA1" w:rsidRDefault="00CB3FA1" w:rsidP="00CB3FA1"/>
    <w:p w14:paraId="4DB9660A" w14:textId="77777777" w:rsidR="00CB3FA1" w:rsidRDefault="00CB3FA1" w:rsidP="00CB3FA1"/>
    <w:p w14:paraId="5C8C79FA" w14:textId="77777777" w:rsidR="00CB3FA1" w:rsidRDefault="00CB3FA1" w:rsidP="00CB3FA1"/>
    <w:p w14:paraId="14305EB0" w14:textId="77777777" w:rsidR="00CB3FA1" w:rsidRDefault="00CB3FA1" w:rsidP="00CB3FA1"/>
    <w:p w14:paraId="1EAD4AE0" w14:textId="77777777" w:rsidR="00CB3FA1" w:rsidRDefault="00CB3FA1" w:rsidP="00CB3FA1"/>
    <w:p w14:paraId="791E2B0B" w14:textId="77777777" w:rsidR="00CB3FA1" w:rsidRDefault="00CB3FA1" w:rsidP="00CB3FA1"/>
    <w:p w14:paraId="156643A1" w14:textId="77777777" w:rsidR="00CB3FA1" w:rsidRDefault="00CB3FA1" w:rsidP="00CB3FA1"/>
    <w:p w14:paraId="0F3D2A11" w14:textId="77777777" w:rsidR="00CB3FA1" w:rsidRDefault="00CB3FA1" w:rsidP="00CB3FA1"/>
    <w:p w14:paraId="388398F4" w14:textId="77777777" w:rsidR="00CB3FA1" w:rsidRDefault="00CB3FA1" w:rsidP="00CB3FA1"/>
    <w:p w14:paraId="2B8FAD1F" w14:textId="77777777" w:rsidR="00CB3FA1" w:rsidRDefault="00CB3FA1" w:rsidP="00CB3FA1"/>
    <w:p w14:paraId="41F147FE" w14:textId="77777777" w:rsidR="00CB3FA1" w:rsidRDefault="00CB3FA1" w:rsidP="00CB3FA1"/>
    <w:p w14:paraId="6063AAEC" w14:textId="77777777" w:rsidR="00CB3FA1" w:rsidRDefault="00CB3FA1" w:rsidP="00CB3FA1"/>
    <w:p w14:paraId="6AA0FCCB" w14:textId="77777777" w:rsidR="00CB3FA1" w:rsidRDefault="00CB3FA1" w:rsidP="00CB3FA1"/>
    <w:p w14:paraId="3D0EE884" w14:textId="77777777" w:rsidR="00CB3FA1" w:rsidRDefault="00CB3FA1" w:rsidP="00CB3FA1"/>
    <w:p w14:paraId="7FFAD196" w14:textId="77777777" w:rsidR="00CB3FA1" w:rsidRDefault="00CB3FA1" w:rsidP="00CB3FA1"/>
    <w:p w14:paraId="54476C30" w14:textId="77777777" w:rsidR="00CB3FA1" w:rsidRDefault="00CB3FA1" w:rsidP="00CB3FA1"/>
    <w:p w14:paraId="530E61A7" w14:textId="77777777" w:rsidR="00CB3FA1" w:rsidRDefault="00CB3FA1" w:rsidP="00CB3FA1"/>
    <w:p w14:paraId="69C512F1" w14:textId="77777777" w:rsidR="00CB3FA1" w:rsidRDefault="00CB3FA1" w:rsidP="00CB3FA1"/>
    <w:p w14:paraId="48748822" w14:textId="77777777" w:rsidR="00CB3FA1" w:rsidRDefault="00CB3FA1" w:rsidP="00CB3FA1"/>
    <w:p w14:paraId="39975F5D" w14:textId="77777777" w:rsidR="00CB3FA1" w:rsidRDefault="00CB3FA1" w:rsidP="00CB3FA1"/>
    <w:p w14:paraId="7F32328C" w14:textId="77777777" w:rsidR="00CB3FA1" w:rsidRDefault="00CB3FA1" w:rsidP="00CB3FA1"/>
    <w:p w14:paraId="43CA14CD" w14:textId="77777777" w:rsidR="00CB3FA1" w:rsidRDefault="00CB3FA1" w:rsidP="00CB3FA1"/>
    <w:p w14:paraId="3A8CE4B3" w14:textId="77777777" w:rsidR="00CB3FA1" w:rsidRDefault="00CB3FA1" w:rsidP="00CB3FA1"/>
    <w:p w14:paraId="4A2E73E7" w14:textId="77777777" w:rsidR="00CB3FA1" w:rsidRDefault="00CB3FA1" w:rsidP="00CB3FA1"/>
    <w:p w14:paraId="73214CB1" w14:textId="77777777" w:rsidR="00CB3FA1" w:rsidRDefault="00CB3FA1" w:rsidP="00CB3FA1"/>
    <w:p w14:paraId="35932945" w14:textId="607D7EA9" w:rsidR="00051956" w:rsidRDefault="00051956" w:rsidP="00242ABB"/>
    <w:p w14:paraId="1B95A4A7" w14:textId="77777777" w:rsidR="003A02D5" w:rsidRDefault="003A02D5" w:rsidP="00242ABB"/>
    <w:p w14:paraId="129B1498" w14:textId="2536B7E7" w:rsidR="003A02D5" w:rsidRDefault="003A02D5" w:rsidP="00242ABB"/>
    <w:sectPr w:rsidR="003A02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C22D1" w14:textId="77777777" w:rsidR="00391F63" w:rsidRDefault="00391F63" w:rsidP="000048F0">
      <w:r>
        <w:separator/>
      </w:r>
    </w:p>
  </w:endnote>
  <w:endnote w:type="continuationSeparator" w:id="0">
    <w:p w14:paraId="439FD1B6" w14:textId="77777777" w:rsidR="00391F63" w:rsidRDefault="00391F63" w:rsidP="00004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419E6" w14:textId="77777777" w:rsidR="00391F63" w:rsidRDefault="00391F63" w:rsidP="000048F0">
      <w:r>
        <w:separator/>
      </w:r>
    </w:p>
  </w:footnote>
  <w:footnote w:type="continuationSeparator" w:id="0">
    <w:p w14:paraId="3DDCC43B" w14:textId="77777777" w:rsidR="00391F63" w:rsidRDefault="00391F63" w:rsidP="000048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84EBF"/>
    <w:multiLevelType w:val="hybridMultilevel"/>
    <w:tmpl w:val="78B40C62"/>
    <w:lvl w:ilvl="0" w:tplc="2E8880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754A64"/>
    <w:multiLevelType w:val="hybridMultilevel"/>
    <w:tmpl w:val="EF7E7C46"/>
    <w:lvl w:ilvl="0" w:tplc="9796E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3B15EC"/>
    <w:multiLevelType w:val="multilevel"/>
    <w:tmpl w:val="81DC4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34280215">
    <w:abstractNumId w:val="2"/>
  </w:num>
  <w:num w:numId="2" w16cid:durableId="553352310">
    <w:abstractNumId w:val="0"/>
  </w:num>
  <w:num w:numId="3" w16cid:durableId="687289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ABB"/>
    <w:rsid w:val="000048F0"/>
    <w:rsid w:val="00013552"/>
    <w:rsid w:val="000154E9"/>
    <w:rsid w:val="000234B0"/>
    <w:rsid w:val="00030BF9"/>
    <w:rsid w:val="00030D95"/>
    <w:rsid w:val="00051956"/>
    <w:rsid w:val="00057878"/>
    <w:rsid w:val="00081B93"/>
    <w:rsid w:val="000A026F"/>
    <w:rsid w:val="000A2620"/>
    <w:rsid w:val="000A63CE"/>
    <w:rsid w:val="000C54E3"/>
    <w:rsid w:val="000C56D7"/>
    <w:rsid w:val="000C76FC"/>
    <w:rsid w:val="000D3E38"/>
    <w:rsid w:val="000F4087"/>
    <w:rsid w:val="001078B4"/>
    <w:rsid w:val="0011279E"/>
    <w:rsid w:val="00131293"/>
    <w:rsid w:val="001347BF"/>
    <w:rsid w:val="001378EC"/>
    <w:rsid w:val="0014145B"/>
    <w:rsid w:val="00156459"/>
    <w:rsid w:val="00161AEE"/>
    <w:rsid w:val="001628D5"/>
    <w:rsid w:val="001639C2"/>
    <w:rsid w:val="00166217"/>
    <w:rsid w:val="00193519"/>
    <w:rsid w:val="001C24D6"/>
    <w:rsid w:val="001C52B2"/>
    <w:rsid w:val="001D22F8"/>
    <w:rsid w:val="001D4062"/>
    <w:rsid w:val="002043BB"/>
    <w:rsid w:val="00227560"/>
    <w:rsid w:val="00242ABB"/>
    <w:rsid w:val="00256220"/>
    <w:rsid w:val="002D0EFE"/>
    <w:rsid w:val="002F67D9"/>
    <w:rsid w:val="003168B5"/>
    <w:rsid w:val="00335EA5"/>
    <w:rsid w:val="003547AE"/>
    <w:rsid w:val="00371F54"/>
    <w:rsid w:val="00391F63"/>
    <w:rsid w:val="003A02D5"/>
    <w:rsid w:val="003A72C3"/>
    <w:rsid w:val="003B3D19"/>
    <w:rsid w:val="003B5474"/>
    <w:rsid w:val="003C23DE"/>
    <w:rsid w:val="003D1A67"/>
    <w:rsid w:val="003E4C29"/>
    <w:rsid w:val="003E6F13"/>
    <w:rsid w:val="00401A8B"/>
    <w:rsid w:val="004368A7"/>
    <w:rsid w:val="00441E1E"/>
    <w:rsid w:val="00457BC4"/>
    <w:rsid w:val="0046366B"/>
    <w:rsid w:val="0047494F"/>
    <w:rsid w:val="00477540"/>
    <w:rsid w:val="004805A6"/>
    <w:rsid w:val="00485B11"/>
    <w:rsid w:val="00487462"/>
    <w:rsid w:val="004A3353"/>
    <w:rsid w:val="004F2663"/>
    <w:rsid w:val="005075C8"/>
    <w:rsid w:val="00510DB0"/>
    <w:rsid w:val="00517E4E"/>
    <w:rsid w:val="00520133"/>
    <w:rsid w:val="00534EB7"/>
    <w:rsid w:val="005372CE"/>
    <w:rsid w:val="005537E3"/>
    <w:rsid w:val="0057307C"/>
    <w:rsid w:val="005746DF"/>
    <w:rsid w:val="00586DA9"/>
    <w:rsid w:val="005A6CF4"/>
    <w:rsid w:val="005E64A5"/>
    <w:rsid w:val="0060180F"/>
    <w:rsid w:val="0065679B"/>
    <w:rsid w:val="006714BF"/>
    <w:rsid w:val="00672888"/>
    <w:rsid w:val="00684146"/>
    <w:rsid w:val="006A09AA"/>
    <w:rsid w:val="006A0C57"/>
    <w:rsid w:val="006A1125"/>
    <w:rsid w:val="006A2DE8"/>
    <w:rsid w:val="006A6F77"/>
    <w:rsid w:val="006B59CD"/>
    <w:rsid w:val="006C275A"/>
    <w:rsid w:val="00717999"/>
    <w:rsid w:val="00725F38"/>
    <w:rsid w:val="007361E0"/>
    <w:rsid w:val="007376C2"/>
    <w:rsid w:val="00771E33"/>
    <w:rsid w:val="00773D0E"/>
    <w:rsid w:val="0078378B"/>
    <w:rsid w:val="007929BA"/>
    <w:rsid w:val="007A080D"/>
    <w:rsid w:val="007B0D0F"/>
    <w:rsid w:val="007B217D"/>
    <w:rsid w:val="007B5D2E"/>
    <w:rsid w:val="007C2167"/>
    <w:rsid w:val="007E6DFC"/>
    <w:rsid w:val="008157D0"/>
    <w:rsid w:val="008519AE"/>
    <w:rsid w:val="00855F5A"/>
    <w:rsid w:val="00860E62"/>
    <w:rsid w:val="0089008E"/>
    <w:rsid w:val="008A34D4"/>
    <w:rsid w:val="008B4978"/>
    <w:rsid w:val="008B4C3A"/>
    <w:rsid w:val="008E7D0B"/>
    <w:rsid w:val="00925E4B"/>
    <w:rsid w:val="009372C7"/>
    <w:rsid w:val="00946CE8"/>
    <w:rsid w:val="009640E4"/>
    <w:rsid w:val="0096486A"/>
    <w:rsid w:val="00967575"/>
    <w:rsid w:val="00985061"/>
    <w:rsid w:val="00992E05"/>
    <w:rsid w:val="00A03E96"/>
    <w:rsid w:val="00A41956"/>
    <w:rsid w:val="00A55B12"/>
    <w:rsid w:val="00A61B07"/>
    <w:rsid w:val="00A667D9"/>
    <w:rsid w:val="00A8670B"/>
    <w:rsid w:val="00A87971"/>
    <w:rsid w:val="00AB5836"/>
    <w:rsid w:val="00AE7131"/>
    <w:rsid w:val="00AF096F"/>
    <w:rsid w:val="00AF2BFA"/>
    <w:rsid w:val="00AF3688"/>
    <w:rsid w:val="00B035A7"/>
    <w:rsid w:val="00B40086"/>
    <w:rsid w:val="00B40F69"/>
    <w:rsid w:val="00B461DA"/>
    <w:rsid w:val="00B73964"/>
    <w:rsid w:val="00B7676E"/>
    <w:rsid w:val="00BA085E"/>
    <w:rsid w:val="00BA3160"/>
    <w:rsid w:val="00BB0F44"/>
    <w:rsid w:val="00BB16A3"/>
    <w:rsid w:val="00BB29F9"/>
    <w:rsid w:val="00BD41C7"/>
    <w:rsid w:val="00BD6FAA"/>
    <w:rsid w:val="00C12158"/>
    <w:rsid w:val="00C27721"/>
    <w:rsid w:val="00C43402"/>
    <w:rsid w:val="00C44D47"/>
    <w:rsid w:val="00C47F85"/>
    <w:rsid w:val="00C70C10"/>
    <w:rsid w:val="00C80E86"/>
    <w:rsid w:val="00C94FDC"/>
    <w:rsid w:val="00CA159C"/>
    <w:rsid w:val="00CA5E0F"/>
    <w:rsid w:val="00CA7165"/>
    <w:rsid w:val="00CA7369"/>
    <w:rsid w:val="00CB3FA1"/>
    <w:rsid w:val="00CC1C3E"/>
    <w:rsid w:val="00CC602F"/>
    <w:rsid w:val="00CD6E46"/>
    <w:rsid w:val="00D03951"/>
    <w:rsid w:val="00D12C8E"/>
    <w:rsid w:val="00D53F89"/>
    <w:rsid w:val="00D544E1"/>
    <w:rsid w:val="00D56573"/>
    <w:rsid w:val="00D659CA"/>
    <w:rsid w:val="00D855E7"/>
    <w:rsid w:val="00DA5C11"/>
    <w:rsid w:val="00DB0C61"/>
    <w:rsid w:val="00DC18AB"/>
    <w:rsid w:val="00DC621B"/>
    <w:rsid w:val="00DD0EBD"/>
    <w:rsid w:val="00DD58CF"/>
    <w:rsid w:val="00DF3B44"/>
    <w:rsid w:val="00E253B6"/>
    <w:rsid w:val="00E30AA8"/>
    <w:rsid w:val="00E349F2"/>
    <w:rsid w:val="00E43C42"/>
    <w:rsid w:val="00E462A5"/>
    <w:rsid w:val="00E50446"/>
    <w:rsid w:val="00E51107"/>
    <w:rsid w:val="00E6380F"/>
    <w:rsid w:val="00E6607E"/>
    <w:rsid w:val="00E801E9"/>
    <w:rsid w:val="00EB7AFB"/>
    <w:rsid w:val="00ED78A0"/>
    <w:rsid w:val="00EF0D33"/>
    <w:rsid w:val="00EF5C3D"/>
    <w:rsid w:val="00F07177"/>
    <w:rsid w:val="00F36391"/>
    <w:rsid w:val="00F45686"/>
    <w:rsid w:val="00F45B1E"/>
    <w:rsid w:val="00F553AB"/>
    <w:rsid w:val="00F62507"/>
    <w:rsid w:val="00F70779"/>
    <w:rsid w:val="00F74A4A"/>
    <w:rsid w:val="00F85027"/>
    <w:rsid w:val="00F875D8"/>
    <w:rsid w:val="00F94FDF"/>
    <w:rsid w:val="00FA33D0"/>
    <w:rsid w:val="00FA363F"/>
    <w:rsid w:val="00FA6312"/>
    <w:rsid w:val="00FB25F5"/>
    <w:rsid w:val="00FB3E41"/>
    <w:rsid w:val="00FB40E8"/>
    <w:rsid w:val="00FF3FF0"/>
    <w:rsid w:val="00FF7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2E50D"/>
  <w15:chartTrackingRefBased/>
  <w15:docId w15:val="{1D80C5E9-53D6-4CF9-8B1D-2635A093D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659CA"/>
  </w:style>
  <w:style w:type="paragraph" w:styleId="Heading1">
    <w:name w:val="heading 1"/>
    <w:basedOn w:val="Normal"/>
    <w:next w:val="Normal"/>
    <w:link w:val="Heading1Char"/>
    <w:rsid w:val="001D4062"/>
    <w:pPr>
      <w:keepNext/>
      <w:keepLines/>
      <w:spacing w:before="400" w:after="120"/>
      <w:outlineLvl w:val="0"/>
    </w:pPr>
    <w:rPr>
      <w:sz w:val="40"/>
      <w:szCs w:val="40"/>
    </w:rPr>
  </w:style>
  <w:style w:type="paragraph" w:styleId="Heading2">
    <w:name w:val="heading 2"/>
    <w:basedOn w:val="Normal"/>
    <w:next w:val="Normal"/>
    <w:link w:val="Heading2Char"/>
    <w:rsid w:val="001D4062"/>
    <w:pPr>
      <w:keepNext/>
      <w:keepLines/>
      <w:spacing w:before="360" w:after="120"/>
      <w:outlineLvl w:val="1"/>
    </w:pPr>
    <w:rPr>
      <w:sz w:val="32"/>
      <w:szCs w:val="32"/>
    </w:rPr>
  </w:style>
  <w:style w:type="paragraph" w:styleId="Heading3">
    <w:name w:val="heading 3"/>
    <w:basedOn w:val="Normal"/>
    <w:next w:val="Normal"/>
    <w:link w:val="Heading3Char"/>
    <w:rsid w:val="001D4062"/>
    <w:pPr>
      <w:keepNext/>
      <w:keepLines/>
      <w:spacing w:before="320" w:after="80"/>
      <w:outlineLvl w:val="2"/>
    </w:pPr>
    <w:rPr>
      <w:color w:val="434343"/>
      <w:sz w:val="28"/>
      <w:szCs w:val="28"/>
    </w:rPr>
  </w:style>
  <w:style w:type="paragraph" w:styleId="Heading4">
    <w:name w:val="heading 4"/>
    <w:basedOn w:val="Normal"/>
    <w:next w:val="Normal"/>
    <w:link w:val="Heading4Char"/>
    <w:rsid w:val="001D4062"/>
    <w:pPr>
      <w:keepNext/>
      <w:keepLines/>
      <w:spacing w:before="280" w:after="80"/>
      <w:outlineLvl w:val="3"/>
    </w:pPr>
    <w:rPr>
      <w:color w:val="666666"/>
    </w:rPr>
  </w:style>
  <w:style w:type="paragraph" w:styleId="Heading5">
    <w:name w:val="heading 5"/>
    <w:basedOn w:val="Normal"/>
    <w:next w:val="Normal"/>
    <w:link w:val="Heading5Char"/>
    <w:rsid w:val="001D4062"/>
    <w:pPr>
      <w:keepNext/>
      <w:keepLines/>
      <w:spacing w:before="240" w:after="80"/>
      <w:outlineLvl w:val="4"/>
    </w:pPr>
    <w:rPr>
      <w:color w:val="666666"/>
    </w:rPr>
  </w:style>
  <w:style w:type="paragraph" w:styleId="Heading6">
    <w:name w:val="heading 6"/>
    <w:basedOn w:val="Normal"/>
    <w:next w:val="Normal"/>
    <w:link w:val="Heading6Char"/>
    <w:rsid w:val="001D4062"/>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1D4062"/>
    <w:pPr>
      <w:spacing w:before="100" w:beforeAutospacing="1" w:after="100" w:afterAutospacing="1"/>
    </w:pPr>
    <w:rPr>
      <w:sz w:val="20"/>
      <w:szCs w:val="20"/>
    </w:rPr>
  </w:style>
  <w:style w:type="character" w:customStyle="1" w:styleId="apple-converted-space">
    <w:name w:val="apple-converted-space"/>
    <w:basedOn w:val="DefaultParagraphFont"/>
    <w:rsid w:val="001D4062"/>
  </w:style>
  <w:style w:type="character" w:customStyle="1" w:styleId="Heading1Char">
    <w:name w:val="Heading 1 Char"/>
    <w:basedOn w:val="DefaultParagraphFont"/>
    <w:link w:val="Heading1"/>
    <w:rsid w:val="001D4062"/>
    <w:rPr>
      <w:rFonts w:eastAsia="Calibri"/>
      <w:sz w:val="40"/>
      <w:szCs w:val="40"/>
      <w:lang w:val="en"/>
    </w:rPr>
  </w:style>
  <w:style w:type="character" w:customStyle="1" w:styleId="Heading2Char">
    <w:name w:val="Heading 2 Char"/>
    <w:basedOn w:val="DefaultParagraphFont"/>
    <w:link w:val="Heading2"/>
    <w:rsid w:val="001D4062"/>
    <w:rPr>
      <w:rFonts w:eastAsia="Calibri"/>
      <w:sz w:val="32"/>
      <w:szCs w:val="32"/>
      <w:lang w:val="en"/>
    </w:rPr>
  </w:style>
  <w:style w:type="character" w:customStyle="1" w:styleId="Heading3Char">
    <w:name w:val="Heading 3 Char"/>
    <w:basedOn w:val="DefaultParagraphFont"/>
    <w:link w:val="Heading3"/>
    <w:rsid w:val="001D4062"/>
    <w:rPr>
      <w:rFonts w:eastAsia="Calibri"/>
      <w:color w:val="434343"/>
      <w:sz w:val="28"/>
      <w:szCs w:val="28"/>
      <w:lang w:val="en"/>
    </w:rPr>
  </w:style>
  <w:style w:type="character" w:customStyle="1" w:styleId="Heading4Char">
    <w:name w:val="Heading 4 Char"/>
    <w:basedOn w:val="DefaultParagraphFont"/>
    <w:link w:val="Heading4"/>
    <w:rsid w:val="001D4062"/>
    <w:rPr>
      <w:rFonts w:eastAsia="Calibri"/>
      <w:color w:val="666666"/>
      <w:sz w:val="24"/>
      <w:szCs w:val="24"/>
      <w:lang w:val="en"/>
    </w:rPr>
  </w:style>
  <w:style w:type="character" w:customStyle="1" w:styleId="Heading5Char">
    <w:name w:val="Heading 5 Char"/>
    <w:basedOn w:val="DefaultParagraphFont"/>
    <w:link w:val="Heading5"/>
    <w:rsid w:val="001D4062"/>
    <w:rPr>
      <w:rFonts w:eastAsia="Calibri"/>
      <w:color w:val="666666"/>
      <w:lang w:val="en"/>
    </w:rPr>
  </w:style>
  <w:style w:type="character" w:customStyle="1" w:styleId="Heading6Char">
    <w:name w:val="Heading 6 Char"/>
    <w:basedOn w:val="DefaultParagraphFont"/>
    <w:link w:val="Heading6"/>
    <w:rsid w:val="001D4062"/>
    <w:rPr>
      <w:rFonts w:eastAsia="Calibri"/>
      <w:i/>
      <w:color w:val="666666"/>
      <w:lang w:val="en"/>
    </w:rPr>
  </w:style>
  <w:style w:type="paragraph" w:styleId="FootnoteText">
    <w:name w:val="footnote text"/>
    <w:basedOn w:val="Normal"/>
    <w:link w:val="FootnoteTextChar"/>
    <w:uiPriority w:val="99"/>
    <w:unhideWhenUsed/>
    <w:rsid w:val="00BB16A3"/>
    <w:rPr>
      <w:sz w:val="20"/>
      <w:szCs w:val="20"/>
    </w:rPr>
  </w:style>
  <w:style w:type="character" w:customStyle="1" w:styleId="FootnoteTextChar">
    <w:name w:val="Footnote Text Char"/>
    <w:basedOn w:val="DefaultParagraphFont"/>
    <w:link w:val="FootnoteText"/>
    <w:uiPriority w:val="99"/>
    <w:rsid w:val="00BB16A3"/>
    <w:rPr>
      <w:sz w:val="20"/>
      <w:szCs w:val="20"/>
    </w:rPr>
  </w:style>
  <w:style w:type="paragraph" w:styleId="CommentText">
    <w:name w:val="annotation text"/>
    <w:basedOn w:val="Normal"/>
    <w:link w:val="CommentTextChar"/>
    <w:uiPriority w:val="99"/>
    <w:unhideWhenUsed/>
    <w:rsid w:val="001D4062"/>
    <w:rPr>
      <w:sz w:val="20"/>
      <w:szCs w:val="20"/>
    </w:rPr>
  </w:style>
  <w:style w:type="character" w:customStyle="1" w:styleId="CommentTextChar">
    <w:name w:val="Comment Text Char"/>
    <w:basedOn w:val="DefaultParagraphFont"/>
    <w:link w:val="CommentText"/>
    <w:uiPriority w:val="99"/>
    <w:rsid w:val="001D4062"/>
    <w:rPr>
      <w:rFonts w:eastAsia="Calibri"/>
      <w:sz w:val="20"/>
      <w:szCs w:val="20"/>
      <w:lang w:val="en"/>
    </w:rPr>
  </w:style>
  <w:style w:type="paragraph" w:styleId="Header">
    <w:name w:val="header"/>
    <w:basedOn w:val="Normal"/>
    <w:link w:val="HeaderChar"/>
    <w:uiPriority w:val="99"/>
    <w:unhideWhenUsed/>
    <w:rsid w:val="001D4062"/>
    <w:pPr>
      <w:tabs>
        <w:tab w:val="center" w:pos="4320"/>
        <w:tab w:val="right" w:pos="8640"/>
      </w:tabs>
    </w:pPr>
  </w:style>
  <w:style w:type="character" w:customStyle="1" w:styleId="HeaderChar">
    <w:name w:val="Header Char"/>
    <w:basedOn w:val="DefaultParagraphFont"/>
    <w:link w:val="Header"/>
    <w:uiPriority w:val="99"/>
    <w:rsid w:val="001D4062"/>
    <w:rPr>
      <w:rFonts w:eastAsia="Calibri"/>
      <w:lang w:val="en"/>
    </w:rPr>
  </w:style>
  <w:style w:type="paragraph" w:styleId="Footer">
    <w:name w:val="footer"/>
    <w:basedOn w:val="Normal"/>
    <w:link w:val="FooterChar"/>
    <w:uiPriority w:val="99"/>
    <w:unhideWhenUsed/>
    <w:rsid w:val="001D4062"/>
    <w:pPr>
      <w:tabs>
        <w:tab w:val="center" w:pos="4320"/>
        <w:tab w:val="right" w:pos="8640"/>
      </w:tabs>
    </w:pPr>
  </w:style>
  <w:style w:type="character" w:customStyle="1" w:styleId="FooterChar">
    <w:name w:val="Footer Char"/>
    <w:basedOn w:val="DefaultParagraphFont"/>
    <w:link w:val="Footer"/>
    <w:uiPriority w:val="99"/>
    <w:rsid w:val="001D4062"/>
    <w:rPr>
      <w:rFonts w:eastAsia="Calibri"/>
      <w:lang w:val="en"/>
    </w:rPr>
  </w:style>
  <w:style w:type="character" w:styleId="FootnoteReference">
    <w:name w:val="footnote reference"/>
    <w:basedOn w:val="DefaultParagraphFont"/>
    <w:uiPriority w:val="99"/>
    <w:unhideWhenUsed/>
    <w:qFormat/>
    <w:rsid w:val="00517E4E"/>
    <w:rPr>
      <w:vertAlign w:val="superscript"/>
    </w:rPr>
  </w:style>
  <w:style w:type="character" w:styleId="CommentReference">
    <w:name w:val="annotation reference"/>
    <w:basedOn w:val="DefaultParagraphFont"/>
    <w:uiPriority w:val="99"/>
    <w:semiHidden/>
    <w:unhideWhenUsed/>
    <w:rsid w:val="001D4062"/>
    <w:rPr>
      <w:sz w:val="16"/>
      <w:szCs w:val="16"/>
    </w:rPr>
  </w:style>
  <w:style w:type="paragraph" w:styleId="Title">
    <w:name w:val="Title"/>
    <w:basedOn w:val="Normal"/>
    <w:next w:val="Normal"/>
    <w:link w:val="TitleChar"/>
    <w:rsid w:val="001D4062"/>
    <w:pPr>
      <w:keepNext/>
      <w:keepLines/>
      <w:spacing w:after="60"/>
    </w:pPr>
    <w:rPr>
      <w:sz w:val="52"/>
      <w:szCs w:val="52"/>
    </w:rPr>
  </w:style>
  <w:style w:type="character" w:customStyle="1" w:styleId="TitleChar">
    <w:name w:val="Title Char"/>
    <w:basedOn w:val="DefaultParagraphFont"/>
    <w:link w:val="Title"/>
    <w:rsid w:val="001D4062"/>
    <w:rPr>
      <w:rFonts w:eastAsia="Calibri"/>
      <w:sz w:val="52"/>
      <w:szCs w:val="52"/>
      <w:lang w:val="en"/>
    </w:rPr>
  </w:style>
  <w:style w:type="paragraph" w:styleId="Subtitle">
    <w:name w:val="Subtitle"/>
    <w:basedOn w:val="Normal"/>
    <w:next w:val="Normal"/>
    <w:link w:val="SubtitleChar"/>
    <w:rsid w:val="001D4062"/>
    <w:pPr>
      <w:keepNext/>
      <w:keepLines/>
      <w:spacing w:after="320"/>
    </w:pPr>
    <w:rPr>
      <w:rFonts w:ascii="Arial" w:eastAsia="Arial" w:hAnsi="Arial" w:cs="Arial"/>
      <w:color w:val="666666"/>
      <w:sz w:val="30"/>
      <w:szCs w:val="30"/>
    </w:rPr>
  </w:style>
  <w:style w:type="character" w:customStyle="1" w:styleId="SubtitleChar">
    <w:name w:val="Subtitle Char"/>
    <w:basedOn w:val="DefaultParagraphFont"/>
    <w:link w:val="Subtitle"/>
    <w:rsid w:val="001D4062"/>
    <w:rPr>
      <w:rFonts w:ascii="Arial" w:eastAsia="Arial" w:hAnsi="Arial" w:cs="Arial"/>
      <w:color w:val="666666"/>
      <w:sz w:val="30"/>
      <w:szCs w:val="30"/>
      <w:lang w:val="en"/>
    </w:rPr>
  </w:style>
  <w:style w:type="character" w:styleId="Hyperlink">
    <w:name w:val="Hyperlink"/>
    <w:basedOn w:val="DefaultParagraphFont"/>
    <w:uiPriority w:val="99"/>
    <w:unhideWhenUsed/>
    <w:rsid w:val="001D4062"/>
    <w:rPr>
      <w:color w:val="0000FF"/>
      <w:u w:val="single"/>
    </w:rPr>
  </w:style>
  <w:style w:type="character" w:styleId="FollowedHyperlink">
    <w:name w:val="FollowedHyperlink"/>
    <w:basedOn w:val="DefaultParagraphFont"/>
    <w:uiPriority w:val="99"/>
    <w:semiHidden/>
    <w:unhideWhenUsed/>
    <w:rsid w:val="001D4062"/>
    <w:rPr>
      <w:color w:val="954F72" w:themeColor="followedHyperlink"/>
      <w:u w:val="single"/>
    </w:rPr>
  </w:style>
  <w:style w:type="paragraph" w:styleId="NormalWeb">
    <w:name w:val="Normal (Web)"/>
    <w:basedOn w:val="Normal"/>
    <w:uiPriority w:val="99"/>
    <w:semiHidden/>
    <w:unhideWhenUsed/>
    <w:rsid w:val="001D4062"/>
    <w:pPr>
      <w:spacing w:before="100" w:beforeAutospacing="1" w:after="100" w:afterAutospacing="1"/>
    </w:pPr>
    <w:rPr>
      <w:sz w:val="20"/>
      <w:szCs w:val="20"/>
    </w:rPr>
  </w:style>
  <w:style w:type="paragraph" w:styleId="CommentSubject">
    <w:name w:val="annotation subject"/>
    <w:basedOn w:val="CommentText"/>
    <w:next w:val="CommentText"/>
    <w:link w:val="CommentSubjectChar"/>
    <w:uiPriority w:val="99"/>
    <w:semiHidden/>
    <w:unhideWhenUsed/>
    <w:rsid w:val="001D4062"/>
    <w:rPr>
      <w:b/>
      <w:bCs/>
    </w:rPr>
  </w:style>
  <w:style w:type="character" w:customStyle="1" w:styleId="CommentSubjectChar">
    <w:name w:val="Comment Subject Char"/>
    <w:basedOn w:val="CommentTextChar"/>
    <w:link w:val="CommentSubject"/>
    <w:uiPriority w:val="99"/>
    <w:semiHidden/>
    <w:rsid w:val="001D4062"/>
    <w:rPr>
      <w:rFonts w:eastAsia="Calibri"/>
      <w:b/>
      <w:bCs/>
      <w:sz w:val="20"/>
      <w:szCs w:val="20"/>
      <w:lang w:val="en"/>
    </w:rPr>
  </w:style>
  <w:style w:type="paragraph" w:styleId="BalloonText">
    <w:name w:val="Balloon Text"/>
    <w:basedOn w:val="Normal"/>
    <w:link w:val="BalloonTextChar"/>
    <w:uiPriority w:val="99"/>
    <w:semiHidden/>
    <w:unhideWhenUsed/>
    <w:rsid w:val="001D40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062"/>
    <w:rPr>
      <w:rFonts w:ascii="Segoe UI" w:eastAsia="Calibri" w:hAnsi="Segoe UI" w:cs="Segoe UI"/>
      <w:sz w:val="18"/>
      <w:szCs w:val="18"/>
      <w:lang w:val="en"/>
    </w:rPr>
  </w:style>
  <w:style w:type="paragraph" w:styleId="ListParagraph">
    <w:name w:val="List Paragraph"/>
    <w:basedOn w:val="Normal"/>
    <w:uiPriority w:val="34"/>
    <w:qFormat/>
    <w:rsid w:val="001D4062"/>
    <w:pPr>
      <w:ind w:left="720"/>
    </w:pPr>
  </w:style>
  <w:style w:type="character" w:styleId="UnresolvedMention">
    <w:name w:val="Unresolved Mention"/>
    <w:basedOn w:val="DefaultParagraphFont"/>
    <w:uiPriority w:val="99"/>
    <w:semiHidden/>
    <w:unhideWhenUsed/>
    <w:rsid w:val="001D4062"/>
    <w:rPr>
      <w:color w:val="808080"/>
      <w:shd w:val="clear" w:color="auto" w:fill="E6E6E6"/>
    </w:rPr>
  </w:style>
  <w:style w:type="character" w:customStyle="1" w:styleId="qv3wpe">
    <w:name w:val="qv3wpe"/>
    <w:basedOn w:val="DefaultParagraphFont"/>
    <w:rsid w:val="00CD6E46"/>
  </w:style>
  <w:style w:type="paragraph" w:styleId="Revision">
    <w:name w:val="Revision"/>
    <w:hidden/>
    <w:uiPriority w:val="99"/>
    <w:semiHidden/>
    <w:rsid w:val="00736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03225">
      <w:bodyDiv w:val="1"/>
      <w:marLeft w:val="0"/>
      <w:marRight w:val="0"/>
      <w:marTop w:val="0"/>
      <w:marBottom w:val="0"/>
      <w:divBdr>
        <w:top w:val="none" w:sz="0" w:space="0" w:color="auto"/>
        <w:left w:val="none" w:sz="0" w:space="0" w:color="auto"/>
        <w:bottom w:val="none" w:sz="0" w:space="0" w:color="auto"/>
        <w:right w:val="none" w:sz="0" w:space="0" w:color="auto"/>
      </w:divBdr>
    </w:div>
    <w:div w:id="203173603">
      <w:bodyDiv w:val="1"/>
      <w:marLeft w:val="0"/>
      <w:marRight w:val="0"/>
      <w:marTop w:val="0"/>
      <w:marBottom w:val="0"/>
      <w:divBdr>
        <w:top w:val="none" w:sz="0" w:space="0" w:color="auto"/>
        <w:left w:val="none" w:sz="0" w:space="0" w:color="auto"/>
        <w:bottom w:val="none" w:sz="0" w:space="0" w:color="auto"/>
        <w:right w:val="none" w:sz="0" w:space="0" w:color="auto"/>
      </w:divBdr>
    </w:div>
    <w:div w:id="287249770">
      <w:bodyDiv w:val="1"/>
      <w:marLeft w:val="0"/>
      <w:marRight w:val="0"/>
      <w:marTop w:val="0"/>
      <w:marBottom w:val="0"/>
      <w:divBdr>
        <w:top w:val="none" w:sz="0" w:space="0" w:color="auto"/>
        <w:left w:val="none" w:sz="0" w:space="0" w:color="auto"/>
        <w:bottom w:val="none" w:sz="0" w:space="0" w:color="auto"/>
        <w:right w:val="none" w:sz="0" w:space="0" w:color="auto"/>
      </w:divBdr>
    </w:div>
    <w:div w:id="1121723624">
      <w:bodyDiv w:val="1"/>
      <w:marLeft w:val="0"/>
      <w:marRight w:val="0"/>
      <w:marTop w:val="0"/>
      <w:marBottom w:val="0"/>
      <w:divBdr>
        <w:top w:val="none" w:sz="0" w:space="0" w:color="auto"/>
        <w:left w:val="none" w:sz="0" w:space="0" w:color="auto"/>
        <w:bottom w:val="none" w:sz="0" w:space="0" w:color="auto"/>
        <w:right w:val="none" w:sz="0" w:space="0" w:color="auto"/>
      </w:divBdr>
    </w:div>
    <w:div w:id="1662804504">
      <w:bodyDiv w:val="1"/>
      <w:marLeft w:val="0"/>
      <w:marRight w:val="0"/>
      <w:marTop w:val="0"/>
      <w:marBottom w:val="0"/>
      <w:divBdr>
        <w:top w:val="none" w:sz="0" w:space="0" w:color="auto"/>
        <w:left w:val="none" w:sz="0" w:space="0" w:color="auto"/>
        <w:bottom w:val="none" w:sz="0" w:space="0" w:color="auto"/>
        <w:right w:val="none" w:sz="0" w:space="0" w:color="auto"/>
      </w:divBdr>
    </w:div>
    <w:div w:id="2001349764">
      <w:bodyDiv w:val="1"/>
      <w:marLeft w:val="0"/>
      <w:marRight w:val="0"/>
      <w:marTop w:val="0"/>
      <w:marBottom w:val="0"/>
      <w:divBdr>
        <w:top w:val="none" w:sz="0" w:space="0" w:color="auto"/>
        <w:left w:val="none" w:sz="0" w:space="0" w:color="auto"/>
        <w:bottom w:val="none" w:sz="0" w:space="0" w:color="auto"/>
        <w:right w:val="none" w:sz="0" w:space="0" w:color="auto"/>
      </w:divBdr>
    </w:div>
    <w:div w:id="202397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EAAAF-011E-4003-A318-039063CC9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BHartl</dc:creator>
  <cp:keywords/>
  <dc:description/>
  <cp:lastModifiedBy>J.W. Glass</cp:lastModifiedBy>
  <cp:revision>3</cp:revision>
  <dcterms:created xsi:type="dcterms:W3CDTF">2023-07-18T17:23:00Z</dcterms:created>
  <dcterms:modified xsi:type="dcterms:W3CDTF">2023-07-18T17:34:00Z</dcterms:modified>
</cp:coreProperties>
</file>