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87FB37E" w:rsidR="00252015" w:rsidRDefault="00120DE7">
      <w:pPr>
        <w:jc w:val="center"/>
        <w:rPr>
          <w:rFonts w:ascii="Helvetica Neue" w:eastAsia="Helvetica Neue" w:hAnsi="Helvetica Neue" w:cs="Helvetica Neue"/>
          <w:b/>
          <w:sz w:val="32"/>
          <w:szCs w:val="32"/>
          <w:u w:val="single"/>
        </w:rPr>
      </w:pPr>
      <w:r>
        <w:rPr>
          <w:rFonts w:ascii="Helvetica Neue" w:eastAsia="Helvetica Neue" w:hAnsi="Helvetica Neue" w:cs="Helvetica Neue"/>
          <w:b/>
          <w:sz w:val="32"/>
          <w:szCs w:val="32"/>
          <w:u w:val="single"/>
        </w:rPr>
        <w:t>LCW Twitter Q&amp;A Guidance &amp; Sample Social</w:t>
      </w:r>
    </w:p>
    <w:p w14:paraId="3D7C3EE6" w14:textId="77777777" w:rsidR="00120DE7" w:rsidRDefault="00120DE7">
      <w:pPr>
        <w:rPr>
          <w:rFonts w:ascii="Book Antiqua" w:eastAsia="Book Antiqua" w:hAnsi="Book Antiqua" w:cs="Book Antiqua"/>
          <w:sz w:val="24"/>
          <w:szCs w:val="24"/>
        </w:rPr>
      </w:pPr>
    </w:p>
    <w:p w14:paraId="00000012" w14:textId="772AEF69" w:rsidR="00252015" w:rsidRDefault="00000000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Handles:</w:t>
      </w:r>
      <w:r>
        <w:rPr>
          <w:rFonts w:ascii="Book Antiqua" w:eastAsia="Book Antiqua" w:hAnsi="Book Antiqua" w:cs="Book Antiqua"/>
          <w:sz w:val="24"/>
          <w:szCs w:val="24"/>
        </w:rPr>
        <w:t xml:space="preserve"> @LCVoters | @ChispaLCV | @LCW_National</w:t>
      </w:r>
      <w:r w:rsidR="00120DE7">
        <w:rPr>
          <w:rFonts w:ascii="Book Antiqua" w:eastAsia="Book Antiqua" w:hAnsi="Book Antiqua" w:cs="Book Antiqua"/>
          <w:sz w:val="24"/>
          <w:szCs w:val="24"/>
        </w:rPr>
        <w:t xml:space="preserve"> | @HispanicAccess </w:t>
      </w:r>
      <w:r w:rsidR="008D4728">
        <w:rPr>
          <w:rFonts w:ascii="Book Antiqua" w:eastAsia="Book Antiqua" w:hAnsi="Book Antiqua" w:cs="Book Antiqua"/>
          <w:sz w:val="24"/>
          <w:szCs w:val="24"/>
        </w:rPr>
        <w:t xml:space="preserve">| </w:t>
      </w:r>
      <w:r w:rsidR="008D4728" w:rsidRPr="008D4728">
        <w:rPr>
          <w:rFonts w:ascii="Book Antiqua" w:eastAsia="Book Antiqua" w:hAnsi="Book Antiqua" w:cs="Book Antiqua"/>
          <w:sz w:val="24"/>
          <w:szCs w:val="24"/>
        </w:rPr>
        <w:t>@HispanicCaucus</w:t>
      </w:r>
    </w:p>
    <w:p w14:paraId="64685474" w14:textId="5B053CE3" w:rsidR="008D4728" w:rsidRPr="008D4728" w:rsidRDefault="008D4728">
      <w:pPr>
        <w:rPr>
          <w:rFonts w:ascii="Book Antiqua" w:eastAsia="Book Antiqua" w:hAnsi="Book Antiqua" w:cs="Book Antiqua"/>
          <w:bCs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Member Participant Handles: </w:t>
      </w:r>
      <w:r w:rsidRPr="008D4728">
        <w:rPr>
          <w:rFonts w:ascii="Book Antiqua" w:eastAsia="Book Antiqua" w:hAnsi="Book Antiqua" w:cs="Book Antiqua"/>
          <w:bCs/>
          <w:sz w:val="24"/>
          <w:szCs w:val="24"/>
        </w:rPr>
        <w:t>@RepBarragan</w:t>
      </w:r>
      <w:r>
        <w:rPr>
          <w:rFonts w:ascii="Book Antiqua" w:eastAsia="Book Antiqua" w:hAnsi="Book Antiqua" w:cs="Book Antiqua"/>
          <w:bCs/>
          <w:sz w:val="24"/>
          <w:szCs w:val="24"/>
        </w:rPr>
        <w:t xml:space="preserve"> |</w:t>
      </w:r>
      <w:r w:rsidRPr="008D4728">
        <w:rPr>
          <w:rFonts w:ascii="Book Antiqua" w:eastAsia="Book Antiqua" w:hAnsi="Book Antiqua" w:cs="Book Antiqua"/>
          <w:bCs/>
          <w:sz w:val="24"/>
          <w:szCs w:val="24"/>
        </w:rPr>
        <w:t xml:space="preserve"> @SenAlexPadilla</w:t>
      </w:r>
      <w:r>
        <w:rPr>
          <w:rFonts w:ascii="Book Antiqua" w:eastAsia="Book Antiqua" w:hAnsi="Book Antiqua" w:cs="Book Antiqua"/>
          <w:bCs/>
          <w:sz w:val="24"/>
          <w:szCs w:val="24"/>
        </w:rPr>
        <w:t xml:space="preserve"> | </w:t>
      </w:r>
      <w:r w:rsidRPr="008D4728">
        <w:rPr>
          <w:rFonts w:ascii="Book Antiqua" w:eastAsia="Book Antiqua" w:hAnsi="Book Antiqua" w:cs="Book Antiqua"/>
          <w:bCs/>
          <w:sz w:val="24"/>
          <w:szCs w:val="24"/>
        </w:rPr>
        <w:t>@RepJuanVargas</w:t>
      </w:r>
      <w:r>
        <w:rPr>
          <w:rFonts w:ascii="Book Antiqua" w:eastAsia="Book Antiqua" w:hAnsi="Book Antiqua" w:cs="Book Antiqua"/>
          <w:bCs/>
          <w:sz w:val="24"/>
          <w:szCs w:val="24"/>
        </w:rPr>
        <w:t xml:space="preserve"> | </w:t>
      </w:r>
      <w:r w:rsidRPr="008D4728">
        <w:rPr>
          <w:rFonts w:ascii="Book Antiqua" w:eastAsia="Book Antiqua" w:hAnsi="Book Antiqua" w:cs="Book Antiqua"/>
          <w:bCs/>
          <w:sz w:val="24"/>
          <w:szCs w:val="24"/>
        </w:rPr>
        <w:t>@RepJimmyGomez</w:t>
      </w:r>
      <w:r>
        <w:rPr>
          <w:rFonts w:ascii="Book Antiqua" w:eastAsia="Book Antiqua" w:hAnsi="Book Antiqua" w:cs="Book Antiqua"/>
          <w:bCs/>
          <w:sz w:val="24"/>
          <w:szCs w:val="24"/>
        </w:rPr>
        <w:t xml:space="preserve"> |</w:t>
      </w:r>
      <w:r w:rsidRPr="008D4728">
        <w:rPr>
          <w:rFonts w:ascii="Book Antiqua" w:eastAsia="Book Antiqua" w:hAnsi="Book Antiqua" w:cs="Book Antiqua"/>
          <w:bCs/>
          <w:sz w:val="24"/>
          <w:szCs w:val="24"/>
        </w:rPr>
        <w:t xml:space="preserve"> @RepCarbajal</w:t>
      </w:r>
      <w:r>
        <w:rPr>
          <w:rFonts w:ascii="Book Antiqua" w:eastAsia="Book Antiqua" w:hAnsi="Book Antiqua" w:cs="Book Antiqua"/>
          <w:bCs/>
          <w:sz w:val="24"/>
          <w:szCs w:val="24"/>
        </w:rPr>
        <w:t xml:space="preserve"> | </w:t>
      </w:r>
      <w:r w:rsidRPr="008D4728">
        <w:rPr>
          <w:rFonts w:ascii="Book Antiqua" w:eastAsia="Book Antiqua" w:hAnsi="Book Antiqua" w:cs="Book Antiqua"/>
          <w:bCs/>
          <w:sz w:val="24"/>
          <w:szCs w:val="24"/>
        </w:rPr>
        <w:t>@RepSalinas</w:t>
      </w:r>
      <w:r>
        <w:rPr>
          <w:rFonts w:ascii="Book Antiqua" w:eastAsia="Book Antiqua" w:hAnsi="Book Antiqua" w:cs="Book Antiqua"/>
          <w:bCs/>
          <w:sz w:val="24"/>
          <w:szCs w:val="24"/>
        </w:rPr>
        <w:t xml:space="preserve"> |</w:t>
      </w:r>
      <w:r w:rsidRPr="008D4728">
        <w:rPr>
          <w:rFonts w:ascii="Book Antiqua" w:eastAsia="Book Antiqua" w:hAnsi="Book Antiqua" w:cs="Book Antiqua"/>
          <w:bCs/>
          <w:sz w:val="24"/>
          <w:szCs w:val="24"/>
        </w:rPr>
        <w:t xml:space="preserve"> @RepGabeVasquez</w:t>
      </w:r>
      <w:r>
        <w:rPr>
          <w:rFonts w:ascii="Book Antiqua" w:eastAsia="Book Antiqua" w:hAnsi="Book Antiqua" w:cs="Book Antiqua"/>
          <w:bCs/>
          <w:sz w:val="24"/>
          <w:szCs w:val="24"/>
        </w:rPr>
        <w:t xml:space="preserve"> |</w:t>
      </w:r>
      <w:r w:rsidRPr="008D4728">
        <w:rPr>
          <w:rFonts w:ascii="Book Antiqua" w:eastAsia="Book Antiqua" w:hAnsi="Book Antiqua" w:cs="Book Antiqua"/>
          <w:bCs/>
          <w:sz w:val="24"/>
          <w:szCs w:val="24"/>
        </w:rPr>
        <w:t xml:space="preserve"> @RepMaxwellFrost</w:t>
      </w:r>
      <w:r>
        <w:rPr>
          <w:rFonts w:ascii="Book Antiqua" w:eastAsia="Book Antiqua" w:hAnsi="Book Antiqua" w:cs="Book Antiqua"/>
          <w:bCs/>
          <w:sz w:val="24"/>
          <w:szCs w:val="24"/>
        </w:rPr>
        <w:t xml:space="preserve"> |</w:t>
      </w:r>
      <w:r w:rsidRPr="008D4728">
        <w:rPr>
          <w:rFonts w:ascii="Book Antiqua" w:eastAsia="Book Antiqua" w:hAnsi="Book Antiqua" w:cs="Book Antiqua"/>
          <w:bCs/>
          <w:sz w:val="24"/>
          <w:szCs w:val="24"/>
        </w:rPr>
        <w:t xml:space="preserve"> @RepSylviaGarcia</w:t>
      </w:r>
      <w:r>
        <w:rPr>
          <w:rFonts w:ascii="Book Antiqua" w:eastAsia="Book Antiqua" w:hAnsi="Book Antiqua" w:cs="Book Antiqua"/>
          <w:bCs/>
          <w:sz w:val="24"/>
          <w:szCs w:val="24"/>
        </w:rPr>
        <w:t xml:space="preserve"> |</w:t>
      </w:r>
      <w:r w:rsidRPr="008D4728">
        <w:rPr>
          <w:rFonts w:ascii="Book Antiqua" w:eastAsia="Book Antiqua" w:hAnsi="Book Antiqua" w:cs="Book Antiqua"/>
          <w:bCs/>
          <w:sz w:val="24"/>
          <w:szCs w:val="24"/>
        </w:rPr>
        <w:t xml:space="preserve"> @RepRaulRuizMD</w:t>
      </w:r>
    </w:p>
    <w:p w14:paraId="00000014" w14:textId="254F0B11" w:rsidR="00252015" w:rsidRDefault="00000000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Hashtags</w:t>
      </w:r>
      <w:r>
        <w:rPr>
          <w:rFonts w:ascii="Book Antiqua" w:eastAsia="Book Antiqua" w:hAnsi="Book Antiqua" w:cs="Book Antiqua"/>
          <w:sz w:val="24"/>
          <w:szCs w:val="24"/>
        </w:rPr>
        <w:t>: #LCW2023 | #LatinoConservationWeek</w:t>
      </w:r>
      <w:r>
        <w:rPr>
          <w:rFonts w:ascii="Book Antiqua" w:eastAsia="Book Antiqua" w:hAnsi="Book Antiqua" w:cs="Book Antiqua"/>
          <w:sz w:val="24"/>
          <w:szCs w:val="24"/>
        </w:rPr>
        <w:br/>
      </w:r>
      <w:r>
        <w:rPr>
          <w:rFonts w:ascii="Book Antiqua" w:eastAsia="Book Antiqua" w:hAnsi="Book Antiqua" w:cs="Book Antiqua"/>
          <w:b/>
          <w:sz w:val="24"/>
          <w:szCs w:val="24"/>
        </w:rPr>
        <w:t>Graphics</w:t>
      </w:r>
      <w:r>
        <w:rPr>
          <w:rFonts w:ascii="Book Antiqua" w:eastAsia="Book Antiqua" w:hAnsi="Book Antiqua" w:cs="Book Antiqua"/>
          <w:sz w:val="24"/>
          <w:szCs w:val="24"/>
        </w:rPr>
        <w:t xml:space="preserve">: </w:t>
      </w:r>
    </w:p>
    <w:p w14:paraId="267BF7ED" w14:textId="4960C709" w:rsidR="00120DE7" w:rsidRDefault="00120DE7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noProof/>
          <w:sz w:val="24"/>
          <w:szCs w:val="24"/>
        </w:rPr>
        <w:drawing>
          <wp:inline distT="0" distB="0" distL="0" distR="0" wp14:anchorId="3D7FD4DC" wp14:editId="4987FF59">
            <wp:extent cx="5067495" cy="2851150"/>
            <wp:effectExtent l="0" t="0" r="0" b="6350"/>
            <wp:docPr id="10567219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44" cy="2858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604FD" w14:textId="60F9536D" w:rsidR="00120DE7" w:rsidRDefault="00120DE7">
      <w:pPr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noProof/>
          <w:sz w:val="24"/>
          <w:szCs w:val="24"/>
        </w:rPr>
        <w:drawing>
          <wp:inline distT="0" distB="0" distL="0" distR="0" wp14:anchorId="790DC142" wp14:editId="076EE841">
            <wp:extent cx="5086350" cy="2861758"/>
            <wp:effectExtent l="0" t="0" r="0" b="0"/>
            <wp:docPr id="20878427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07" cy="286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1501F" w14:textId="77777777" w:rsidR="00120DE7" w:rsidRDefault="00120DE7">
      <w:pPr>
        <w:shd w:val="clear" w:color="auto" w:fill="FFFFFF"/>
        <w:rPr>
          <w:rFonts w:ascii="Book Antiqua" w:eastAsia="Book Antiqua" w:hAnsi="Book Antiqua" w:cs="Book Antiqua"/>
          <w:b/>
          <w:sz w:val="24"/>
          <w:szCs w:val="24"/>
        </w:rPr>
      </w:pPr>
    </w:p>
    <w:p w14:paraId="224ED516" w14:textId="2578C5F5" w:rsidR="00120DE7" w:rsidRDefault="008D4728">
      <w:pPr>
        <w:shd w:val="clear" w:color="auto" w:fill="FFFFFF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noProof/>
          <w:sz w:val="24"/>
          <w:szCs w:val="24"/>
        </w:rPr>
        <w:lastRenderedPageBreak/>
        <w:drawing>
          <wp:inline distT="0" distB="0" distL="0" distR="0" wp14:anchorId="0C136658" wp14:editId="467B4A59">
            <wp:extent cx="4971831" cy="2800350"/>
            <wp:effectExtent l="0" t="0" r="635" b="0"/>
            <wp:docPr id="46734707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669" cy="280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b/>
          <w:noProof/>
          <w:sz w:val="24"/>
          <w:szCs w:val="24"/>
        </w:rPr>
        <w:drawing>
          <wp:inline distT="0" distB="0" distL="0" distR="0" wp14:anchorId="442B1645" wp14:editId="7A191424">
            <wp:extent cx="4959350" cy="2793320"/>
            <wp:effectExtent l="0" t="0" r="0" b="7620"/>
            <wp:docPr id="3030455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736" cy="280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7A1BA" w14:textId="77777777" w:rsidR="008D4728" w:rsidRDefault="008D4728">
      <w:pPr>
        <w:shd w:val="clear" w:color="auto" w:fill="FFFFFF"/>
        <w:rPr>
          <w:rFonts w:ascii="Book Antiqua" w:eastAsia="Book Antiqua" w:hAnsi="Book Antiqua" w:cs="Book Antiqua"/>
          <w:b/>
          <w:sz w:val="24"/>
          <w:szCs w:val="24"/>
        </w:rPr>
      </w:pPr>
    </w:p>
    <w:p w14:paraId="00000041" w14:textId="744E9002" w:rsidR="00252015" w:rsidRDefault="00000000">
      <w:pPr>
        <w:shd w:val="clear" w:color="auto" w:fill="FFFFFF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Promo Social:</w:t>
      </w:r>
    </w:p>
    <w:p w14:paraId="57706BFA" w14:textId="77777777" w:rsidR="00660E68" w:rsidRDefault="00660E68">
      <w:pPr>
        <w:shd w:val="clear" w:color="auto" w:fill="FFFFFF"/>
        <w:rPr>
          <w:rFonts w:ascii="Book Antiqua" w:eastAsia="Book Antiqua" w:hAnsi="Book Antiqua" w:cs="Book Antiqua"/>
          <w:b/>
          <w:sz w:val="24"/>
          <w:szCs w:val="24"/>
        </w:rPr>
      </w:pPr>
    </w:p>
    <w:p w14:paraId="5A7BE63D" w14:textId="35B1CFEB" w:rsidR="00660E68" w:rsidRPr="00660E68" w:rsidRDefault="009828AD" w:rsidP="00660E68">
      <w:pPr>
        <w:numPr>
          <w:ilvl w:val="0"/>
          <w:numId w:val="17"/>
        </w:numPr>
        <w:shd w:val="clear" w:color="auto" w:fill="FFFFFF"/>
        <w:spacing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(ENG) </w:t>
      </w:r>
      <w:r w:rsidR="00660E68"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Join @LCVoters and @ChispaLcv for a Twitter Q&amp;A celebrating Latino Conservation Week's 10th Anniversary!</w:t>
      </w:r>
    </w:p>
    <w:p w14:paraId="5E3C9E0E" w14:textId="77777777" w:rsidR="00660E68" w:rsidRPr="00660E68" w:rsidRDefault="00660E68" w:rsidP="00660E68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886E81" w14:textId="77777777" w:rsidR="00660E68" w:rsidRPr="00660E68" w:rsidRDefault="00660E68" w:rsidP="00660E68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Hear from @HispanicCaucus members working to protect public lands, combat the climate crisis &amp; improve equitable access to a healthy outdoors. #LCW2023</w:t>
      </w:r>
    </w:p>
    <w:p w14:paraId="4B042886" w14:textId="77777777" w:rsidR="00660E68" w:rsidRPr="00660E68" w:rsidRDefault="00660E68" w:rsidP="00660E68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937877" w14:textId="77777777" w:rsidR="00660E68" w:rsidRPr="00660E68" w:rsidRDefault="00660E68" w:rsidP="00660E68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0E68">
        <w:rPr>
          <w:rFonts w:ascii="Segoe UI Emoji" w:eastAsia="Times New Roman" w:hAnsi="Segoe UI Emoji" w:cs="Segoe UI Emoji"/>
          <w:color w:val="000000"/>
          <w:sz w:val="24"/>
          <w:szCs w:val="24"/>
          <w:lang w:val="en-US"/>
        </w:rPr>
        <w:t>📆</w:t>
      </w:r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Jul. 18</w:t>
      </w:r>
    </w:p>
    <w:p w14:paraId="29815AA1" w14:textId="77777777" w:rsidR="00660E68" w:rsidRPr="00660E68" w:rsidRDefault="00660E68" w:rsidP="00660E68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0E68">
        <w:rPr>
          <w:rFonts w:ascii="Segoe UI Emoji" w:eastAsia="Times New Roman" w:hAnsi="Segoe UI Emoji" w:cs="Segoe UI Emoji"/>
          <w:color w:val="000000"/>
          <w:sz w:val="24"/>
          <w:szCs w:val="24"/>
          <w:lang w:val="en-US"/>
        </w:rPr>
        <w:t>🕑</w:t>
      </w:r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3-4 pm ET</w:t>
      </w:r>
    </w:p>
    <w:p w14:paraId="627E8D74" w14:textId="77777777" w:rsidR="00660E68" w:rsidRPr="00660E68" w:rsidRDefault="00660E68" w:rsidP="00660E68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059979" w14:textId="77777777" w:rsidR="00660E68" w:rsidRPr="00660E68" w:rsidRDefault="00660E68" w:rsidP="00660E68">
      <w:pPr>
        <w:numPr>
          <w:ilvl w:val="0"/>
          <w:numId w:val="18"/>
        </w:numPr>
        <w:shd w:val="clear" w:color="auto" w:fill="FFFFFF"/>
        <w:spacing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</w:pPr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lastRenderedPageBreak/>
        <w:t>(ESP) ¡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Únete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a @LCVoters y @ChispaLcv para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una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P&amp;R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en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Twitter para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el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10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aniversario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de la Semana Latina de la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Conservación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!</w:t>
      </w:r>
    </w:p>
    <w:p w14:paraId="6DDD73DF" w14:textId="77777777" w:rsidR="00660E68" w:rsidRPr="00660E68" w:rsidRDefault="00660E68" w:rsidP="00660E68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3B325B3" w14:textId="77777777" w:rsidR="00660E68" w:rsidRPr="00660E68" w:rsidRDefault="00660E68" w:rsidP="00660E68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Escuche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miembros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de @HispanicCaucus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trabajando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para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conservar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la tierra,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combatir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la crisis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climática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, y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asegurar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espacios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saludables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y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equitativos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. #LCW2023</w:t>
      </w:r>
    </w:p>
    <w:p w14:paraId="6ABA2F3F" w14:textId="77777777" w:rsidR="00660E68" w:rsidRPr="00660E68" w:rsidRDefault="00660E68" w:rsidP="00660E68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B38152" w14:textId="4BF238F4" w:rsidR="00660E68" w:rsidRPr="00660E68" w:rsidRDefault="009828AD" w:rsidP="00660E68">
      <w:pPr>
        <w:numPr>
          <w:ilvl w:val="0"/>
          <w:numId w:val="19"/>
        </w:numPr>
        <w:spacing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(ENG) </w:t>
      </w:r>
      <w:r w:rsidR="00660E68"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To celebrate 10 years of Latino Conservation Week, @LCVoters and @ChispaLcv are hosting a Twitter Q&amp;A with @HispanicCaucus members!</w:t>
      </w:r>
    </w:p>
    <w:p w14:paraId="1874DCD1" w14:textId="77777777" w:rsidR="00660E68" w:rsidRPr="00660E68" w:rsidRDefault="00660E68" w:rsidP="00660E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647EFFA" w14:textId="77777777" w:rsidR="00660E68" w:rsidRPr="00660E68" w:rsidRDefault="00660E68" w:rsidP="00660E6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Learn about Congressional work to conserve sacred lands &amp; expand community access to a healthy outdoors. #LCW2023</w:t>
      </w:r>
    </w:p>
    <w:p w14:paraId="20CE308D" w14:textId="77777777" w:rsidR="00660E68" w:rsidRPr="00660E68" w:rsidRDefault="00660E68" w:rsidP="00660E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12945D3" w14:textId="77777777" w:rsidR="00660E68" w:rsidRPr="00660E68" w:rsidRDefault="00660E68" w:rsidP="00660E6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0E68">
        <w:rPr>
          <w:rFonts w:ascii="Segoe UI Emoji" w:eastAsia="Times New Roman" w:hAnsi="Segoe UI Emoji" w:cs="Segoe UI Emoji"/>
          <w:color w:val="000000"/>
          <w:sz w:val="24"/>
          <w:szCs w:val="24"/>
          <w:lang w:val="en-US"/>
        </w:rPr>
        <w:t>📆</w:t>
      </w:r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Jul. 18</w:t>
      </w:r>
    </w:p>
    <w:p w14:paraId="476876C2" w14:textId="77777777" w:rsidR="00660E68" w:rsidRPr="00660E68" w:rsidRDefault="00660E68" w:rsidP="00660E6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0E68">
        <w:rPr>
          <w:rFonts w:ascii="Segoe UI Emoji" w:eastAsia="Times New Roman" w:hAnsi="Segoe UI Emoji" w:cs="Segoe UI Emoji"/>
          <w:color w:val="000000"/>
          <w:sz w:val="24"/>
          <w:szCs w:val="24"/>
          <w:lang w:val="en-US"/>
        </w:rPr>
        <w:t>🕑</w:t>
      </w:r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3-4 pm ET</w:t>
      </w:r>
    </w:p>
    <w:p w14:paraId="0DA0D8C8" w14:textId="77777777" w:rsidR="00660E68" w:rsidRPr="00660E68" w:rsidRDefault="00660E68" w:rsidP="00660E6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0E68">
        <w:rPr>
          <w:rFonts w:ascii="Segoe UI Emoji" w:eastAsia="Times New Roman" w:hAnsi="Segoe UI Emoji" w:cs="Segoe UI Emoji"/>
          <w:color w:val="000000"/>
          <w:sz w:val="24"/>
          <w:szCs w:val="24"/>
          <w:lang w:val="en-US"/>
        </w:rPr>
        <w:t>📍</w:t>
      </w:r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@LCVoters</w:t>
      </w:r>
    </w:p>
    <w:p w14:paraId="6EA91E23" w14:textId="77777777" w:rsidR="00660E68" w:rsidRPr="00660E68" w:rsidRDefault="00660E68" w:rsidP="00660E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60E68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14:paraId="68F6085E" w14:textId="77777777" w:rsidR="00660E68" w:rsidRPr="00660E68" w:rsidRDefault="00660E68" w:rsidP="00660E68">
      <w:pPr>
        <w:numPr>
          <w:ilvl w:val="0"/>
          <w:numId w:val="20"/>
        </w:numPr>
        <w:spacing w:line="240" w:lineRule="auto"/>
        <w:textAlignment w:val="baseline"/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</w:pPr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(ESP) Para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celebrar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10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años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de la Semana de la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Conservación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Latina, @LCVoters y @ChispaLcv se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organizan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una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P&amp;R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en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Twitter con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miembros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de @HispanicCaucus.</w:t>
      </w:r>
    </w:p>
    <w:p w14:paraId="41ABEE77" w14:textId="77777777" w:rsidR="00660E68" w:rsidRPr="00660E68" w:rsidRDefault="00660E68" w:rsidP="00660E6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E82FC8" w14:textId="77777777" w:rsidR="00660E68" w:rsidRPr="00660E68" w:rsidRDefault="00660E68" w:rsidP="00660E68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Aprenda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sobre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el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trabajo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del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Congreso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para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conservar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tierras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sagradas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y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ampliar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el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acceso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a</w:t>
      </w:r>
      <w:proofErr w:type="gram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espacios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saludables</w:t>
      </w:r>
      <w:proofErr w:type="spellEnd"/>
      <w:r w:rsidRPr="00660E68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. #LCW2023</w:t>
      </w:r>
    </w:p>
    <w:p w14:paraId="000000A3" w14:textId="6EC1DAEB" w:rsidR="00252015" w:rsidRDefault="00252015" w:rsidP="00660E68">
      <w:pPr>
        <w:shd w:val="clear" w:color="auto" w:fill="FFFFFF"/>
        <w:rPr>
          <w:rFonts w:ascii="Book Antiqua" w:eastAsia="Book Antiqua" w:hAnsi="Book Antiqua" w:cs="Book Antiqua"/>
          <w:sz w:val="24"/>
          <w:szCs w:val="24"/>
        </w:rPr>
      </w:pPr>
    </w:p>
    <w:p w14:paraId="24A63D29" w14:textId="77777777" w:rsidR="00660E68" w:rsidRDefault="00660E68" w:rsidP="00660E68">
      <w:pPr>
        <w:shd w:val="clear" w:color="auto" w:fill="FFFFFF"/>
        <w:rPr>
          <w:rFonts w:ascii="Book Antiqua" w:eastAsia="Book Antiqua" w:hAnsi="Book Antiqua" w:cs="Book Antiqua"/>
          <w:sz w:val="24"/>
          <w:szCs w:val="24"/>
        </w:rPr>
      </w:pPr>
    </w:p>
    <w:p w14:paraId="472CCAA6" w14:textId="77777777" w:rsidR="00660E68" w:rsidRDefault="00660E68" w:rsidP="00660E68">
      <w:pPr>
        <w:shd w:val="clear" w:color="auto" w:fill="FFFFFF"/>
        <w:rPr>
          <w:rFonts w:ascii="Book Antiqua" w:eastAsia="Book Antiqua" w:hAnsi="Book Antiqua" w:cs="Book Antiqua"/>
          <w:sz w:val="24"/>
          <w:szCs w:val="24"/>
        </w:rPr>
      </w:pPr>
    </w:p>
    <w:p w14:paraId="6EF4B499" w14:textId="77777777" w:rsidR="00660E68" w:rsidRDefault="00660E68" w:rsidP="00660E68">
      <w:pPr>
        <w:shd w:val="clear" w:color="auto" w:fill="FFFFFF"/>
        <w:rPr>
          <w:rFonts w:ascii="Book Antiqua" w:eastAsia="Book Antiqua" w:hAnsi="Book Antiqua" w:cs="Book Antiqua"/>
          <w:sz w:val="24"/>
          <w:szCs w:val="24"/>
        </w:rPr>
      </w:pPr>
    </w:p>
    <w:sectPr w:rsidR="00660E68">
      <w:pgSz w:w="12240" w:h="15840"/>
      <w:pgMar w:top="1440" w:right="1440" w:bottom="1440" w:left="153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776E4"/>
    <w:multiLevelType w:val="multilevel"/>
    <w:tmpl w:val="A9D600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5E1E64"/>
    <w:multiLevelType w:val="multilevel"/>
    <w:tmpl w:val="2A6857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010DBA"/>
    <w:multiLevelType w:val="multilevel"/>
    <w:tmpl w:val="9864E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FEF4E1A"/>
    <w:multiLevelType w:val="multilevel"/>
    <w:tmpl w:val="F496B6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3952BC"/>
    <w:multiLevelType w:val="multilevel"/>
    <w:tmpl w:val="96F4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81150"/>
    <w:multiLevelType w:val="multilevel"/>
    <w:tmpl w:val="A4D8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1F3FAC"/>
    <w:multiLevelType w:val="multilevel"/>
    <w:tmpl w:val="BEFC7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30C688D"/>
    <w:multiLevelType w:val="multilevel"/>
    <w:tmpl w:val="790E6D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3F6364"/>
    <w:multiLevelType w:val="multilevel"/>
    <w:tmpl w:val="6FEE7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7221ED"/>
    <w:multiLevelType w:val="multilevel"/>
    <w:tmpl w:val="9064E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052A6C"/>
    <w:multiLevelType w:val="multilevel"/>
    <w:tmpl w:val="3528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C20D3C"/>
    <w:multiLevelType w:val="multilevel"/>
    <w:tmpl w:val="BF64F3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01D70BF"/>
    <w:multiLevelType w:val="multilevel"/>
    <w:tmpl w:val="57026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89D0D47"/>
    <w:multiLevelType w:val="multilevel"/>
    <w:tmpl w:val="104697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51E6354"/>
    <w:multiLevelType w:val="multilevel"/>
    <w:tmpl w:val="BC8265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8A77A20"/>
    <w:multiLevelType w:val="multilevel"/>
    <w:tmpl w:val="BFE67A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2136A5"/>
    <w:multiLevelType w:val="multilevel"/>
    <w:tmpl w:val="5186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02232A"/>
    <w:multiLevelType w:val="multilevel"/>
    <w:tmpl w:val="74E2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A527BF"/>
    <w:multiLevelType w:val="multilevel"/>
    <w:tmpl w:val="1CF687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D434BE8"/>
    <w:multiLevelType w:val="multilevel"/>
    <w:tmpl w:val="B5E2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488598">
    <w:abstractNumId w:val="3"/>
  </w:num>
  <w:num w:numId="2" w16cid:durableId="962880040">
    <w:abstractNumId w:val="13"/>
  </w:num>
  <w:num w:numId="3" w16cid:durableId="332805335">
    <w:abstractNumId w:val="18"/>
  </w:num>
  <w:num w:numId="4" w16cid:durableId="747505016">
    <w:abstractNumId w:val="14"/>
  </w:num>
  <w:num w:numId="5" w16cid:durableId="1737240391">
    <w:abstractNumId w:val="1"/>
  </w:num>
  <w:num w:numId="6" w16cid:durableId="254441751">
    <w:abstractNumId w:val="9"/>
  </w:num>
  <w:num w:numId="7" w16cid:durableId="1694114764">
    <w:abstractNumId w:val="7"/>
  </w:num>
  <w:num w:numId="8" w16cid:durableId="1699313288">
    <w:abstractNumId w:val="12"/>
  </w:num>
  <w:num w:numId="9" w16cid:durableId="1297640659">
    <w:abstractNumId w:val="2"/>
  </w:num>
  <w:num w:numId="10" w16cid:durableId="1688632803">
    <w:abstractNumId w:val="0"/>
  </w:num>
  <w:num w:numId="11" w16cid:durableId="1633437976">
    <w:abstractNumId w:val="6"/>
  </w:num>
  <w:num w:numId="12" w16cid:durableId="345668124">
    <w:abstractNumId w:val="15"/>
  </w:num>
  <w:num w:numId="13" w16cid:durableId="924417446">
    <w:abstractNumId w:val="11"/>
  </w:num>
  <w:num w:numId="14" w16cid:durableId="1985623880">
    <w:abstractNumId w:val="8"/>
  </w:num>
  <w:num w:numId="15" w16cid:durableId="1469085687">
    <w:abstractNumId w:val="19"/>
  </w:num>
  <w:num w:numId="16" w16cid:durableId="1525746437">
    <w:abstractNumId w:val="10"/>
  </w:num>
  <w:num w:numId="17" w16cid:durableId="733284269">
    <w:abstractNumId w:val="5"/>
  </w:num>
  <w:num w:numId="18" w16cid:durableId="813564331">
    <w:abstractNumId w:val="17"/>
  </w:num>
  <w:num w:numId="19" w16cid:durableId="588657795">
    <w:abstractNumId w:val="4"/>
  </w:num>
  <w:num w:numId="20" w16cid:durableId="9794567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15"/>
    <w:rsid w:val="00120DE7"/>
    <w:rsid w:val="00252015"/>
    <w:rsid w:val="00660E68"/>
    <w:rsid w:val="00682D91"/>
    <w:rsid w:val="008D4728"/>
    <w:rsid w:val="009828AD"/>
    <w:rsid w:val="00C00ED7"/>
    <w:rsid w:val="00E5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AE01B"/>
  <w15:docId w15:val="{50802F95-BAB5-427A-B8CB-2A83E2E5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82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9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Fransiska Dale</dc:creator>
  <cp:lastModifiedBy>Fransiska Dale</cp:lastModifiedBy>
  <cp:revision>4</cp:revision>
  <dcterms:created xsi:type="dcterms:W3CDTF">2023-07-11T19:53:00Z</dcterms:created>
  <dcterms:modified xsi:type="dcterms:W3CDTF">2023-07-18T18:52:00Z</dcterms:modified>
</cp:coreProperties>
</file>