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DAAE" w14:textId="02EC4AE7" w:rsidR="00C73897" w:rsidRDefault="00C73897" w:rsidP="000A1F39">
      <w:pPr>
        <w:spacing w:after="0" w:line="240" w:lineRule="auto"/>
      </w:pPr>
      <w:r w:rsidRPr="00C73897">
        <w:t>join federal environmental lobbying table?</w:t>
      </w:r>
    </w:p>
    <w:p w14:paraId="506B4DEB" w14:textId="77777777" w:rsidR="00C73897" w:rsidRDefault="00C73897" w:rsidP="000A1F39">
      <w:pPr>
        <w:spacing w:after="0" w:line="240" w:lineRule="auto"/>
      </w:pPr>
    </w:p>
    <w:p w14:paraId="2373B35E" w14:textId="5E752DCF" w:rsidR="00AF4218" w:rsidRDefault="009A29A0" w:rsidP="000A1F39">
      <w:pPr>
        <w:spacing w:after="0" w:line="240" w:lineRule="auto"/>
      </w:pPr>
      <w:r w:rsidRPr="00594C4F">
        <w:t>Hello!</w:t>
      </w:r>
    </w:p>
    <w:p w14:paraId="30BC21A8" w14:textId="77777777" w:rsidR="000A1F39" w:rsidRPr="00594C4F" w:rsidRDefault="000A1F39" w:rsidP="000A1F39">
      <w:pPr>
        <w:spacing w:after="0" w:line="240" w:lineRule="auto"/>
      </w:pPr>
    </w:p>
    <w:p w14:paraId="21C1A4D9" w14:textId="77777777" w:rsidR="001D3153" w:rsidRDefault="00112AE8" w:rsidP="000A1F39">
      <w:pPr>
        <w:spacing w:after="0" w:line="240" w:lineRule="auto"/>
      </w:pPr>
      <w:r w:rsidRPr="00594C4F">
        <w:t xml:space="preserve">This is an invitation to participate in an </w:t>
      </w:r>
      <w:r w:rsidR="00547171" w:rsidRPr="00594C4F">
        <w:t>A</w:t>
      </w:r>
      <w:r w:rsidRPr="00594C4F">
        <w:t xml:space="preserve">d </w:t>
      </w:r>
      <w:r w:rsidR="00547171" w:rsidRPr="00594C4F">
        <w:t>H</w:t>
      </w:r>
      <w:r w:rsidRPr="00594C4F">
        <w:t xml:space="preserve">oc </w:t>
      </w:r>
      <w:r w:rsidR="00547171" w:rsidRPr="00594C4F">
        <w:t>G</w:t>
      </w:r>
      <w:r w:rsidRPr="00594C4F">
        <w:t xml:space="preserve">roup of </w:t>
      </w:r>
      <w:r w:rsidR="001139F3" w:rsidRPr="00594C4F">
        <w:t xml:space="preserve">public interest advocates who lobby </w:t>
      </w:r>
      <w:r w:rsidR="00064E15" w:rsidRPr="00594C4F">
        <w:t>the</w:t>
      </w:r>
      <w:r w:rsidR="0013405F" w:rsidRPr="00594C4F">
        <w:t xml:space="preserve"> </w:t>
      </w:r>
      <w:r w:rsidR="00547171" w:rsidRPr="00594C4F">
        <w:t xml:space="preserve">U.S. </w:t>
      </w:r>
      <w:r w:rsidR="0013405F" w:rsidRPr="00594C4F">
        <w:t>federal government (Congress and the executive branch)</w:t>
      </w:r>
      <w:r w:rsidR="001139F3" w:rsidRPr="00594C4F">
        <w:t xml:space="preserve"> on</w:t>
      </w:r>
      <w:r w:rsidR="0073459C" w:rsidRPr="00594C4F">
        <w:t xml:space="preserve"> environment</w:t>
      </w:r>
      <w:r w:rsidR="0058149C" w:rsidRPr="00594C4F">
        <w:t>al issues</w:t>
      </w:r>
      <w:r w:rsidR="0073459C" w:rsidRPr="00594C4F">
        <w:t xml:space="preserve">, </w:t>
      </w:r>
      <w:r w:rsidR="00451238" w:rsidRPr="00594C4F">
        <w:t>broadly defined.</w:t>
      </w:r>
      <w:r w:rsidR="001D3153">
        <w:t xml:space="preserve"> </w:t>
      </w:r>
    </w:p>
    <w:p w14:paraId="051BD70E" w14:textId="77777777" w:rsidR="001D3153" w:rsidRDefault="001D3153" w:rsidP="000A1F39">
      <w:pPr>
        <w:spacing w:after="0" w:line="240" w:lineRule="auto"/>
      </w:pPr>
    </w:p>
    <w:p w14:paraId="1118E9DB" w14:textId="0DEDB654" w:rsidR="00112AE8" w:rsidRPr="00594C4F" w:rsidRDefault="001D3153" w:rsidP="000A1F39">
      <w:pPr>
        <w:spacing w:after="0" w:line="240" w:lineRule="auto"/>
      </w:pPr>
      <w:r>
        <w:t>Th</w:t>
      </w:r>
      <w:r w:rsidR="00C8642E">
        <w:t>is informal group h</w:t>
      </w:r>
      <w:r w:rsidR="001C0FED">
        <w:t xml:space="preserve">as already been meeting for </w:t>
      </w:r>
      <w:r w:rsidR="00A20D21">
        <w:t>several</w:t>
      </w:r>
      <w:r w:rsidR="001C0FED">
        <w:t xml:space="preserve"> years, but as people come and go from</w:t>
      </w:r>
      <w:r w:rsidR="00932763">
        <w:t xml:space="preserve"> </w:t>
      </w:r>
      <w:r w:rsidR="001C0FED">
        <w:t xml:space="preserve">organizations, I find </w:t>
      </w:r>
      <w:r w:rsidR="00D647B7">
        <w:t>it is</w:t>
      </w:r>
      <w:r w:rsidR="001C0FED">
        <w:t xml:space="preserve"> helpful to send a reminder now and then. </w:t>
      </w:r>
      <w:r>
        <w:t xml:space="preserve">  </w:t>
      </w:r>
    </w:p>
    <w:p w14:paraId="62B3622B" w14:textId="77777777" w:rsidR="000A1F39" w:rsidRPr="00825CF7" w:rsidRDefault="000A1F39" w:rsidP="000A1F39">
      <w:pPr>
        <w:spacing w:after="0" w:line="240" w:lineRule="auto"/>
        <w:rPr>
          <w:rFonts w:ascii="Calibri" w:hAnsi="Calibri" w:cs="Calibri"/>
        </w:rPr>
      </w:pPr>
    </w:p>
    <w:p w14:paraId="6F406894" w14:textId="65313A97" w:rsidR="006F3D12" w:rsidRDefault="008C2CEC" w:rsidP="00825CF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25CF7">
        <w:rPr>
          <w:rFonts w:ascii="Calibri" w:hAnsi="Calibri" w:cs="Calibri"/>
          <w:sz w:val="22"/>
          <w:szCs w:val="22"/>
        </w:rPr>
        <w:t xml:space="preserve">The purpose </w:t>
      </w:r>
      <w:r w:rsidR="00AE2146" w:rsidRPr="00825CF7">
        <w:rPr>
          <w:rFonts w:ascii="Calibri" w:hAnsi="Calibri" w:cs="Calibri"/>
          <w:sz w:val="22"/>
          <w:szCs w:val="22"/>
        </w:rPr>
        <w:t xml:space="preserve">is </w:t>
      </w:r>
      <w:r w:rsidR="001B2089" w:rsidRPr="00825CF7">
        <w:rPr>
          <w:rFonts w:ascii="Calibri" w:hAnsi="Calibri" w:cs="Calibri"/>
          <w:sz w:val="22"/>
          <w:szCs w:val="22"/>
        </w:rPr>
        <w:t xml:space="preserve">to </w:t>
      </w:r>
      <w:r w:rsidR="00413653" w:rsidRPr="00825CF7">
        <w:rPr>
          <w:rFonts w:ascii="Calibri" w:hAnsi="Calibri" w:cs="Calibri"/>
          <w:sz w:val="22"/>
          <w:szCs w:val="22"/>
        </w:rPr>
        <w:t xml:space="preserve">promote </w:t>
      </w:r>
      <w:r w:rsidR="00AE2146" w:rsidRPr="00825CF7">
        <w:rPr>
          <w:rFonts w:ascii="Calibri" w:hAnsi="Calibri" w:cs="Calibri"/>
          <w:sz w:val="22"/>
          <w:szCs w:val="22"/>
        </w:rPr>
        <w:t xml:space="preserve">coordination </w:t>
      </w:r>
      <w:r w:rsidR="006C69CF" w:rsidRPr="00825CF7">
        <w:rPr>
          <w:rFonts w:ascii="Calibri" w:hAnsi="Calibri" w:cs="Calibri"/>
          <w:sz w:val="22"/>
          <w:szCs w:val="22"/>
        </w:rPr>
        <w:t xml:space="preserve">among </w:t>
      </w:r>
      <w:r w:rsidR="00E1799E" w:rsidRPr="00825CF7">
        <w:rPr>
          <w:rFonts w:ascii="Calibri" w:hAnsi="Calibri" w:cs="Calibri"/>
          <w:sz w:val="22"/>
          <w:szCs w:val="22"/>
        </w:rPr>
        <w:t xml:space="preserve">advocates </w:t>
      </w:r>
      <w:r w:rsidR="006C69CF" w:rsidRPr="00825CF7">
        <w:rPr>
          <w:rFonts w:ascii="Calibri" w:hAnsi="Calibri" w:cs="Calibri"/>
          <w:sz w:val="22"/>
          <w:szCs w:val="22"/>
        </w:rPr>
        <w:t xml:space="preserve">as we respond to current </w:t>
      </w:r>
      <w:r w:rsidR="00E1799E" w:rsidRPr="00825CF7">
        <w:rPr>
          <w:rFonts w:ascii="Calibri" w:hAnsi="Calibri" w:cs="Calibri"/>
          <w:sz w:val="22"/>
          <w:szCs w:val="22"/>
        </w:rPr>
        <w:t>activity</w:t>
      </w:r>
      <w:r w:rsidR="00A20D21">
        <w:rPr>
          <w:rFonts w:ascii="Calibri" w:hAnsi="Calibri" w:cs="Calibri"/>
          <w:sz w:val="22"/>
          <w:szCs w:val="22"/>
        </w:rPr>
        <w:t xml:space="preserve"> </w:t>
      </w:r>
      <w:r w:rsidR="00A07BF1">
        <w:rPr>
          <w:rFonts w:ascii="Calibri" w:hAnsi="Calibri" w:cs="Calibri"/>
          <w:sz w:val="22"/>
          <w:szCs w:val="22"/>
        </w:rPr>
        <w:t xml:space="preserve">on environmental issues </w:t>
      </w:r>
      <w:r w:rsidR="00A20D21">
        <w:rPr>
          <w:rFonts w:ascii="Calibri" w:hAnsi="Calibri" w:cs="Calibri"/>
          <w:sz w:val="22"/>
          <w:szCs w:val="22"/>
        </w:rPr>
        <w:t>at the federal level</w:t>
      </w:r>
      <w:r w:rsidR="00E1799E" w:rsidRPr="00825CF7">
        <w:rPr>
          <w:rFonts w:ascii="Calibri" w:hAnsi="Calibri" w:cs="Calibri"/>
          <w:sz w:val="22"/>
          <w:szCs w:val="22"/>
        </w:rPr>
        <w:t xml:space="preserve"> in the Congress and </w:t>
      </w:r>
      <w:r w:rsidR="00A20D21">
        <w:rPr>
          <w:rFonts w:ascii="Calibri" w:hAnsi="Calibri" w:cs="Calibri"/>
          <w:sz w:val="22"/>
          <w:szCs w:val="22"/>
        </w:rPr>
        <w:t xml:space="preserve">the </w:t>
      </w:r>
      <w:r w:rsidR="00E1799E" w:rsidRPr="00825CF7">
        <w:rPr>
          <w:rFonts w:ascii="Calibri" w:hAnsi="Calibri" w:cs="Calibri"/>
          <w:sz w:val="22"/>
          <w:szCs w:val="22"/>
        </w:rPr>
        <w:t>Administration</w:t>
      </w:r>
      <w:r w:rsidR="00413653" w:rsidRPr="00825CF7">
        <w:rPr>
          <w:rFonts w:ascii="Calibri" w:hAnsi="Calibri" w:cs="Calibri"/>
          <w:sz w:val="22"/>
          <w:szCs w:val="22"/>
        </w:rPr>
        <w:t xml:space="preserve">, especially on </w:t>
      </w:r>
      <w:r w:rsidR="006A4DDA" w:rsidRPr="00825CF7">
        <w:rPr>
          <w:rFonts w:ascii="Calibri" w:hAnsi="Calibri" w:cs="Calibri"/>
          <w:sz w:val="22"/>
          <w:szCs w:val="22"/>
        </w:rPr>
        <w:t>cross-cutting bills and initiatives</w:t>
      </w:r>
      <w:r w:rsidR="006C69CF" w:rsidRPr="00825CF7">
        <w:rPr>
          <w:rFonts w:ascii="Calibri" w:hAnsi="Calibri" w:cs="Calibri"/>
          <w:sz w:val="22"/>
          <w:szCs w:val="22"/>
        </w:rPr>
        <w:t>.</w:t>
      </w:r>
      <w:r w:rsidR="00AA0D59" w:rsidRPr="00825CF7">
        <w:rPr>
          <w:rFonts w:ascii="Calibri" w:hAnsi="Calibri" w:cs="Calibri"/>
          <w:sz w:val="22"/>
          <w:szCs w:val="22"/>
        </w:rPr>
        <w:t xml:space="preserve"> </w:t>
      </w:r>
      <w:r w:rsidR="005363FF" w:rsidRPr="00825CF7">
        <w:rPr>
          <w:rFonts w:ascii="Calibri" w:hAnsi="Calibri" w:cs="Calibri"/>
          <w:sz w:val="22"/>
          <w:szCs w:val="22"/>
        </w:rPr>
        <w:t>Individuals who are in government relations roles in your organization</w:t>
      </w:r>
      <w:r w:rsidR="00EE4E2F" w:rsidRPr="00825CF7">
        <w:rPr>
          <w:rFonts w:ascii="Calibri" w:hAnsi="Calibri" w:cs="Calibri"/>
          <w:sz w:val="22"/>
          <w:szCs w:val="22"/>
        </w:rPr>
        <w:t xml:space="preserve">—or </w:t>
      </w:r>
      <w:r w:rsidR="00BA4CCE" w:rsidRPr="00825CF7">
        <w:rPr>
          <w:rFonts w:ascii="Calibri" w:hAnsi="Calibri" w:cs="Calibri"/>
          <w:sz w:val="22"/>
          <w:szCs w:val="22"/>
        </w:rPr>
        <w:t>in a coalition or network for which you are a liaison or leader—</w:t>
      </w:r>
      <w:r w:rsidR="005363FF" w:rsidRPr="00825CF7">
        <w:rPr>
          <w:rFonts w:ascii="Calibri" w:hAnsi="Calibri" w:cs="Calibri"/>
          <w:sz w:val="22"/>
          <w:szCs w:val="22"/>
        </w:rPr>
        <w:t xml:space="preserve">are the most likely to find this </w:t>
      </w:r>
      <w:r w:rsidR="00547171" w:rsidRPr="00825CF7">
        <w:rPr>
          <w:rFonts w:ascii="Calibri" w:hAnsi="Calibri" w:cs="Calibri"/>
          <w:sz w:val="22"/>
          <w:szCs w:val="22"/>
        </w:rPr>
        <w:t>A</w:t>
      </w:r>
      <w:r w:rsidR="005363FF" w:rsidRPr="00825CF7">
        <w:rPr>
          <w:rFonts w:ascii="Calibri" w:hAnsi="Calibri" w:cs="Calibri"/>
          <w:sz w:val="22"/>
          <w:szCs w:val="22"/>
        </w:rPr>
        <w:t xml:space="preserve">d </w:t>
      </w:r>
      <w:r w:rsidR="00547171" w:rsidRPr="00825CF7">
        <w:rPr>
          <w:rFonts w:ascii="Calibri" w:hAnsi="Calibri" w:cs="Calibri"/>
          <w:sz w:val="22"/>
          <w:szCs w:val="22"/>
        </w:rPr>
        <w:t>H</w:t>
      </w:r>
      <w:r w:rsidR="005363FF" w:rsidRPr="00825CF7">
        <w:rPr>
          <w:rFonts w:ascii="Calibri" w:hAnsi="Calibri" w:cs="Calibri"/>
          <w:sz w:val="22"/>
          <w:szCs w:val="22"/>
        </w:rPr>
        <w:t xml:space="preserve">oc </w:t>
      </w:r>
      <w:r w:rsidR="00547171" w:rsidRPr="00825CF7">
        <w:rPr>
          <w:rFonts w:ascii="Calibri" w:hAnsi="Calibri" w:cs="Calibri"/>
          <w:sz w:val="22"/>
          <w:szCs w:val="22"/>
        </w:rPr>
        <w:t>G</w:t>
      </w:r>
      <w:r w:rsidR="005363FF" w:rsidRPr="00825CF7">
        <w:rPr>
          <w:rFonts w:ascii="Calibri" w:hAnsi="Calibri" w:cs="Calibri"/>
          <w:sz w:val="22"/>
          <w:szCs w:val="22"/>
        </w:rPr>
        <w:t xml:space="preserve">roup useful. </w:t>
      </w:r>
    </w:p>
    <w:p w14:paraId="2977B117" w14:textId="77777777" w:rsidR="006F3D12" w:rsidRDefault="006F3D12" w:rsidP="00825CF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8F2ABD0" w14:textId="14F8D7B3" w:rsidR="00FC716F" w:rsidRPr="00825CF7" w:rsidRDefault="00FC716F" w:rsidP="00825CF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25CF7">
        <w:rPr>
          <w:rFonts w:ascii="Calibri" w:hAnsi="Calibri" w:cs="Calibri"/>
          <w:sz w:val="22"/>
          <w:szCs w:val="22"/>
        </w:rPr>
        <w:t>We begin each meeting with an opportunity for BIPOC-led groups, non-legacy groups, and others outside traditional power structures to highlight current federal lobbying priorities. </w:t>
      </w:r>
    </w:p>
    <w:p w14:paraId="625F3149" w14:textId="77777777" w:rsidR="00FC716F" w:rsidRDefault="00FC716F" w:rsidP="000A1F39">
      <w:pPr>
        <w:spacing w:after="0" w:line="240" w:lineRule="auto"/>
      </w:pPr>
    </w:p>
    <w:p w14:paraId="0873BE39" w14:textId="21129EB4" w:rsidR="00A34C3B" w:rsidRPr="00594C4F" w:rsidRDefault="00A34C3B" w:rsidP="000A1F39">
      <w:pPr>
        <w:spacing w:after="0" w:line="240" w:lineRule="auto"/>
      </w:pPr>
      <w:r w:rsidRPr="00594C4F">
        <w:rPr>
          <w:b/>
          <w:bCs/>
          <w:u w:val="single"/>
        </w:rPr>
        <w:t xml:space="preserve">Please pass this message along to </w:t>
      </w:r>
      <w:r w:rsidR="00386655" w:rsidRPr="00594C4F">
        <w:rPr>
          <w:b/>
          <w:bCs/>
          <w:u w:val="single"/>
        </w:rPr>
        <w:t>others in your organization</w:t>
      </w:r>
      <w:r w:rsidR="001456E9" w:rsidRPr="00594C4F">
        <w:rPr>
          <w:b/>
          <w:bCs/>
          <w:u w:val="single"/>
        </w:rPr>
        <w:t xml:space="preserve"> or network</w:t>
      </w:r>
      <w:r w:rsidR="00386655" w:rsidRPr="00594C4F">
        <w:rPr>
          <w:b/>
          <w:bCs/>
          <w:u w:val="single"/>
        </w:rPr>
        <w:t xml:space="preserve"> if this is not relevant to your role.</w:t>
      </w:r>
      <w:r w:rsidRPr="00594C4F">
        <w:t xml:space="preserve"> </w:t>
      </w:r>
    </w:p>
    <w:p w14:paraId="5A91703F" w14:textId="77777777" w:rsidR="000A1F39" w:rsidRDefault="000A1F39" w:rsidP="000A1F39">
      <w:pPr>
        <w:spacing w:after="0" w:line="240" w:lineRule="auto"/>
      </w:pPr>
    </w:p>
    <w:p w14:paraId="77A22C63" w14:textId="52F28C64" w:rsidR="00243B4F" w:rsidRDefault="00D63120" w:rsidP="00D63120">
      <w:pPr>
        <w:spacing w:after="0" w:line="240" w:lineRule="auto"/>
      </w:pPr>
      <w:r w:rsidRPr="00594C4F">
        <w:t xml:space="preserve">As </w:t>
      </w:r>
      <w:r>
        <w:t>you may</w:t>
      </w:r>
      <w:r w:rsidRPr="00594C4F">
        <w:t xml:space="preserve"> know, the Green Group of national environmental organizations disbanded</w:t>
      </w:r>
      <w:r w:rsidR="00C4448F">
        <w:t xml:space="preserve"> in early 2021</w:t>
      </w:r>
      <w:r w:rsidR="0036509B">
        <w:t xml:space="preserve">, </w:t>
      </w:r>
      <w:r w:rsidRPr="00594C4F">
        <w:t>provid</w:t>
      </w:r>
      <w:r w:rsidR="0036509B">
        <w:t xml:space="preserve">ing </w:t>
      </w:r>
      <w:r w:rsidRPr="00594C4F">
        <w:t xml:space="preserve">an opportunity for new entities to form that are founded on principles of diversity, equity, justice, and inclusion. This Ad Hoc Group </w:t>
      </w:r>
      <w:r w:rsidR="00243B4F">
        <w:t>was</w:t>
      </w:r>
      <w:r w:rsidRPr="00594C4F">
        <w:t xml:space="preserve"> intended to be an interim effort that fills </w:t>
      </w:r>
      <w:r w:rsidR="00A74123">
        <w:t>the</w:t>
      </w:r>
      <w:r w:rsidRPr="00594C4F">
        <w:t xml:space="preserve"> need for coordination on federal lobbyin</w:t>
      </w:r>
      <w:r w:rsidR="001E7437">
        <w:t>g</w:t>
      </w:r>
      <w:r w:rsidR="000A6C2C">
        <w:t xml:space="preserve">. </w:t>
      </w:r>
      <w:r w:rsidR="00A74123">
        <w:t>As a better alternative as not yet emerged, we have continued to meet.</w:t>
      </w:r>
    </w:p>
    <w:p w14:paraId="11C4B8F5" w14:textId="77777777" w:rsidR="00243B4F" w:rsidRDefault="00243B4F" w:rsidP="00D63120">
      <w:pPr>
        <w:spacing w:after="0" w:line="240" w:lineRule="auto"/>
      </w:pPr>
    </w:p>
    <w:p w14:paraId="110ADDCF" w14:textId="238DCB80" w:rsidR="00D63120" w:rsidRPr="00594C4F" w:rsidRDefault="00D63120" w:rsidP="00D63120">
      <w:pPr>
        <w:spacing w:after="0" w:line="240" w:lineRule="auto"/>
      </w:pPr>
      <w:r w:rsidRPr="00594C4F">
        <w:t xml:space="preserve">This group is intended to be complementary to existing coordinating bodies, such as the </w:t>
      </w:r>
      <w:r w:rsidR="005C0D9F">
        <w:t xml:space="preserve">People Over Polluters (POP) listserv/calls </w:t>
      </w:r>
      <w:r w:rsidRPr="00594C4F">
        <w:t xml:space="preserve">and the Climate Action Campaign (CAC).  The Ad Hoc Group is not an agenda-setting entity. </w:t>
      </w:r>
    </w:p>
    <w:p w14:paraId="03B15942" w14:textId="77777777" w:rsidR="00D63120" w:rsidRDefault="00D63120" w:rsidP="000A1F39">
      <w:pPr>
        <w:spacing w:after="0" w:line="240" w:lineRule="auto"/>
      </w:pPr>
    </w:p>
    <w:p w14:paraId="675D4A95" w14:textId="0FB090D8" w:rsidR="00664143" w:rsidRDefault="00FD69FC" w:rsidP="000A1F39">
      <w:pPr>
        <w:spacing w:after="0" w:line="240" w:lineRule="auto"/>
      </w:pPr>
      <w:r w:rsidRPr="00594C4F">
        <w:t>The Ad Hoc Group include</w:t>
      </w:r>
      <w:r w:rsidR="00F115AC">
        <w:t>s</w:t>
      </w:r>
      <w:r w:rsidR="00797828" w:rsidRPr="00594C4F">
        <w:t>:</w:t>
      </w:r>
    </w:p>
    <w:p w14:paraId="3D04C84F" w14:textId="77777777" w:rsidR="000A1F39" w:rsidRPr="00594C4F" w:rsidRDefault="000A1F39" w:rsidP="000A1F39">
      <w:pPr>
        <w:spacing w:after="0" w:line="240" w:lineRule="auto"/>
      </w:pPr>
    </w:p>
    <w:p w14:paraId="7311CFB5" w14:textId="1B2C1D21" w:rsidR="00664143" w:rsidRPr="00594C4F" w:rsidRDefault="00664143" w:rsidP="000A1F39">
      <w:pPr>
        <w:pStyle w:val="ListParagraph"/>
        <w:numPr>
          <w:ilvl w:val="0"/>
          <w:numId w:val="3"/>
        </w:numPr>
        <w:spacing w:after="0" w:line="240" w:lineRule="auto"/>
      </w:pPr>
      <w:r w:rsidRPr="00594C4F">
        <w:t>A</w:t>
      </w:r>
      <w:r w:rsidR="008C2AC8" w:rsidRPr="00594C4F">
        <w:t xml:space="preserve"> </w:t>
      </w:r>
      <w:r w:rsidR="001B2089" w:rsidRPr="00594C4F">
        <w:t>bi-weekly virtual meeting when Congress is in session</w:t>
      </w:r>
      <w:r w:rsidR="00A1647A" w:rsidRPr="00594C4F">
        <w:t xml:space="preserve">, </w:t>
      </w:r>
      <w:r w:rsidR="001426DF">
        <w:t xml:space="preserve">on </w:t>
      </w:r>
      <w:r w:rsidR="00A1647A" w:rsidRPr="00594C4F">
        <w:t>Mondays at noon</w:t>
      </w:r>
      <w:r w:rsidR="001426DF">
        <w:t xml:space="preserve"> </w:t>
      </w:r>
      <w:r w:rsidR="0031658C">
        <w:t>E</w:t>
      </w:r>
      <w:r w:rsidR="00C81A7C">
        <w:t>astern Time</w:t>
      </w:r>
      <w:r w:rsidR="00A1647A" w:rsidRPr="00594C4F">
        <w:t>;</w:t>
      </w:r>
    </w:p>
    <w:p w14:paraId="5A1D8765" w14:textId="34214241" w:rsidR="00664143" w:rsidRPr="00594C4F" w:rsidRDefault="00664143" w:rsidP="000A1F39">
      <w:pPr>
        <w:pStyle w:val="ListParagraph"/>
        <w:numPr>
          <w:ilvl w:val="0"/>
          <w:numId w:val="3"/>
        </w:numPr>
        <w:spacing w:after="0" w:line="240" w:lineRule="auto"/>
      </w:pPr>
      <w:r w:rsidRPr="00594C4F">
        <w:t>A</w:t>
      </w:r>
      <w:r w:rsidR="001B2089" w:rsidRPr="00594C4F">
        <w:t xml:space="preserve"> Google Group listserv</w:t>
      </w:r>
      <w:r w:rsidR="00942894" w:rsidRPr="00594C4F">
        <w:t xml:space="preserve"> for </w:t>
      </w:r>
      <w:r w:rsidR="00C41376" w:rsidRPr="00594C4F">
        <w:t>collaboration, including s</w:t>
      </w:r>
      <w:r w:rsidR="00715CB9" w:rsidRPr="00594C4F">
        <w:t xml:space="preserve">cheduling the biweekly meetings; </w:t>
      </w:r>
      <w:r w:rsidR="005D2801" w:rsidRPr="00594C4F">
        <w:t>sharing or requesting in</w:t>
      </w:r>
      <w:r w:rsidR="005E3358" w:rsidRPr="00594C4F">
        <w:t xml:space="preserve">formation </w:t>
      </w:r>
      <w:r w:rsidR="00DF557B" w:rsidRPr="00594C4F">
        <w:t xml:space="preserve">or </w:t>
      </w:r>
      <w:r w:rsidR="005E3358" w:rsidRPr="00594C4F">
        <w:t>intel</w:t>
      </w:r>
      <w:r w:rsidR="005D2801" w:rsidRPr="00594C4F">
        <w:t>, and circulating sign-on letters</w:t>
      </w:r>
      <w:r w:rsidR="005E3358" w:rsidRPr="00594C4F">
        <w:t>;</w:t>
      </w:r>
    </w:p>
    <w:p w14:paraId="04AA6C10" w14:textId="7FF2922E" w:rsidR="00664143" w:rsidRPr="00594C4F" w:rsidRDefault="00664143" w:rsidP="000A1F39">
      <w:pPr>
        <w:pStyle w:val="ListParagraph"/>
        <w:numPr>
          <w:ilvl w:val="0"/>
          <w:numId w:val="3"/>
        </w:numPr>
        <w:spacing w:after="0" w:line="240" w:lineRule="auto"/>
      </w:pPr>
      <w:r w:rsidRPr="00594C4F">
        <w:t>R</w:t>
      </w:r>
      <w:r w:rsidR="00B175C2" w:rsidRPr="00594C4F">
        <w:t>otating facilitation</w:t>
      </w:r>
      <w:r w:rsidR="009952AF" w:rsidRPr="00594C4F">
        <w:t>;</w:t>
      </w:r>
    </w:p>
    <w:p w14:paraId="316F75A5" w14:textId="047A9C31" w:rsidR="002367D5" w:rsidRPr="00594C4F" w:rsidRDefault="0088403C" w:rsidP="000A1F39">
      <w:pPr>
        <w:pStyle w:val="ListParagraph"/>
        <w:numPr>
          <w:ilvl w:val="0"/>
          <w:numId w:val="3"/>
        </w:numPr>
        <w:spacing w:after="0" w:line="240" w:lineRule="auto"/>
      </w:pPr>
      <w:r w:rsidRPr="00594C4F">
        <w:t>Ground rules</w:t>
      </w:r>
      <w:r w:rsidR="00715CB9" w:rsidRPr="00594C4F">
        <w:t xml:space="preserve"> for participation</w:t>
      </w:r>
      <w:r w:rsidR="007C1CE3" w:rsidRPr="00594C4F">
        <w:t>,</w:t>
      </w:r>
      <w:r w:rsidR="002F583E">
        <w:t xml:space="preserve"> which will be updated as needed and agreed o</w:t>
      </w:r>
      <w:r w:rsidR="0000293A" w:rsidRPr="00594C4F">
        <w:t xml:space="preserve">n by the </w:t>
      </w:r>
      <w:r w:rsidR="009B08C9" w:rsidRPr="00594C4F">
        <w:t>participants</w:t>
      </w:r>
      <w:r w:rsidR="005E7C3B" w:rsidRPr="00594C4F">
        <w:t xml:space="preserve"> in the Ad Hoc Group</w:t>
      </w:r>
      <w:r w:rsidR="0047168A">
        <w:t>;</w:t>
      </w:r>
      <w:r w:rsidR="00D647B7">
        <w:t xml:space="preserve"> and</w:t>
      </w:r>
    </w:p>
    <w:p w14:paraId="3E8EB4FA" w14:textId="3AF61895" w:rsidR="009952AF" w:rsidRPr="00594C4F" w:rsidRDefault="009952AF" w:rsidP="000A1F39">
      <w:pPr>
        <w:pStyle w:val="ListParagraph"/>
        <w:numPr>
          <w:ilvl w:val="0"/>
          <w:numId w:val="3"/>
        </w:numPr>
        <w:spacing w:after="0" w:line="240" w:lineRule="auto"/>
      </w:pPr>
      <w:r w:rsidRPr="00594C4F">
        <w:t>A recurring opportunity to identify useful contacts at other organizations</w:t>
      </w:r>
      <w:r w:rsidR="00CC0F97" w:rsidRPr="00594C4F">
        <w:t xml:space="preserve"> involved in federal </w:t>
      </w:r>
      <w:r w:rsidR="00001C52" w:rsidRPr="00594C4F">
        <w:t>government relations</w:t>
      </w:r>
      <w:r w:rsidR="00CC0F97" w:rsidRPr="00594C4F">
        <w:t>.</w:t>
      </w:r>
    </w:p>
    <w:p w14:paraId="3E62B5CF" w14:textId="77777777" w:rsidR="000A1F39" w:rsidRDefault="000A1F39" w:rsidP="000A1F39">
      <w:pPr>
        <w:spacing w:after="0" w:line="240" w:lineRule="auto"/>
      </w:pPr>
    </w:p>
    <w:p w14:paraId="74297449" w14:textId="2D0BFB6A" w:rsidR="00B05AFC" w:rsidRPr="00594C4F" w:rsidRDefault="00416BA5" w:rsidP="000A1F39">
      <w:pPr>
        <w:spacing w:after="0" w:line="240" w:lineRule="auto"/>
      </w:pPr>
      <w:r w:rsidRPr="00594C4F">
        <w:t xml:space="preserve">Fill out </w:t>
      </w:r>
      <w:hyperlink r:id="rId7" w:history="1">
        <w:r w:rsidRPr="00594C4F">
          <w:rPr>
            <w:rStyle w:val="Hyperlink"/>
          </w:rPr>
          <w:t>this Google form</w:t>
        </w:r>
      </w:hyperlink>
      <w:r w:rsidRPr="00594C4F">
        <w:t xml:space="preserve"> to be added to the Google group.</w:t>
      </w:r>
      <w:r w:rsidR="004D7FEE" w:rsidRPr="00594C4F">
        <w:t xml:space="preserve"> No permanent commitments </w:t>
      </w:r>
      <w:r w:rsidR="000956F3" w:rsidRPr="00594C4F">
        <w:t xml:space="preserve">are </w:t>
      </w:r>
      <w:r w:rsidR="00661C13">
        <w:t>necessary</w:t>
      </w:r>
      <w:r w:rsidR="004D7FEE" w:rsidRPr="00594C4F">
        <w:t xml:space="preserve"> – you are welcome to check it out </w:t>
      </w:r>
      <w:r w:rsidR="00203F8F" w:rsidRPr="00594C4F">
        <w:t xml:space="preserve">to see if it is useful to you. </w:t>
      </w:r>
    </w:p>
    <w:p w14:paraId="62FA3426" w14:textId="77777777" w:rsidR="000A1F39" w:rsidRDefault="000A1F39" w:rsidP="000A1F39">
      <w:pPr>
        <w:spacing w:after="0" w:line="240" w:lineRule="auto"/>
      </w:pPr>
    </w:p>
    <w:p w14:paraId="619D1147" w14:textId="0F3FA578" w:rsidR="00416EC0" w:rsidRPr="00594C4F" w:rsidRDefault="00BF2398" w:rsidP="000A1F39">
      <w:pPr>
        <w:spacing w:after="0" w:line="240" w:lineRule="auto"/>
      </w:pPr>
      <w:r w:rsidRPr="00594C4F">
        <w:lastRenderedPageBreak/>
        <w:t xml:space="preserve">Oceana </w:t>
      </w:r>
      <w:r w:rsidR="00661C13" w:rsidRPr="00594C4F">
        <w:t>manages</w:t>
      </w:r>
      <w:r w:rsidR="00A50675">
        <w:t xml:space="preserve"> the Google group, providing</w:t>
      </w:r>
      <w:r w:rsidR="00552B7D" w:rsidRPr="00594C4F">
        <w:t xml:space="preserve"> Zoom links for meetings</w:t>
      </w:r>
      <w:r w:rsidR="00A50675">
        <w:t xml:space="preserve"> and other activities to support the group</w:t>
      </w:r>
      <w:r w:rsidR="00552B7D" w:rsidRPr="00594C4F">
        <w:t xml:space="preserve">. </w:t>
      </w:r>
      <w:r w:rsidR="008E4DB0" w:rsidRPr="00594C4F">
        <w:t xml:space="preserve">Decisions on how the group operates </w:t>
      </w:r>
      <w:r w:rsidR="00B5214D">
        <w:t xml:space="preserve">should be </w:t>
      </w:r>
      <w:r w:rsidR="0048208A" w:rsidRPr="00594C4F">
        <w:t>made by consensus or a voting process</w:t>
      </w:r>
      <w:r w:rsidR="00D92BC4" w:rsidRPr="00594C4F">
        <w:t xml:space="preserve"> agreed on by the participants.</w:t>
      </w:r>
      <w:r w:rsidR="007B13C5" w:rsidRPr="00594C4F">
        <w:t xml:space="preserve"> </w:t>
      </w:r>
    </w:p>
    <w:p w14:paraId="4A31C8D6" w14:textId="77777777" w:rsidR="007F5096" w:rsidRDefault="007F5096" w:rsidP="000A1F39">
      <w:pPr>
        <w:spacing w:after="0" w:line="240" w:lineRule="auto"/>
      </w:pPr>
    </w:p>
    <w:p w14:paraId="2AB09F6B" w14:textId="57A8B800" w:rsidR="00FD533B" w:rsidRDefault="007F5096" w:rsidP="00E63BEB">
      <w:pPr>
        <w:spacing w:after="0" w:line="240" w:lineRule="auto"/>
      </w:pPr>
      <w:r>
        <w:t xml:space="preserve">As an example, </w:t>
      </w:r>
      <w:r w:rsidR="00B5214D">
        <w:t xml:space="preserve">a recent </w:t>
      </w:r>
      <w:r>
        <w:t xml:space="preserve">agenda </w:t>
      </w:r>
      <w:r w:rsidR="00E63BEB">
        <w:t xml:space="preserve">is inserted below. </w:t>
      </w:r>
      <w:r w:rsidR="00B219F7">
        <w:t xml:space="preserve">The draft ground rules and logistics are linked </w:t>
      </w:r>
      <w:hyperlink r:id="rId8" w:history="1">
        <w:r w:rsidR="00B219F7" w:rsidRPr="00B219F7">
          <w:rPr>
            <w:rStyle w:val="Hyperlink"/>
          </w:rPr>
          <w:t>HERE</w:t>
        </w:r>
      </w:hyperlink>
      <w:r w:rsidR="00B219F7">
        <w:t xml:space="preserve">. </w:t>
      </w:r>
    </w:p>
    <w:p w14:paraId="4AF0931D" w14:textId="77777777" w:rsidR="00E63BEB" w:rsidRPr="00720D6E" w:rsidRDefault="00E63BEB" w:rsidP="00E63BEB">
      <w:pPr>
        <w:spacing w:after="0" w:line="240" w:lineRule="auto"/>
        <w:rPr>
          <w:sz w:val="24"/>
          <w:szCs w:val="24"/>
        </w:rPr>
      </w:pPr>
    </w:p>
    <w:p w14:paraId="222391CF" w14:textId="5E437F07" w:rsidR="00A01FC6" w:rsidRDefault="00A01FC6" w:rsidP="000A1F39">
      <w:pPr>
        <w:spacing w:after="0" w:line="240" w:lineRule="auto"/>
      </w:pPr>
      <w:r w:rsidRPr="00594C4F">
        <w:t>If you have any questions or concerns</w:t>
      </w:r>
      <w:r w:rsidR="00255376" w:rsidRPr="00594C4F">
        <w:t xml:space="preserve">, </w:t>
      </w:r>
      <w:r w:rsidRPr="00594C4F">
        <w:t xml:space="preserve">please contact </w:t>
      </w:r>
      <w:r w:rsidR="00B5214D">
        <w:t>Lara Levison</w:t>
      </w:r>
      <w:r w:rsidRPr="00594C4F">
        <w:t xml:space="preserve"> at 202-422-9049 (mobile) or </w:t>
      </w:r>
      <w:hyperlink r:id="rId9" w:history="1">
        <w:r w:rsidRPr="00594C4F">
          <w:rPr>
            <w:rStyle w:val="Hyperlink"/>
          </w:rPr>
          <w:t>llevison@oceana.org</w:t>
        </w:r>
      </w:hyperlink>
      <w:r w:rsidRPr="00594C4F">
        <w:t xml:space="preserve">. </w:t>
      </w:r>
    </w:p>
    <w:p w14:paraId="39816890" w14:textId="77777777" w:rsidR="000A1F39" w:rsidRPr="00594C4F" w:rsidRDefault="000A1F39" w:rsidP="000A1F39">
      <w:pPr>
        <w:spacing w:after="0" w:line="240" w:lineRule="auto"/>
      </w:pPr>
    </w:p>
    <w:p w14:paraId="0C54D669" w14:textId="7CB50FE1" w:rsidR="00A01FC6" w:rsidRDefault="00A01FC6" w:rsidP="000A1F39">
      <w:pPr>
        <w:spacing w:after="0" w:line="240" w:lineRule="auto"/>
      </w:pPr>
      <w:r w:rsidRPr="00594C4F">
        <w:t xml:space="preserve">If you are interested in participating in the Ad Hoc Group, please fill out </w:t>
      </w:r>
      <w:hyperlink r:id="rId10" w:history="1">
        <w:r w:rsidRPr="00594C4F">
          <w:rPr>
            <w:rStyle w:val="Hyperlink"/>
            <w:highlight w:val="yellow"/>
          </w:rPr>
          <w:t>this Google form</w:t>
        </w:r>
      </w:hyperlink>
      <w:r w:rsidRPr="00594C4F">
        <w:t xml:space="preserve"> to be added to the Google group.</w:t>
      </w:r>
    </w:p>
    <w:p w14:paraId="492F1968" w14:textId="77777777" w:rsidR="000A1F39" w:rsidRPr="00594C4F" w:rsidRDefault="000A1F39" w:rsidP="000A1F39">
      <w:pPr>
        <w:spacing w:after="0" w:line="240" w:lineRule="auto"/>
      </w:pPr>
    </w:p>
    <w:p w14:paraId="6E9421E3" w14:textId="426E92EC" w:rsidR="00233CE7" w:rsidRPr="00594C4F" w:rsidRDefault="00233CE7" w:rsidP="000A1F39">
      <w:pPr>
        <w:tabs>
          <w:tab w:val="left" w:pos="2805"/>
        </w:tabs>
        <w:spacing w:after="0" w:line="240" w:lineRule="auto"/>
      </w:pPr>
      <w:r w:rsidRPr="00594C4F">
        <w:t>Best regards,</w:t>
      </w:r>
    </w:p>
    <w:p w14:paraId="1106468E" w14:textId="77777777" w:rsidR="000A1F39" w:rsidRDefault="000A1F39" w:rsidP="000A1F39">
      <w:pPr>
        <w:tabs>
          <w:tab w:val="left" w:pos="2805"/>
        </w:tabs>
        <w:spacing w:after="0" w:line="240" w:lineRule="auto"/>
      </w:pPr>
    </w:p>
    <w:p w14:paraId="55F473CE" w14:textId="221F1F6C" w:rsidR="004B710D" w:rsidRDefault="00233CE7" w:rsidP="004B710D">
      <w:pPr>
        <w:tabs>
          <w:tab w:val="left" w:pos="2805"/>
        </w:tabs>
        <w:spacing w:after="0" w:line="240" w:lineRule="auto"/>
      </w:pPr>
      <w:r w:rsidRPr="00594C4F">
        <w:t>Lara</w:t>
      </w:r>
    </w:p>
    <w:p w14:paraId="1F053F7D" w14:textId="77777777" w:rsidR="004B710D" w:rsidRPr="004B710D" w:rsidRDefault="004B710D" w:rsidP="004B710D">
      <w:pPr>
        <w:tabs>
          <w:tab w:val="left" w:pos="2805"/>
        </w:tabs>
        <w:spacing w:after="0" w:line="240" w:lineRule="auto"/>
      </w:pPr>
    </w:p>
    <w:p w14:paraId="1E0B9242" w14:textId="77777777" w:rsidR="004B710D" w:rsidRDefault="004B710D" w:rsidP="004B710D">
      <w:pPr>
        <w:spacing w:after="0" w:line="240" w:lineRule="auto"/>
        <w:rPr>
          <w:rFonts w:ascii="Arial" w:eastAsia="Calibri" w:hAnsi="Arial" w:cs="Arial"/>
          <w:noProof/>
          <w:color w:val="000000"/>
          <w:sz w:val="20"/>
          <w:szCs w:val="20"/>
        </w:rPr>
      </w:pPr>
      <w:bookmarkStart w:id="0" w:name="_MailAutoSig"/>
      <w:r>
        <w:rPr>
          <w:rFonts w:ascii="Arial" w:eastAsia="Calibri" w:hAnsi="Arial" w:cs="Arial"/>
          <w:b/>
          <w:bCs/>
          <w:noProof/>
          <w:color w:val="000080"/>
          <w:sz w:val="20"/>
          <w:szCs w:val="20"/>
        </w:rPr>
        <w:t>Lara Levison</w:t>
      </w:r>
      <w:r>
        <w:rPr>
          <w:rFonts w:ascii="Arial" w:eastAsia="Calibri" w:hAnsi="Arial" w:cs="Arial"/>
          <w:noProof/>
          <w:color w:val="000080"/>
          <w:sz w:val="20"/>
          <w:szCs w:val="20"/>
        </w:rPr>
        <w:t> </w:t>
      </w:r>
      <w:r>
        <w:rPr>
          <w:rFonts w:ascii="Arial" w:eastAsia="Calibri" w:hAnsi="Arial" w:cs="Arial"/>
          <w:noProof/>
          <w:color w:val="000000"/>
          <w:sz w:val="20"/>
          <w:szCs w:val="20"/>
        </w:rPr>
        <w:t>| Senior Director, Federal Policy</w:t>
      </w:r>
      <w:r>
        <w:rPr>
          <w:rFonts w:ascii="Arial" w:eastAsia="Calibri" w:hAnsi="Arial" w:cs="Arial"/>
          <w:noProof/>
          <w:color w:val="000080"/>
          <w:sz w:val="20"/>
          <w:szCs w:val="20"/>
        </w:rPr>
        <w:br/>
      </w:r>
      <w:r>
        <w:rPr>
          <w:rFonts w:ascii="Arial" w:eastAsia="Calibri" w:hAnsi="Arial" w:cs="Arial"/>
          <w:b/>
          <w:bCs/>
          <w:noProof/>
          <w:color w:val="000080"/>
          <w:sz w:val="20"/>
          <w:szCs w:val="20"/>
        </w:rPr>
        <w:t>OCEANA</w:t>
      </w:r>
      <w:r>
        <w:rPr>
          <w:rFonts w:ascii="Arial" w:eastAsia="Calibri" w:hAnsi="Arial" w:cs="Arial"/>
          <w:noProof/>
          <w:color w:val="000000"/>
          <w:sz w:val="20"/>
          <w:szCs w:val="20"/>
        </w:rPr>
        <w:t xml:space="preserve"> | Protecting the World's Oceans</w:t>
      </w:r>
      <w:r>
        <w:rPr>
          <w:rFonts w:ascii="Arial" w:eastAsia="Calibri" w:hAnsi="Arial" w:cs="Arial"/>
          <w:noProof/>
          <w:color w:val="000000"/>
          <w:sz w:val="20"/>
          <w:szCs w:val="20"/>
        </w:rPr>
        <w:br/>
        <w:t>1025 Connecticut Ave NW, Suite 200 | Washington, DC 20036 USA</w:t>
      </w:r>
      <w:r>
        <w:rPr>
          <w:rFonts w:ascii="Arial" w:eastAsia="Calibri" w:hAnsi="Arial" w:cs="Arial"/>
          <w:noProof/>
          <w:color w:val="000080"/>
          <w:sz w:val="20"/>
          <w:szCs w:val="20"/>
        </w:rPr>
        <w:br/>
      </w:r>
      <w:r>
        <w:rPr>
          <w:rFonts w:ascii="Arial" w:eastAsia="Calibri" w:hAnsi="Arial" w:cs="Arial"/>
          <w:b/>
          <w:bCs/>
          <w:noProof/>
          <w:color w:val="000080"/>
          <w:sz w:val="20"/>
          <w:szCs w:val="20"/>
        </w:rPr>
        <w:t>T</w:t>
      </w:r>
      <w:r>
        <w:rPr>
          <w:rFonts w:ascii="Arial" w:eastAsia="Calibri" w:hAnsi="Arial" w:cs="Arial"/>
          <w:noProof/>
          <w:color w:val="000080"/>
          <w:sz w:val="20"/>
          <w:szCs w:val="20"/>
        </w:rPr>
        <w:t xml:space="preserve"> </w:t>
      </w:r>
      <w:r>
        <w:rPr>
          <w:rFonts w:ascii="Arial" w:eastAsia="Calibri" w:hAnsi="Arial" w:cs="Arial"/>
          <w:noProof/>
          <w:color w:val="000000"/>
          <w:sz w:val="20"/>
          <w:szCs w:val="20"/>
        </w:rPr>
        <w:t xml:space="preserve">+1.202.467.1945 </w:t>
      </w:r>
      <w:r>
        <w:rPr>
          <w:rFonts w:ascii="Arial" w:eastAsia="Calibri" w:hAnsi="Arial" w:cs="Arial"/>
          <w:noProof/>
          <w:color w:val="000080"/>
          <w:sz w:val="20"/>
          <w:szCs w:val="20"/>
        </w:rPr>
        <w:t>|</w:t>
      </w:r>
      <w:r>
        <w:rPr>
          <w:rFonts w:ascii="Arial" w:eastAsia="Calibri" w:hAnsi="Arial" w:cs="Arial"/>
          <w:noProof/>
          <w:color w:val="000066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noProof/>
          <w:color w:val="000080"/>
          <w:sz w:val="20"/>
          <w:szCs w:val="20"/>
        </w:rPr>
        <w:t>F</w:t>
      </w:r>
      <w:r>
        <w:rPr>
          <w:rFonts w:ascii="Arial" w:eastAsia="Calibri" w:hAnsi="Arial" w:cs="Arial"/>
          <w:noProof/>
          <w:color w:val="000066"/>
          <w:sz w:val="20"/>
          <w:szCs w:val="20"/>
        </w:rPr>
        <w:t xml:space="preserve"> </w:t>
      </w:r>
      <w:r>
        <w:rPr>
          <w:rFonts w:ascii="Arial" w:eastAsia="Calibri" w:hAnsi="Arial" w:cs="Arial"/>
          <w:noProof/>
          <w:color w:val="000000"/>
          <w:sz w:val="20"/>
          <w:szCs w:val="20"/>
        </w:rPr>
        <w:t xml:space="preserve">+1.202.833.2070 </w:t>
      </w:r>
      <w:r>
        <w:rPr>
          <w:rFonts w:ascii="Arial" w:eastAsia="Calibri" w:hAnsi="Arial" w:cs="Arial"/>
          <w:noProof/>
          <w:color w:val="000080"/>
          <w:sz w:val="20"/>
          <w:szCs w:val="20"/>
        </w:rPr>
        <w:t>|</w:t>
      </w:r>
      <w:r>
        <w:rPr>
          <w:rFonts w:ascii="Arial" w:eastAsia="Calibri" w:hAnsi="Arial" w:cs="Arial"/>
          <w:noProof/>
          <w:color w:val="000066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noProof/>
          <w:color w:val="000080"/>
          <w:sz w:val="20"/>
          <w:szCs w:val="20"/>
        </w:rPr>
        <w:t>C</w:t>
      </w:r>
      <w:r>
        <w:rPr>
          <w:rFonts w:ascii="Arial" w:eastAsia="Calibri" w:hAnsi="Arial" w:cs="Arial"/>
          <w:noProof/>
          <w:color w:val="000066"/>
          <w:sz w:val="20"/>
          <w:szCs w:val="20"/>
        </w:rPr>
        <w:t xml:space="preserve"> </w:t>
      </w:r>
      <w:r>
        <w:rPr>
          <w:rFonts w:ascii="Arial" w:eastAsia="Calibri" w:hAnsi="Arial" w:cs="Arial"/>
          <w:noProof/>
          <w:color w:val="000000"/>
          <w:sz w:val="20"/>
          <w:szCs w:val="20"/>
        </w:rPr>
        <w:t>+1.202.422.9049</w:t>
      </w:r>
      <w:r>
        <w:rPr>
          <w:rFonts w:ascii="Arial" w:eastAsia="Calibri" w:hAnsi="Arial" w:cs="Arial"/>
          <w:noProof/>
          <w:color w:val="000000"/>
          <w:sz w:val="20"/>
          <w:szCs w:val="20"/>
        </w:rPr>
        <w:br/>
      </w:r>
      <w:r>
        <w:rPr>
          <w:rFonts w:ascii="Arial" w:eastAsia="Calibri" w:hAnsi="Arial" w:cs="Arial"/>
          <w:b/>
          <w:bCs/>
          <w:noProof/>
          <w:color w:val="000080"/>
          <w:sz w:val="20"/>
          <w:szCs w:val="20"/>
        </w:rPr>
        <w:t>E</w:t>
      </w:r>
      <w:r>
        <w:rPr>
          <w:rFonts w:ascii="Arial" w:eastAsia="Calibri" w:hAnsi="Arial" w:cs="Arial"/>
          <w:noProof/>
          <w:color w:val="000080"/>
          <w:sz w:val="20"/>
          <w:szCs w:val="20"/>
        </w:rPr>
        <w:t xml:space="preserve"> </w:t>
      </w:r>
      <w:hyperlink r:id="rId11" w:history="1">
        <w:r>
          <w:rPr>
            <w:rStyle w:val="Hyperlink"/>
            <w:rFonts w:ascii="Arial" w:eastAsia="Calibri" w:hAnsi="Arial" w:cs="Arial"/>
            <w:noProof/>
            <w:sz w:val="20"/>
            <w:szCs w:val="20"/>
          </w:rPr>
          <w:t>llevison@oceana.org</w:t>
        </w:r>
      </w:hyperlink>
      <w:r>
        <w:rPr>
          <w:rFonts w:ascii="Arial" w:eastAsia="Calibri" w:hAnsi="Arial" w:cs="Arial"/>
          <w:noProof/>
          <w:color w:val="000080"/>
          <w:sz w:val="20"/>
          <w:szCs w:val="20"/>
        </w:rPr>
        <w:t xml:space="preserve"> | </w:t>
      </w:r>
      <w:r>
        <w:rPr>
          <w:rFonts w:ascii="Arial" w:eastAsia="Calibri" w:hAnsi="Arial" w:cs="Arial"/>
          <w:b/>
          <w:bCs/>
          <w:noProof/>
          <w:color w:val="000080"/>
          <w:sz w:val="20"/>
          <w:szCs w:val="20"/>
        </w:rPr>
        <w:t>W</w:t>
      </w:r>
      <w:r>
        <w:rPr>
          <w:rFonts w:ascii="Arial" w:eastAsia="Calibri" w:hAnsi="Arial" w:cs="Arial"/>
          <w:noProof/>
          <w:color w:val="000066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="Arial" w:eastAsia="Calibri" w:hAnsi="Arial" w:cs="Arial"/>
            <w:noProof/>
            <w:sz w:val="20"/>
            <w:szCs w:val="20"/>
          </w:rPr>
          <w:t>usa.oceana.org</w:t>
        </w:r>
      </w:hyperlink>
    </w:p>
    <w:bookmarkEnd w:id="0"/>
    <w:p w14:paraId="3CF6C172" w14:textId="0A4895EE" w:rsidR="004B710D" w:rsidRDefault="004B710D" w:rsidP="004B710D">
      <w:pPr>
        <w:rPr>
          <w:sz w:val="24"/>
        </w:rPr>
      </w:pPr>
    </w:p>
    <w:p w14:paraId="3CF2CA55" w14:textId="77777777" w:rsidR="00DB2CD6" w:rsidRPr="00DB2CD6" w:rsidRDefault="00DB2CD6" w:rsidP="00DB2CD6">
      <w:pPr>
        <w:pStyle w:val="NormalWeb"/>
      </w:pPr>
      <w:r w:rsidRPr="00DB2CD6">
        <w:rPr>
          <w:b/>
          <w:bCs/>
        </w:rPr>
        <w:t xml:space="preserve">Proposed Agenda for Monday, December 16, 2024 </w:t>
      </w:r>
      <w:r w:rsidRPr="00DB2CD6">
        <w:t>- please edit/comment</w:t>
      </w:r>
    </w:p>
    <w:p w14:paraId="4948F2CC" w14:textId="77777777" w:rsidR="00DB2CD6" w:rsidRPr="00DB2CD6" w:rsidRDefault="00DB2CD6" w:rsidP="00DB2CD6">
      <w:pPr>
        <w:pStyle w:val="NormalWeb"/>
      </w:pPr>
      <w:r w:rsidRPr="00DB2CD6">
        <w:t>Time: 12 noon ET/9 am PT</w:t>
      </w:r>
    </w:p>
    <w:p w14:paraId="0E9766BC" w14:textId="1B04E3C9" w:rsidR="00DB2CD6" w:rsidRPr="00DB2CD6" w:rsidRDefault="00DB2CD6" w:rsidP="00DB2CD6">
      <w:pPr>
        <w:pStyle w:val="NormalWeb"/>
        <w:spacing w:before="0"/>
      </w:pPr>
      <w:r w:rsidRPr="00DB2CD6">
        <w:rPr>
          <w:b/>
          <w:bCs/>
        </w:rPr>
        <w:t>Facilitating:</w:t>
      </w:r>
      <w:r w:rsidRPr="00DB2CD6">
        <w:t xml:space="preserve"> </w:t>
      </w:r>
      <w:r>
        <w:t>(name, organization, email)</w:t>
      </w:r>
      <w:r w:rsidRPr="00DB2CD6">
        <w:t> </w:t>
      </w:r>
    </w:p>
    <w:p w14:paraId="614CFFFA" w14:textId="77777777" w:rsidR="00DB2CD6" w:rsidRPr="00DB2CD6" w:rsidRDefault="00DB2CD6" w:rsidP="00DB2CD6">
      <w:pPr>
        <w:pStyle w:val="NormalWeb"/>
        <w:numPr>
          <w:ilvl w:val="0"/>
          <w:numId w:val="15"/>
        </w:numPr>
        <w:spacing w:before="0"/>
        <w:rPr>
          <w:b/>
          <w:bCs/>
        </w:rPr>
      </w:pPr>
      <w:r w:rsidRPr="00DB2CD6">
        <w:t>Introductions</w:t>
      </w:r>
    </w:p>
    <w:p w14:paraId="6205172C" w14:textId="77777777" w:rsidR="00DB2CD6" w:rsidRPr="00DB2CD6" w:rsidRDefault="00DB2CD6" w:rsidP="00DB2CD6">
      <w:pPr>
        <w:pStyle w:val="NormalWeb"/>
        <w:numPr>
          <w:ilvl w:val="1"/>
          <w:numId w:val="15"/>
        </w:numPr>
        <w:rPr>
          <w:b/>
          <w:bCs/>
        </w:rPr>
      </w:pPr>
      <w:r w:rsidRPr="00DB2CD6">
        <w:t>Please put your name and your organizational affiliation in your Zoom square.</w:t>
      </w:r>
    </w:p>
    <w:p w14:paraId="7856EEC3" w14:textId="77777777" w:rsidR="00DB2CD6" w:rsidRPr="00DB2CD6" w:rsidRDefault="00DB2CD6" w:rsidP="00DB2CD6">
      <w:pPr>
        <w:pStyle w:val="NormalWeb"/>
        <w:numPr>
          <w:ilvl w:val="1"/>
          <w:numId w:val="15"/>
        </w:numPr>
      </w:pPr>
      <w:r w:rsidRPr="00DB2CD6">
        <w:t>Encourage new attendees to introduce themselves (verbal or chat)</w:t>
      </w:r>
    </w:p>
    <w:p w14:paraId="3A12B1BE" w14:textId="77777777" w:rsidR="00DB2CD6" w:rsidRPr="00DB2CD6" w:rsidRDefault="00DB2CD6" w:rsidP="00DB2CD6">
      <w:pPr>
        <w:pStyle w:val="NormalWeb"/>
        <w:numPr>
          <w:ilvl w:val="0"/>
          <w:numId w:val="15"/>
        </w:numPr>
        <w:rPr>
          <w:b/>
          <w:bCs/>
        </w:rPr>
      </w:pPr>
      <w:r w:rsidRPr="00DB2CD6">
        <w:t>Opportunity for BIPOC-led groups, non-legacy groups, and others outside traditional power structures to highlight your current federal lobbying priorities. </w:t>
      </w:r>
    </w:p>
    <w:p w14:paraId="7A398615" w14:textId="77777777" w:rsidR="00DB2CD6" w:rsidRPr="00DB2CD6" w:rsidRDefault="00DB2CD6" w:rsidP="00DB2CD6">
      <w:pPr>
        <w:pStyle w:val="NormalWeb"/>
        <w:numPr>
          <w:ilvl w:val="0"/>
          <w:numId w:val="15"/>
        </w:numPr>
      </w:pPr>
      <w:r w:rsidRPr="00DB2CD6">
        <w:t>Congress</w:t>
      </w:r>
    </w:p>
    <w:p w14:paraId="0BD9DF73" w14:textId="77777777" w:rsidR="00DB2CD6" w:rsidRPr="00DB2CD6" w:rsidRDefault="00DB2CD6" w:rsidP="00DB2CD6">
      <w:pPr>
        <w:pStyle w:val="NormalWeb"/>
        <w:numPr>
          <w:ilvl w:val="1"/>
          <w:numId w:val="15"/>
        </w:numPr>
      </w:pPr>
      <w:r w:rsidRPr="00DB2CD6">
        <w:t>Appropriations</w:t>
      </w:r>
    </w:p>
    <w:p w14:paraId="405DF028" w14:textId="77777777" w:rsidR="00DB2CD6" w:rsidRPr="00DB2CD6" w:rsidRDefault="00DB2CD6" w:rsidP="00DB2CD6">
      <w:pPr>
        <w:pStyle w:val="NormalWeb"/>
        <w:numPr>
          <w:ilvl w:val="1"/>
          <w:numId w:val="15"/>
        </w:numPr>
      </w:pPr>
      <w:r w:rsidRPr="00DB2CD6">
        <w:t>Legislation </w:t>
      </w:r>
    </w:p>
    <w:p w14:paraId="6ED2FCE7" w14:textId="77777777" w:rsidR="00DB2CD6" w:rsidRPr="00DB2CD6" w:rsidRDefault="00DB2CD6" w:rsidP="00DB2CD6">
      <w:pPr>
        <w:pStyle w:val="NormalWeb"/>
        <w:numPr>
          <w:ilvl w:val="1"/>
          <w:numId w:val="15"/>
        </w:numPr>
      </w:pPr>
      <w:r w:rsidRPr="00DB2CD6">
        <w:t>Hearings &amp; markups </w:t>
      </w:r>
    </w:p>
    <w:p w14:paraId="2F3D29F9" w14:textId="77777777" w:rsidR="00DB2CD6" w:rsidRPr="00DB2CD6" w:rsidRDefault="00DB2CD6" w:rsidP="00DB2CD6">
      <w:pPr>
        <w:pStyle w:val="NormalWeb"/>
        <w:numPr>
          <w:ilvl w:val="1"/>
          <w:numId w:val="15"/>
        </w:numPr>
      </w:pPr>
      <w:r w:rsidRPr="00DB2CD6">
        <w:t>Nominations</w:t>
      </w:r>
    </w:p>
    <w:p w14:paraId="587FF944" w14:textId="77777777" w:rsidR="00DB2CD6" w:rsidRPr="00DB2CD6" w:rsidRDefault="00DB2CD6" w:rsidP="00DB2CD6">
      <w:pPr>
        <w:pStyle w:val="NormalWeb"/>
        <w:numPr>
          <w:ilvl w:val="0"/>
          <w:numId w:val="15"/>
        </w:numPr>
      </w:pPr>
      <w:r w:rsidRPr="00DB2CD6">
        <w:t>Biden Administration</w:t>
      </w:r>
    </w:p>
    <w:p w14:paraId="408A8E4E" w14:textId="77777777" w:rsidR="00DB2CD6" w:rsidRPr="00DB2CD6" w:rsidRDefault="00DB2CD6" w:rsidP="00DB2CD6">
      <w:pPr>
        <w:pStyle w:val="NormalWeb"/>
        <w:numPr>
          <w:ilvl w:val="1"/>
          <w:numId w:val="15"/>
        </w:numPr>
      </w:pPr>
      <w:r w:rsidRPr="00DB2CD6">
        <w:t>Policy announcements</w:t>
      </w:r>
    </w:p>
    <w:p w14:paraId="1E820FB1" w14:textId="77777777" w:rsidR="00DB2CD6" w:rsidRPr="00DB2CD6" w:rsidRDefault="00DB2CD6" w:rsidP="00DB2CD6">
      <w:pPr>
        <w:pStyle w:val="NormalWeb"/>
        <w:numPr>
          <w:ilvl w:val="1"/>
          <w:numId w:val="15"/>
        </w:numPr>
      </w:pPr>
      <w:r w:rsidRPr="00DB2CD6">
        <w:t>Regulatory activity (Current</w:t>
      </w:r>
      <w:hyperlink r:id="rId13" w:history="1">
        <w:r w:rsidRPr="00DB2CD6">
          <w:rPr>
            <w:rStyle w:val="Hyperlink"/>
          </w:rPr>
          <w:t xml:space="preserve"> Unified Agenda</w:t>
        </w:r>
      </w:hyperlink>
      <w:r w:rsidRPr="00DB2CD6">
        <w:t>)</w:t>
      </w:r>
    </w:p>
    <w:p w14:paraId="7EA0CC78" w14:textId="77777777" w:rsidR="00DB2CD6" w:rsidRPr="00DB2CD6" w:rsidRDefault="00DB2CD6" w:rsidP="00DB2CD6">
      <w:pPr>
        <w:pStyle w:val="NormalWeb"/>
        <w:numPr>
          <w:ilvl w:val="0"/>
          <w:numId w:val="15"/>
        </w:numPr>
        <w:rPr>
          <w:b/>
          <w:bCs/>
        </w:rPr>
      </w:pPr>
      <w:r w:rsidRPr="00DB2CD6">
        <w:t>Legal/Supreme Court</w:t>
      </w:r>
    </w:p>
    <w:p w14:paraId="79D10942" w14:textId="77777777" w:rsidR="00DB2CD6" w:rsidRPr="00DB2CD6" w:rsidRDefault="00DB2CD6" w:rsidP="00DB2CD6">
      <w:pPr>
        <w:pStyle w:val="NormalWeb"/>
        <w:numPr>
          <w:ilvl w:val="0"/>
          <w:numId w:val="15"/>
        </w:numPr>
      </w:pPr>
      <w:r w:rsidRPr="00DB2CD6">
        <w:t>Events/Miscellaneous updates</w:t>
      </w:r>
    </w:p>
    <w:p w14:paraId="635D17F2" w14:textId="77777777" w:rsidR="00DB2CD6" w:rsidRPr="00DB2CD6" w:rsidRDefault="00DB2CD6" w:rsidP="00DB2CD6">
      <w:pPr>
        <w:pStyle w:val="NormalWeb"/>
        <w:numPr>
          <w:ilvl w:val="0"/>
          <w:numId w:val="15"/>
        </w:numPr>
      </w:pPr>
      <w:r w:rsidRPr="00DB2CD6">
        <w:t>Housekeeping</w:t>
      </w:r>
    </w:p>
    <w:p w14:paraId="056C7935" w14:textId="77777777" w:rsidR="00DB2CD6" w:rsidRPr="00DB2CD6" w:rsidRDefault="00DB2CD6" w:rsidP="00DB2CD6">
      <w:pPr>
        <w:pStyle w:val="NormalWeb"/>
        <w:numPr>
          <w:ilvl w:val="1"/>
          <w:numId w:val="15"/>
        </w:numPr>
      </w:pPr>
      <w:r w:rsidRPr="00DB2CD6">
        <w:t>Request for volunteers to facilitate meetings:</w:t>
      </w:r>
    </w:p>
    <w:p w14:paraId="2D729503" w14:textId="40BE9D07" w:rsidR="00DB2CD6" w:rsidRPr="00DB2CD6" w:rsidRDefault="00DB2CD6" w:rsidP="00DB2CD6">
      <w:pPr>
        <w:pStyle w:val="NormalWeb"/>
        <w:numPr>
          <w:ilvl w:val="2"/>
          <w:numId w:val="15"/>
        </w:numPr>
      </w:pPr>
      <w:r w:rsidRPr="00DB2CD6">
        <w:t xml:space="preserve">Monday, January 13 </w:t>
      </w:r>
      <w:r>
        <w:t>–</w:t>
      </w:r>
      <w:r w:rsidRPr="00DB2CD6">
        <w:t xml:space="preserve"> </w:t>
      </w:r>
      <w:r>
        <w:t>name, organization, email</w:t>
      </w:r>
    </w:p>
    <w:p w14:paraId="1FCB54C1" w14:textId="5BA0B92D" w:rsidR="00DB2CD6" w:rsidRPr="00DB2CD6" w:rsidRDefault="00DB2CD6" w:rsidP="00DB2CD6">
      <w:pPr>
        <w:pStyle w:val="NormalWeb"/>
        <w:numPr>
          <w:ilvl w:val="2"/>
          <w:numId w:val="15"/>
        </w:numPr>
      </w:pPr>
      <w:r w:rsidRPr="00DB2CD6">
        <w:lastRenderedPageBreak/>
        <w:t>Monday, January 27 (Senate in, House not) -  </w:t>
      </w:r>
    </w:p>
    <w:p w14:paraId="567F4096" w14:textId="77777777" w:rsidR="00DB2CD6" w:rsidRPr="00DB2CD6" w:rsidRDefault="00DB2CD6" w:rsidP="00DB2CD6">
      <w:pPr>
        <w:pStyle w:val="NormalWeb"/>
        <w:numPr>
          <w:ilvl w:val="2"/>
          <w:numId w:val="15"/>
        </w:numPr>
      </w:pPr>
      <w:r w:rsidRPr="00DB2CD6">
        <w:t>Monday, February 10 -</w:t>
      </w:r>
    </w:p>
    <w:p w14:paraId="6ADD977A" w14:textId="77777777" w:rsidR="00DB2CD6" w:rsidRPr="00DB2CD6" w:rsidRDefault="00DB2CD6" w:rsidP="00DB2CD6">
      <w:pPr>
        <w:pStyle w:val="NormalWeb"/>
        <w:numPr>
          <w:ilvl w:val="2"/>
          <w:numId w:val="15"/>
        </w:numPr>
        <w:spacing w:after="0"/>
      </w:pPr>
      <w:r w:rsidRPr="00DB2CD6">
        <w:t>Monday, February 24 -</w:t>
      </w:r>
    </w:p>
    <w:p w14:paraId="26432755" w14:textId="77777777" w:rsidR="004B581B" w:rsidRDefault="004B581B" w:rsidP="00177C91">
      <w:pPr>
        <w:pStyle w:val="NormalWeb"/>
        <w:spacing w:before="0" w:beforeAutospacing="0" w:after="0" w:afterAutospacing="0"/>
      </w:pPr>
    </w:p>
    <w:sectPr w:rsidR="004B58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BE2C" w14:textId="77777777" w:rsidR="00D22C66" w:rsidRDefault="00D22C66" w:rsidP="0005302A">
      <w:pPr>
        <w:spacing w:after="0" w:line="240" w:lineRule="auto"/>
      </w:pPr>
      <w:r>
        <w:separator/>
      </w:r>
    </w:p>
  </w:endnote>
  <w:endnote w:type="continuationSeparator" w:id="0">
    <w:p w14:paraId="544B269C" w14:textId="77777777" w:rsidR="00D22C66" w:rsidRDefault="00D22C66" w:rsidP="0005302A">
      <w:pPr>
        <w:spacing w:after="0" w:line="240" w:lineRule="auto"/>
      </w:pPr>
      <w:r>
        <w:continuationSeparator/>
      </w:r>
    </w:p>
  </w:endnote>
  <w:endnote w:type="continuationNotice" w:id="1">
    <w:p w14:paraId="5FB74FF0" w14:textId="77777777" w:rsidR="00D22C66" w:rsidRDefault="00D22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527F" w14:textId="77777777" w:rsidR="0005302A" w:rsidRDefault="00053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0C48" w14:textId="77777777" w:rsidR="0005302A" w:rsidRDefault="00053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F7C8" w14:textId="77777777" w:rsidR="0005302A" w:rsidRDefault="00053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4FB2" w14:textId="77777777" w:rsidR="00D22C66" w:rsidRDefault="00D22C66" w:rsidP="0005302A">
      <w:pPr>
        <w:spacing w:after="0" w:line="240" w:lineRule="auto"/>
      </w:pPr>
      <w:r>
        <w:separator/>
      </w:r>
    </w:p>
  </w:footnote>
  <w:footnote w:type="continuationSeparator" w:id="0">
    <w:p w14:paraId="7D507408" w14:textId="77777777" w:rsidR="00D22C66" w:rsidRDefault="00D22C66" w:rsidP="0005302A">
      <w:pPr>
        <w:spacing w:after="0" w:line="240" w:lineRule="auto"/>
      </w:pPr>
      <w:r>
        <w:continuationSeparator/>
      </w:r>
    </w:p>
  </w:footnote>
  <w:footnote w:type="continuationNotice" w:id="1">
    <w:p w14:paraId="62526B0E" w14:textId="77777777" w:rsidR="00D22C66" w:rsidRDefault="00D22C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3B84" w14:textId="77777777" w:rsidR="0005302A" w:rsidRDefault="00053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30A7" w14:textId="0AF68192" w:rsidR="0005302A" w:rsidRDefault="000530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4FFB" w14:textId="77777777" w:rsidR="0005302A" w:rsidRDefault="0005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2A9"/>
    <w:multiLevelType w:val="hybridMultilevel"/>
    <w:tmpl w:val="0382D8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9B4A3C"/>
    <w:multiLevelType w:val="multilevel"/>
    <w:tmpl w:val="2FA2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E735F"/>
    <w:multiLevelType w:val="multilevel"/>
    <w:tmpl w:val="ADA6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67044"/>
    <w:multiLevelType w:val="multilevel"/>
    <w:tmpl w:val="830835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B4889"/>
    <w:multiLevelType w:val="multilevel"/>
    <w:tmpl w:val="D0C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F425D"/>
    <w:multiLevelType w:val="multilevel"/>
    <w:tmpl w:val="75DE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FA5AEF"/>
    <w:multiLevelType w:val="multilevel"/>
    <w:tmpl w:val="8A7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81301"/>
    <w:multiLevelType w:val="multilevel"/>
    <w:tmpl w:val="66B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B6596"/>
    <w:multiLevelType w:val="hybridMultilevel"/>
    <w:tmpl w:val="09C4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344B2"/>
    <w:multiLevelType w:val="hybridMultilevel"/>
    <w:tmpl w:val="459C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438DA"/>
    <w:multiLevelType w:val="hybridMultilevel"/>
    <w:tmpl w:val="B9F6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31E6"/>
    <w:multiLevelType w:val="hybridMultilevel"/>
    <w:tmpl w:val="1E94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42AE4"/>
    <w:multiLevelType w:val="multilevel"/>
    <w:tmpl w:val="37A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85213"/>
    <w:multiLevelType w:val="multilevel"/>
    <w:tmpl w:val="D89C9B3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D3B6A"/>
    <w:multiLevelType w:val="multilevel"/>
    <w:tmpl w:val="FDF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263750">
    <w:abstractNumId w:val="9"/>
  </w:num>
  <w:num w:numId="2" w16cid:durableId="713232920">
    <w:abstractNumId w:val="3"/>
  </w:num>
  <w:num w:numId="3" w16cid:durableId="1664352707">
    <w:abstractNumId w:val="0"/>
  </w:num>
  <w:num w:numId="4" w16cid:durableId="132917132">
    <w:abstractNumId w:val="8"/>
  </w:num>
  <w:num w:numId="5" w16cid:durableId="1594630793">
    <w:abstractNumId w:val="10"/>
  </w:num>
  <w:num w:numId="6" w16cid:durableId="362706089">
    <w:abstractNumId w:val="13"/>
  </w:num>
  <w:num w:numId="7" w16cid:durableId="1875919357">
    <w:abstractNumId w:val="11"/>
  </w:num>
  <w:num w:numId="8" w16cid:durableId="1422336166">
    <w:abstractNumId w:val="12"/>
  </w:num>
  <w:num w:numId="9" w16cid:durableId="107482126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657372492">
    <w:abstractNumId w:val="7"/>
  </w:num>
  <w:num w:numId="11" w16cid:durableId="173688353">
    <w:abstractNumId w:val="1"/>
  </w:num>
  <w:num w:numId="12" w16cid:durableId="89548331">
    <w:abstractNumId w:val="2"/>
  </w:num>
  <w:num w:numId="13" w16cid:durableId="1021930212">
    <w:abstractNumId w:val="6"/>
  </w:num>
  <w:num w:numId="14" w16cid:durableId="484317439">
    <w:abstractNumId w:val="14"/>
  </w:num>
  <w:num w:numId="15" w16cid:durableId="1273047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A3"/>
    <w:rsid w:val="00000647"/>
    <w:rsid w:val="0000090B"/>
    <w:rsid w:val="00001C52"/>
    <w:rsid w:val="0000293A"/>
    <w:rsid w:val="00016A91"/>
    <w:rsid w:val="000177E1"/>
    <w:rsid w:val="0004529F"/>
    <w:rsid w:val="00047E85"/>
    <w:rsid w:val="0005302A"/>
    <w:rsid w:val="00064E15"/>
    <w:rsid w:val="00076DCC"/>
    <w:rsid w:val="00081A4B"/>
    <w:rsid w:val="000956F3"/>
    <w:rsid w:val="000A1A6C"/>
    <w:rsid w:val="000A1F39"/>
    <w:rsid w:val="000A6C2C"/>
    <w:rsid w:val="000B27DB"/>
    <w:rsid w:val="000B311E"/>
    <w:rsid w:val="000C3719"/>
    <w:rsid w:val="000E4FD7"/>
    <w:rsid w:val="001021D3"/>
    <w:rsid w:val="00112AE8"/>
    <w:rsid w:val="001139F3"/>
    <w:rsid w:val="00114CD7"/>
    <w:rsid w:val="0012644F"/>
    <w:rsid w:val="00131AEE"/>
    <w:rsid w:val="00132DAF"/>
    <w:rsid w:val="0013405F"/>
    <w:rsid w:val="001426DF"/>
    <w:rsid w:val="001456E9"/>
    <w:rsid w:val="001541F7"/>
    <w:rsid w:val="00154E68"/>
    <w:rsid w:val="00177C91"/>
    <w:rsid w:val="0018151C"/>
    <w:rsid w:val="001842D3"/>
    <w:rsid w:val="00191EE2"/>
    <w:rsid w:val="001A45F4"/>
    <w:rsid w:val="001B2089"/>
    <w:rsid w:val="001C0FED"/>
    <w:rsid w:val="001D3153"/>
    <w:rsid w:val="001E7437"/>
    <w:rsid w:val="001F06BC"/>
    <w:rsid w:val="00203C8E"/>
    <w:rsid w:val="00203F8F"/>
    <w:rsid w:val="00233CE7"/>
    <w:rsid w:val="002367D5"/>
    <w:rsid w:val="002406CB"/>
    <w:rsid w:val="002407BF"/>
    <w:rsid w:val="002426D8"/>
    <w:rsid w:val="00243241"/>
    <w:rsid w:val="00243B4F"/>
    <w:rsid w:val="002552E6"/>
    <w:rsid w:val="00255376"/>
    <w:rsid w:val="00256919"/>
    <w:rsid w:val="002B4FBC"/>
    <w:rsid w:val="002D40C4"/>
    <w:rsid w:val="002E47CF"/>
    <w:rsid w:val="002F1433"/>
    <w:rsid w:val="002F3495"/>
    <w:rsid w:val="002F583E"/>
    <w:rsid w:val="0030238D"/>
    <w:rsid w:val="0030621B"/>
    <w:rsid w:val="0031658C"/>
    <w:rsid w:val="003350A4"/>
    <w:rsid w:val="00342006"/>
    <w:rsid w:val="0036509B"/>
    <w:rsid w:val="00371F09"/>
    <w:rsid w:val="00386655"/>
    <w:rsid w:val="003A78D4"/>
    <w:rsid w:val="003C7CCA"/>
    <w:rsid w:val="003F1BA1"/>
    <w:rsid w:val="00413653"/>
    <w:rsid w:val="00416BA5"/>
    <w:rsid w:val="00416EC0"/>
    <w:rsid w:val="00431690"/>
    <w:rsid w:val="00440530"/>
    <w:rsid w:val="00446BCD"/>
    <w:rsid w:val="00447EE7"/>
    <w:rsid w:val="00451238"/>
    <w:rsid w:val="00471554"/>
    <w:rsid w:val="0047168A"/>
    <w:rsid w:val="00473FDA"/>
    <w:rsid w:val="0048208A"/>
    <w:rsid w:val="004878D5"/>
    <w:rsid w:val="004913BE"/>
    <w:rsid w:val="00495453"/>
    <w:rsid w:val="004A57A3"/>
    <w:rsid w:val="004B581B"/>
    <w:rsid w:val="004B710D"/>
    <w:rsid w:val="004C36BE"/>
    <w:rsid w:val="004D05DF"/>
    <w:rsid w:val="004D7FEE"/>
    <w:rsid w:val="004F7837"/>
    <w:rsid w:val="00511ABC"/>
    <w:rsid w:val="005307B2"/>
    <w:rsid w:val="005363FF"/>
    <w:rsid w:val="00547171"/>
    <w:rsid w:val="00552B7D"/>
    <w:rsid w:val="0058149C"/>
    <w:rsid w:val="005948B2"/>
    <w:rsid w:val="00594C4F"/>
    <w:rsid w:val="005B5C49"/>
    <w:rsid w:val="005C0D9F"/>
    <w:rsid w:val="005D2801"/>
    <w:rsid w:val="005E3358"/>
    <w:rsid w:val="005E7C3B"/>
    <w:rsid w:val="005F0E20"/>
    <w:rsid w:val="0064212D"/>
    <w:rsid w:val="006569DB"/>
    <w:rsid w:val="00656D2A"/>
    <w:rsid w:val="00661C13"/>
    <w:rsid w:val="00664143"/>
    <w:rsid w:val="0068594C"/>
    <w:rsid w:val="006877DF"/>
    <w:rsid w:val="00697C10"/>
    <w:rsid w:val="006A4DDA"/>
    <w:rsid w:val="006C69CF"/>
    <w:rsid w:val="006F084A"/>
    <w:rsid w:val="006F3D12"/>
    <w:rsid w:val="00704D24"/>
    <w:rsid w:val="00715CB9"/>
    <w:rsid w:val="00720D6E"/>
    <w:rsid w:val="0073459C"/>
    <w:rsid w:val="007373F7"/>
    <w:rsid w:val="007553F4"/>
    <w:rsid w:val="00763302"/>
    <w:rsid w:val="00797828"/>
    <w:rsid w:val="007B0CE7"/>
    <w:rsid w:val="007B13C5"/>
    <w:rsid w:val="007B5978"/>
    <w:rsid w:val="007C0297"/>
    <w:rsid w:val="007C1CE3"/>
    <w:rsid w:val="007E60B0"/>
    <w:rsid w:val="007F4E59"/>
    <w:rsid w:val="007F5096"/>
    <w:rsid w:val="00825583"/>
    <w:rsid w:val="00825CF7"/>
    <w:rsid w:val="00836B7E"/>
    <w:rsid w:val="008575A3"/>
    <w:rsid w:val="00881882"/>
    <w:rsid w:val="0088403C"/>
    <w:rsid w:val="00885910"/>
    <w:rsid w:val="00892BE2"/>
    <w:rsid w:val="008B2B8C"/>
    <w:rsid w:val="008B6731"/>
    <w:rsid w:val="008C2AC8"/>
    <w:rsid w:val="008C2CEC"/>
    <w:rsid w:val="008C37A9"/>
    <w:rsid w:val="008E1730"/>
    <w:rsid w:val="008E4DB0"/>
    <w:rsid w:val="008F0B36"/>
    <w:rsid w:val="00932763"/>
    <w:rsid w:val="00942894"/>
    <w:rsid w:val="00982F8C"/>
    <w:rsid w:val="009952AF"/>
    <w:rsid w:val="009A29A0"/>
    <w:rsid w:val="009B08C9"/>
    <w:rsid w:val="009C08ED"/>
    <w:rsid w:val="009F5183"/>
    <w:rsid w:val="00A01FC6"/>
    <w:rsid w:val="00A06860"/>
    <w:rsid w:val="00A07BF1"/>
    <w:rsid w:val="00A1533A"/>
    <w:rsid w:val="00A1647A"/>
    <w:rsid w:val="00A20D21"/>
    <w:rsid w:val="00A34C3B"/>
    <w:rsid w:val="00A46382"/>
    <w:rsid w:val="00A50675"/>
    <w:rsid w:val="00A528DE"/>
    <w:rsid w:val="00A74123"/>
    <w:rsid w:val="00AA0D59"/>
    <w:rsid w:val="00AE2146"/>
    <w:rsid w:val="00AF4218"/>
    <w:rsid w:val="00B05AFC"/>
    <w:rsid w:val="00B07671"/>
    <w:rsid w:val="00B175C2"/>
    <w:rsid w:val="00B219F7"/>
    <w:rsid w:val="00B5214D"/>
    <w:rsid w:val="00BA4CCE"/>
    <w:rsid w:val="00BB36F1"/>
    <w:rsid w:val="00BB6830"/>
    <w:rsid w:val="00BD180E"/>
    <w:rsid w:val="00BD2F14"/>
    <w:rsid w:val="00BF2398"/>
    <w:rsid w:val="00C1176D"/>
    <w:rsid w:val="00C41376"/>
    <w:rsid w:val="00C4448F"/>
    <w:rsid w:val="00C73897"/>
    <w:rsid w:val="00C81A7C"/>
    <w:rsid w:val="00C8642E"/>
    <w:rsid w:val="00C870F4"/>
    <w:rsid w:val="00C962FE"/>
    <w:rsid w:val="00CC0F97"/>
    <w:rsid w:val="00CC6FD1"/>
    <w:rsid w:val="00CD0391"/>
    <w:rsid w:val="00CD1AA4"/>
    <w:rsid w:val="00CE7752"/>
    <w:rsid w:val="00D22C66"/>
    <w:rsid w:val="00D25F9F"/>
    <w:rsid w:val="00D624EC"/>
    <w:rsid w:val="00D63120"/>
    <w:rsid w:val="00D647B7"/>
    <w:rsid w:val="00D87928"/>
    <w:rsid w:val="00D91E9F"/>
    <w:rsid w:val="00D92BC4"/>
    <w:rsid w:val="00DB2CD6"/>
    <w:rsid w:val="00DF557B"/>
    <w:rsid w:val="00E1799E"/>
    <w:rsid w:val="00E26747"/>
    <w:rsid w:val="00E44AA2"/>
    <w:rsid w:val="00E62A08"/>
    <w:rsid w:val="00E63BEB"/>
    <w:rsid w:val="00EE4E2F"/>
    <w:rsid w:val="00F115AC"/>
    <w:rsid w:val="00F40640"/>
    <w:rsid w:val="00F76793"/>
    <w:rsid w:val="00F803E3"/>
    <w:rsid w:val="00FC716F"/>
    <w:rsid w:val="00FD533B"/>
    <w:rsid w:val="00FD69FC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522E5"/>
  <w15:chartTrackingRefBased/>
  <w15:docId w15:val="{6617ECE2-ED03-44CA-AFFF-D3A0E1B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C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02A"/>
  </w:style>
  <w:style w:type="paragraph" w:styleId="Footer">
    <w:name w:val="footer"/>
    <w:basedOn w:val="Normal"/>
    <w:link w:val="FooterChar"/>
    <w:uiPriority w:val="99"/>
    <w:unhideWhenUsed/>
    <w:rsid w:val="00053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02A"/>
  </w:style>
  <w:style w:type="table" w:styleId="TableGrid">
    <w:name w:val="Table Grid"/>
    <w:basedOn w:val="TableNormal"/>
    <w:uiPriority w:val="39"/>
    <w:rsid w:val="0072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bge6yF7wJ37_1WWuP_xGhEihlSFlvZ4nPj3lsP8prI/edit" TargetMode="External"/><Relationship Id="rId13" Type="http://schemas.openxmlformats.org/officeDocument/2006/relationships/hyperlink" Target="https://www.reginfo.gov/public/do/eAgendaMai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forms/d/1HCB96HznIK6unlHBRphnBbGKhdYahtc2UHzslvEW0hQ/edit" TargetMode="External"/><Relationship Id="rId12" Type="http://schemas.openxmlformats.org/officeDocument/2006/relationships/hyperlink" Target="http://usa.oceana.org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levison@oceana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forms/d/1HCB96HznIK6unlHBRphnBbGKhdYahtc2UHzslvEW0hQ/ed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levison@oceana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Links>
    <vt:vector size="36" baseType="variant">
      <vt:variant>
        <vt:i4>2621503</vt:i4>
      </vt:variant>
      <vt:variant>
        <vt:i4>15</vt:i4>
      </vt:variant>
      <vt:variant>
        <vt:i4>0</vt:i4>
      </vt:variant>
      <vt:variant>
        <vt:i4>5</vt:i4>
      </vt:variant>
      <vt:variant>
        <vt:lpwstr>http://usa.oceana.org/</vt:lpwstr>
      </vt:variant>
      <vt:variant>
        <vt:lpwstr/>
      </vt:variant>
      <vt:variant>
        <vt:i4>4587637</vt:i4>
      </vt:variant>
      <vt:variant>
        <vt:i4>12</vt:i4>
      </vt:variant>
      <vt:variant>
        <vt:i4>0</vt:i4>
      </vt:variant>
      <vt:variant>
        <vt:i4>5</vt:i4>
      </vt:variant>
      <vt:variant>
        <vt:lpwstr>mailto:llevison@oceana.org</vt:lpwstr>
      </vt:variant>
      <vt:variant>
        <vt:lpwstr/>
      </vt:variant>
      <vt:variant>
        <vt:i4>5505049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https://docs.google.com/forms/d/1HCB96HznIK6unlHBRphnBbGKhdYahtc2UHzslvEW0hQ/edit</vt:lpwstr>
      </vt:variant>
      <vt:variant>
        <vt:lpwstr/>
      </vt:variant>
      <vt:variant>
        <vt:i4>4587637</vt:i4>
      </vt:variant>
      <vt:variant>
        <vt:i4>6</vt:i4>
      </vt:variant>
      <vt:variant>
        <vt:i4>0</vt:i4>
      </vt:variant>
      <vt:variant>
        <vt:i4>5</vt:i4>
      </vt:variant>
      <vt:variant>
        <vt:lpwstr>mailto:llevison@oceana.org</vt:lpwstr>
      </vt:variant>
      <vt:variant>
        <vt:lpwstr/>
      </vt:variant>
      <vt:variant>
        <vt:i4>983060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https://docs.google.com/document/d/1Ibge6yF7wJ37_1WWuP_xGhEihlSFlvZ4nPj3lsP8prI/edit</vt:lpwstr>
      </vt:variant>
      <vt:variant>
        <vt:lpwstr/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https://docs.google.com/forms/d/1HCB96HznIK6unlHBRphnBbGKhdYahtc2UHzslvEW0hQ/edit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Levison, Lara</dc:creator>
  <cp:keywords/>
  <dc:description/>
  <cp:lastModifiedBy>Levison, Lara</cp:lastModifiedBy>
  <cp:revision>36</cp:revision>
  <dcterms:created xsi:type="dcterms:W3CDTF">2022-04-11T03:02:00Z</dcterms:created>
  <dcterms:modified xsi:type="dcterms:W3CDTF">2024-12-16T19:17:00Z</dcterms:modified>
</cp:coreProperties>
</file>