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F9B6" w14:textId="77777777" w:rsidR="005B7A88" w:rsidRPr="005B7A88" w:rsidRDefault="005B7A88" w:rsidP="005B7A88">
      <w:pPr>
        <w:jc w:val="center"/>
        <w:rPr>
          <w:b/>
          <w:sz w:val="24"/>
          <w:szCs w:val="24"/>
        </w:rPr>
      </w:pPr>
      <w:r>
        <w:rPr>
          <w:b/>
          <w:sz w:val="24"/>
          <w:szCs w:val="24"/>
        </w:rPr>
        <w:t>Defenders of Wildlife * Other Groups</w:t>
      </w:r>
    </w:p>
    <w:p w14:paraId="607DB6AC" w14:textId="77777777" w:rsidR="005B7A88" w:rsidRDefault="005B7A88">
      <w:pPr>
        <w:rPr>
          <w:sz w:val="24"/>
          <w:szCs w:val="24"/>
        </w:rPr>
      </w:pPr>
    </w:p>
    <w:p w14:paraId="51D5D28E" w14:textId="32B7169F" w:rsidR="00B47E8F" w:rsidRPr="00EF0AFD" w:rsidRDefault="00F75987">
      <w:pPr>
        <w:rPr>
          <w:sz w:val="24"/>
          <w:szCs w:val="24"/>
        </w:rPr>
      </w:pPr>
      <w:r w:rsidRPr="00EF0AFD">
        <w:rPr>
          <w:sz w:val="24"/>
          <w:szCs w:val="24"/>
        </w:rPr>
        <w:t xml:space="preserve">April </w:t>
      </w:r>
      <w:r w:rsidR="00202609">
        <w:rPr>
          <w:sz w:val="24"/>
          <w:szCs w:val="24"/>
        </w:rPr>
        <w:t>20</w:t>
      </w:r>
      <w:r w:rsidRPr="00EF0AFD">
        <w:rPr>
          <w:sz w:val="24"/>
          <w:szCs w:val="24"/>
        </w:rPr>
        <w:t>, 2018</w:t>
      </w:r>
    </w:p>
    <w:p w14:paraId="12FB64E9" w14:textId="77777777" w:rsidR="00F75987" w:rsidRPr="00EF0AFD" w:rsidRDefault="00F75987">
      <w:pPr>
        <w:rPr>
          <w:sz w:val="24"/>
          <w:szCs w:val="24"/>
        </w:rPr>
      </w:pPr>
    </w:p>
    <w:p w14:paraId="515AF185" w14:textId="77777777" w:rsidR="00F75987" w:rsidRPr="00EF0AFD" w:rsidRDefault="005B7A88" w:rsidP="00F75987">
      <w:pPr>
        <w:jc w:val="center"/>
        <w:rPr>
          <w:b/>
          <w:sz w:val="24"/>
          <w:szCs w:val="24"/>
        </w:rPr>
      </w:pPr>
      <w:r>
        <w:rPr>
          <w:b/>
          <w:sz w:val="24"/>
          <w:szCs w:val="24"/>
        </w:rPr>
        <w:t>Reject</w:t>
      </w:r>
      <w:r w:rsidR="00F75987" w:rsidRPr="00EF0AFD">
        <w:rPr>
          <w:b/>
          <w:sz w:val="24"/>
          <w:szCs w:val="24"/>
        </w:rPr>
        <w:t xml:space="preserve"> Marine Mammal Protection Act Riders in the NDAA</w:t>
      </w:r>
    </w:p>
    <w:p w14:paraId="28F061F8" w14:textId="77777777" w:rsidR="00F75987" w:rsidRPr="00EF0AFD" w:rsidRDefault="00F75987" w:rsidP="00F75987">
      <w:pPr>
        <w:jc w:val="center"/>
        <w:rPr>
          <w:b/>
          <w:sz w:val="24"/>
          <w:szCs w:val="24"/>
        </w:rPr>
      </w:pPr>
    </w:p>
    <w:p w14:paraId="28EB3B17" w14:textId="77777777" w:rsidR="00F75987" w:rsidRPr="00EF0AFD" w:rsidRDefault="00F75987" w:rsidP="00F75987">
      <w:pPr>
        <w:rPr>
          <w:sz w:val="24"/>
          <w:szCs w:val="24"/>
        </w:rPr>
      </w:pPr>
      <w:r w:rsidRPr="00EF0AFD">
        <w:rPr>
          <w:sz w:val="24"/>
          <w:szCs w:val="24"/>
        </w:rPr>
        <w:t>Dear Member of Congress:</w:t>
      </w:r>
    </w:p>
    <w:p w14:paraId="6346AC95" w14:textId="77777777" w:rsidR="00F75987" w:rsidRPr="00EF0AFD" w:rsidRDefault="00F75987" w:rsidP="00F75987">
      <w:pPr>
        <w:rPr>
          <w:sz w:val="24"/>
          <w:szCs w:val="24"/>
        </w:rPr>
      </w:pPr>
    </w:p>
    <w:p w14:paraId="2957B80E" w14:textId="642E0606" w:rsidR="00F75987" w:rsidRPr="00EF0AFD" w:rsidRDefault="00D468EC" w:rsidP="00F75987">
      <w:pPr>
        <w:rPr>
          <w:sz w:val="24"/>
          <w:szCs w:val="24"/>
        </w:rPr>
      </w:pPr>
      <w:r w:rsidRPr="00EF0AFD">
        <w:rPr>
          <w:sz w:val="24"/>
          <w:szCs w:val="24"/>
        </w:rPr>
        <w:t xml:space="preserve">On behalf of our millions of members and supporters nationwide, we urge you to </w:t>
      </w:r>
      <w:r w:rsidR="009F4C04" w:rsidRPr="00EF0AFD">
        <w:rPr>
          <w:sz w:val="24"/>
          <w:szCs w:val="24"/>
        </w:rPr>
        <w:t xml:space="preserve">reject any rider in the </w:t>
      </w:r>
      <w:r w:rsidR="004D709E">
        <w:rPr>
          <w:sz w:val="24"/>
          <w:szCs w:val="24"/>
        </w:rPr>
        <w:t>FY 2019 National Defense Authorization Act (NDAA)</w:t>
      </w:r>
      <w:r w:rsidR="009F4C04" w:rsidRPr="00EF0AFD">
        <w:rPr>
          <w:sz w:val="24"/>
          <w:szCs w:val="24"/>
        </w:rPr>
        <w:t xml:space="preserve"> that would </w:t>
      </w:r>
      <w:r w:rsidRPr="00EF0AFD">
        <w:rPr>
          <w:sz w:val="24"/>
          <w:szCs w:val="24"/>
        </w:rPr>
        <w:t>weaken the Marine Mammal Protection Act (MMPA</w:t>
      </w:r>
      <w:r w:rsidR="00C85D83">
        <w:rPr>
          <w:sz w:val="24"/>
          <w:szCs w:val="24"/>
        </w:rPr>
        <w:t xml:space="preserve">).  </w:t>
      </w:r>
      <w:r w:rsidRPr="00EF0AFD">
        <w:rPr>
          <w:sz w:val="24"/>
          <w:szCs w:val="24"/>
        </w:rPr>
        <w:t>We understand that the U.S. Navy has submitted to the House and Senate Armed Services Committee</w:t>
      </w:r>
      <w:r w:rsidR="00C85D83">
        <w:rPr>
          <w:sz w:val="24"/>
          <w:szCs w:val="24"/>
        </w:rPr>
        <w:t>s</w:t>
      </w:r>
      <w:r w:rsidRPr="00EF0AFD">
        <w:rPr>
          <w:sz w:val="24"/>
          <w:szCs w:val="24"/>
        </w:rPr>
        <w:t xml:space="preserve"> a proposal </w:t>
      </w:r>
      <w:r w:rsidR="00BD06EB">
        <w:rPr>
          <w:sz w:val="24"/>
          <w:szCs w:val="24"/>
        </w:rPr>
        <w:t>for inclusion in the</w:t>
      </w:r>
      <w:r w:rsidR="004D709E">
        <w:rPr>
          <w:sz w:val="24"/>
          <w:szCs w:val="24"/>
        </w:rPr>
        <w:t xml:space="preserve"> NDAA</w:t>
      </w:r>
      <w:r w:rsidR="00BD06EB">
        <w:rPr>
          <w:sz w:val="24"/>
          <w:szCs w:val="24"/>
        </w:rPr>
        <w:t xml:space="preserve"> </w:t>
      </w:r>
      <w:r w:rsidRPr="00EF0AFD">
        <w:rPr>
          <w:sz w:val="24"/>
          <w:szCs w:val="24"/>
        </w:rPr>
        <w:t xml:space="preserve">that would </w:t>
      </w:r>
      <w:r w:rsidR="00C03B95" w:rsidRPr="00EF0AFD">
        <w:rPr>
          <w:sz w:val="24"/>
          <w:szCs w:val="24"/>
        </w:rPr>
        <w:t xml:space="preserve">exempt </w:t>
      </w:r>
      <w:r w:rsidR="00C85D83">
        <w:rPr>
          <w:sz w:val="24"/>
          <w:szCs w:val="24"/>
        </w:rPr>
        <w:t>the Navy</w:t>
      </w:r>
      <w:r w:rsidR="00C03B95" w:rsidRPr="00EF0AFD">
        <w:rPr>
          <w:sz w:val="24"/>
          <w:szCs w:val="24"/>
        </w:rPr>
        <w:t xml:space="preserve"> from the five-year </w:t>
      </w:r>
      <w:r w:rsidR="005C29FB">
        <w:rPr>
          <w:sz w:val="24"/>
          <w:szCs w:val="24"/>
        </w:rPr>
        <w:t>limit on</w:t>
      </w:r>
      <w:r w:rsidR="0084072C">
        <w:rPr>
          <w:sz w:val="24"/>
          <w:szCs w:val="24"/>
        </w:rPr>
        <w:t xml:space="preserve"> MMPA </w:t>
      </w:r>
      <w:r w:rsidR="004D709E">
        <w:rPr>
          <w:sz w:val="24"/>
          <w:szCs w:val="24"/>
        </w:rPr>
        <w:t>incidental take authorization permit</w:t>
      </w:r>
      <w:r w:rsidR="00522258">
        <w:rPr>
          <w:sz w:val="24"/>
          <w:szCs w:val="24"/>
        </w:rPr>
        <w:t>s</w:t>
      </w:r>
      <w:r w:rsidR="0065612A">
        <w:rPr>
          <w:sz w:val="24"/>
          <w:szCs w:val="24"/>
        </w:rPr>
        <w:t xml:space="preserve">.  This proposal would undermine marine mammal conservation, eliminate much-needed review for vulnerable species, remove accountability, and </w:t>
      </w:r>
      <w:r w:rsidR="00067BE4">
        <w:rPr>
          <w:sz w:val="24"/>
          <w:szCs w:val="24"/>
        </w:rPr>
        <w:t xml:space="preserve">stymie the Navy’s own valuable conservation efforts.  Additionally, the proposal is unrelated to military readiness.  </w:t>
      </w:r>
      <w:r w:rsidR="0084072C">
        <w:rPr>
          <w:sz w:val="24"/>
          <w:szCs w:val="24"/>
        </w:rPr>
        <w:t>Consequently, we</w:t>
      </w:r>
      <w:r w:rsidR="00067BE4">
        <w:rPr>
          <w:sz w:val="24"/>
          <w:szCs w:val="24"/>
        </w:rPr>
        <w:t xml:space="preserve"> respectfully request that you reject</w:t>
      </w:r>
      <w:r w:rsidR="00522258">
        <w:rPr>
          <w:sz w:val="24"/>
          <w:szCs w:val="24"/>
        </w:rPr>
        <w:t xml:space="preserve"> this proposal and do not include it in the NDAA</w:t>
      </w:r>
      <w:r w:rsidR="00067BE4">
        <w:rPr>
          <w:sz w:val="24"/>
          <w:szCs w:val="24"/>
        </w:rPr>
        <w:t>.</w:t>
      </w:r>
    </w:p>
    <w:p w14:paraId="253CC874" w14:textId="77777777" w:rsidR="00C03B95" w:rsidRPr="00EF0AFD" w:rsidRDefault="00C03B95" w:rsidP="00F75987">
      <w:pPr>
        <w:rPr>
          <w:sz w:val="24"/>
          <w:szCs w:val="24"/>
        </w:rPr>
      </w:pPr>
    </w:p>
    <w:p w14:paraId="27E2DC0A" w14:textId="530F51B3" w:rsidR="00AA6B9C" w:rsidRPr="00EF0AFD" w:rsidRDefault="000F01DB" w:rsidP="00F75987">
      <w:pPr>
        <w:rPr>
          <w:sz w:val="24"/>
          <w:szCs w:val="24"/>
        </w:rPr>
      </w:pPr>
      <w:r w:rsidRPr="00EF0AFD">
        <w:rPr>
          <w:sz w:val="24"/>
          <w:szCs w:val="24"/>
        </w:rPr>
        <w:t>Th</w:t>
      </w:r>
      <w:r w:rsidR="00E63B3A">
        <w:rPr>
          <w:sz w:val="24"/>
          <w:szCs w:val="24"/>
        </w:rPr>
        <w:t>e Marine Mammal Protection Act (MMPA)</w:t>
      </w:r>
      <w:r w:rsidR="001008E9">
        <w:rPr>
          <w:sz w:val="24"/>
          <w:szCs w:val="24"/>
        </w:rPr>
        <w:t>, passed in 1972 with bipartisan support,</w:t>
      </w:r>
      <w:r w:rsidR="00E63B3A">
        <w:rPr>
          <w:sz w:val="24"/>
          <w:szCs w:val="24"/>
        </w:rPr>
        <w:t xml:space="preserve"> </w:t>
      </w:r>
      <w:r w:rsidRPr="00EF0AFD">
        <w:rPr>
          <w:sz w:val="24"/>
          <w:szCs w:val="24"/>
        </w:rPr>
        <w:t xml:space="preserve">is </w:t>
      </w:r>
      <w:r w:rsidR="00175217">
        <w:rPr>
          <w:sz w:val="24"/>
          <w:szCs w:val="24"/>
        </w:rPr>
        <w:t xml:space="preserve">a </w:t>
      </w:r>
      <w:r w:rsidRPr="00EF0AFD">
        <w:rPr>
          <w:sz w:val="24"/>
          <w:szCs w:val="24"/>
        </w:rPr>
        <w:t>landmark conservation law</w:t>
      </w:r>
      <w:r w:rsidR="00E63B3A">
        <w:rPr>
          <w:sz w:val="24"/>
          <w:szCs w:val="24"/>
        </w:rPr>
        <w:t xml:space="preserve"> that prohibits</w:t>
      </w:r>
      <w:r w:rsidRPr="00EF0AFD">
        <w:rPr>
          <w:sz w:val="24"/>
          <w:szCs w:val="24"/>
        </w:rPr>
        <w:t xml:space="preserve"> </w:t>
      </w:r>
      <w:r w:rsidR="00C03B95" w:rsidRPr="00EF0AFD">
        <w:rPr>
          <w:sz w:val="24"/>
          <w:szCs w:val="24"/>
        </w:rPr>
        <w:t>activities that harass, hunt, capture, collect, or kill marine mammal</w:t>
      </w:r>
      <w:r w:rsidR="00647D2B">
        <w:rPr>
          <w:sz w:val="24"/>
          <w:szCs w:val="24"/>
        </w:rPr>
        <w:t>s</w:t>
      </w:r>
      <w:r w:rsidR="00BD06EB">
        <w:rPr>
          <w:sz w:val="24"/>
          <w:szCs w:val="24"/>
        </w:rPr>
        <w:t>,</w:t>
      </w:r>
      <w:r w:rsidR="00647D2B">
        <w:rPr>
          <w:sz w:val="24"/>
          <w:szCs w:val="24"/>
        </w:rPr>
        <w:t xml:space="preserve"> such as </w:t>
      </w:r>
      <w:r w:rsidR="00E63B3A">
        <w:rPr>
          <w:sz w:val="24"/>
          <w:szCs w:val="24"/>
        </w:rPr>
        <w:t>whales, dolphins, seals, and manatees</w:t>
      </w:r>
      <w:r w:rsidR="00C03B95" w:rsidRPr="00EF0AFD">
        <w:rPr>
          <w:sz w:val="24"/>
          <w:szCs w:val="24"/>
        </w:rPr>
        <w:t xml:space="preserve">.  </w:t>
      </w:r>
      <w:r w:rsidR="00647D2B">
        <w:rPr>
          <w:sz w:val="24"/>
          <w:szCs w:val="24"/>
        </w:rPr>
        <w:t>In order to</w:t>
      </w:r>
      <w:r w:rsidR="00C03B95" w:rsidRPr="00EF0AFD">
        <w:rPr>
          <w:sz w:val="24"/>
          <w:szCs w:val="24"/>
        </w:rPr>
        <w:t xml:space="preserve"> pursue activities that may incidentally</w:t>
      </w:r>
      <w:r w:rsidR="008E6016">
        <w:rPr>
          <w:sz w:val="24"/>
          <w:szCs w:val="24"/>
        </w:rPr>
        <w:t xml:space="preserve"> (unintentionally but not unexpectedly)</w:t>
      </w:r>
      <w:r w:rsidR="00C03B95" w:rsidRPr="00EF0AFD">
        <w:rPr>
          <w:sz w:val="24"/>
          <w:szCs w:val="24"/>
        </w:rPr>
        <w:t xml:space="preserve"> harm marine mammals, private entities or government agencies must apply for a permit.  The MMPA also requires permit holders to monitor the damage they cause and implement mitigation measures.</w:t>
      </w:r>
      <w:r w:rsidR="00647D2B">
        <w:rPr>
          <w:sz w:val="24"/>
          <w:szCs w:val="24"/>
        </w:rPr>
        <w:t xml:space="preserve">  To</w:t>
      </w:r>
      <w:r w:rsidR="00AA6B9C">
        <w:rPr>
          <w:sz w:val="24"/>
          <w:szCs w:val="24"/>
        </w:rPr>
        <w:t xml:space="preserve"> engage in </w:t>
      </w:r>
      <w:r w:rsidR="00AE1A1A">
        <w:rPr>
          <w:sz w:val="24"/>
          <w:szCs w:val="24"/>
        </w:rPr>
        <w:t xml:space="preserve">multi-year </w:t>
      </w:r>
      <w:r w:rsidR="00AA6B9C">
        <w:rPr>
          <w:sz w:val="24"/>
          <w:szCs w:val="24"/>
        </w:rPr>
        <w:t>activ</w:t>
      </w:r>
      <w:r w:rsidR="001008E9">
        <w:rPr>
          <w:sz w:val="24"/>
          <w:szCs w:val="24"/>
        </w:rPr>
        <w:t>ities that may</w:t>
      </w:r>
      <w:r w:rsidR="00AA6B9C">
        <w:rPr>
          <w:sz w:val="24"/>
          <w:szCs w:val="24"/>
        </w:rPr>
        <w:t xml:space="preserve"> </w:t>
      </w:r>
      <w:r w:rsidR="004E29DE">
        <w:rPr>
          <w:sz w:val="24"/>
          <w:szCs w:val="24"/>
        </w:rPr>
        <w:t>harass</w:t>
      </w:r>
      <w:r w:rsidR="006A5788">
        <w:rPr>
          <w:sz w:val="24"/>
          <w:szCs w:val="24"/>
        </w:rPr>
        <w:t xml:space="preserve">, </w:t>
      </w:r>
      <w:r w:rsidR="00AA6B9C">
        <w:rPr>
          <w:sz w:val="24"/>
          <w:szCs w:val="24"/>
        </w:rPr>
        <w:t>injure or kill marine mammals</w:t>
      </w:r>
      <w:r w:rsidR="00647D2B">
        <w:rPr>
          <w:sz w:val="24"/>
          <w:szCs w:val="24"/>
        </w:rPr>
        <w:t xml:space="preserve">, an entity must obtain a letter of authorization </w:t>
      </w:r>
      <w:r w:rsidR="00156E56">
        <w:rPr>
          <w:sz w:val="24"/>
          <w:szCs w:val="24"/>
        </w:rPr>
        <w:t xml:space="preserve">(LOA) </w:t>
      </w:r>
      <w:r w:rsidR="00647D2B">
        <w:rPr>
          <w:sz w:val="24"/>
          <w:szCs w:val="24"/>
        </w:rPr>
        <w:t>from the</w:t>
      </w:r>
      <w:r w:rsidR="00647D2B" w:rsidRPr="00647D2B">
        <w:t xml:space="preserve"> </w:t>
      </w:r>
      <w:r w:rsidR="00647D2B" w:rsidRPr="00647D2B">
        <w:rPr>
          <w:sz w:val="24"/>
          <w:szCs w:val="24"/>
        </w:rPr>
        <w:t>National Oceanic and Atmospheric Administration</w:t>
      </w:r>
      <w:r w:rsidR="00647D2B">
        <w:rPr>
          <w:sz w:val="24"/>
          <w:szCs w:val="24"/>
        </w:rPr>
        <w:t xml:space="preserve"> (NOAA)</w:t>
      </w:r>
      <w:r w:rsidR="00AA6B9C">
        <w:rPr>
          <w:sz w:val="24"/>
          <w:szCs w:val="24"/>
        </w:rPr>
        <w:t xml:space="preserve">.  These </w:t>
      </w:r>
      <w:r w:rsidR="00647D2B">
        <w:rPr>
          <w:sz w:val="24"/>
          <w:szCs w:val="24"/>
        </w:rPr>
        <w:t xml:space="preserve">permits are good for </w:t>
      </w:r>
      <w:r w:rsidR="00E00CC0">
        <w:rPr>
          <w:sz w:val="24"/>
          <w:szCs w:val="24"/>
        </w:rPr>
        <w:t xml:space="preserve">up to </w:t>
      </w:r>
      <w:r w:rsidR="00647D2B">
        <w:rPr>
          <w:sz w:val="24"/>
          <w:szCs w:val="24"/>
        </w:rPr>
        <w:t>five years</w:t>
      </w:r>
      <w:r w:rsidR="00AA6B9C">
        <w:rPr>
          <w:sz w:val="24"/>
          <w:szCs w:val="24"/>
        </w:rPr>
        <w:t>.  The Navy’s proposal would exempt it from the</w:t>
      </w:r>
      <w:r w:rsidR="00E972CD">
        <w:rPr>
          <w:sz w:val="24"/>
          <w:szCs w:val="24"/>
        </w:rPr>
        <w:t xml:space="preserve"> five-year</w:t>
      </w:r>
      <w:r w:rsidR="00AA6B9C">
        <w:rPr>
          <w:sz w:val="24"/>
          <w:szCs w:val="24"/>
        </w:rPr>
        <w:t xml:space="preserve"> </w:t>
      </w:r>
      <w:r w:rsidR="00255B3F">
        <w:rPr>
          <w:sz w:val="24"/>
          <w:szCs w:val="24"/>
        </w:rPr>
        <w:t>time limit</w:t>
      </w:r>
      <w:r w:rsidR="00AA6B9C" w:rsidRPr="00314C04">
        <w:rPr>
          <w:sz w:val="24"/>
          <w:szCs w:val="24"/>
        </w:rPr>
        <w:t>.</w:t>
      </w:r>
    </w:p>
    <w:p w14:paraId="45203390" w14:textId="77777777" w:rsidR="00882E62" w:rsidRPr="00EF0AFD" w:rsidRDefault="00882E62" w:rsidP="00F75987">
      <w:pPr>
        <w:rPr>
          <w:sz w:val="24"/>
          <w:szCs w:val="24"/>
        </w:rPr>
      </w:pPr>
    </w:p>
    <w:p w14:paraId="7F670389" w14:textId="6A41EF46" w:rsidR="00175217" w:rsidRDefault="00882E62" w:rsidP="00F75987">
      <w:pPr>
        <w:rPr>
          <w:sz w:val="24"/>
          <w:szCs w:val="24"/>
        </w:rPr>
      </w:pPr>
      <w:r w:rsidRPr="00EF0AFD">
        <w:rPr>
          <w:b/>
          <w:sz w:val="24"/>
          <w:szCs w:val="24"/>
          <w:u w:val="single"/>
        </w:rPr>
        <w:t xml:space="preserve">The proposal would </w:t>
      </w:r>
      <w:r w:rsidR="00CD1411">
        <w:rPr>
          <w:b/>
          <w:sz w:val="24"/>
          <w:szCs w:val="24"/>
          <w:u w:val="single"/>
        </w:rPr>
        <w:t>undermine marine mammal conservation throughout the U.S.</w:t>
      </w:r>
      <w:r w:rsidRPr="00EF0AFD">
        <w:rPr>
          <w:b/>
          <w:sz w:val="24"/>
          <w:szCs w:val="24"/>
          <w:u w:val="single"/>
        </w:rPr>
        <w:t>:</w:t>
      </w:r>
      <w:r w:rsidR="00175217">
        <w:rPr>
          <w:sz w:val="24"/>
          <w:szCs w:val="24"/>
        </w:rPr>
        <w:t xml:space="preserve"> </w:t>
      </w:r>
      <w:r w:rsidR="007461BE">
        <w:rPr>
          <w:sz w:val="24"/>
          <w:szCs w:val="24"/>
        </w:rPr>
        <w:t>D</w:t>
      </w:r>
      <w:r w:rsidR="00175217" w:rsidRPr="00175217">
        <w:rPr>
          <w:sz w:val="24"/>
          <w:szCs w:val="24"/>
        </w:rPr>
        <w:t xml:space="preserve">uring its most recent </w:t>
      </w:r>
      <w:r w:rsidR="0000292D">
        <w:rPr>
          <w:sz w:val="24"/>
          <w:szCs w:val="24"/>
        </w:rPr>
        <w:t>five</w:t>
      </w:r>
      <w:r w:rsidR="00175217" w:rsidRPr="00175217">
        <w:rPr>
          <w:sz w:val="24"/>
          <w:szCs w:val="24"/>
        </w:rPr>
        <w:t xml:space="preserve">-year </w:t>
      </w:r>
      <w:r w:rsidR="00CD1411">
        <w:rPr>
          <w:sz w:val="24"/>
          <w:szCs w:val="24"/>
        </w:rPr>
        <w:t>review</w:t>
      </w:r>
      <w:r w:rsidR="00175217" w:rsidRPr="00175217">
        <w:rPr>
          <w:sz w:val="24"/>
          <w:szCs w:val="24"/>
        </w:rPr>
        <w:t>, the Navy estimated that it would kill more than 250 whales and other marine mammals; cause perma</w:t>
      </w:r>
      <w:r w:rsidR="00175217">
        <w:rPr>
          <w:sz w:val="24"/>
          <w:szCs w:val="24"/>
        </w:rPr>
        <w:t>n</w:t>
      </w:r>
      <w:r w:rsidR="00175217" w:rsidRPr="00175217">
        <w:rPr>
          <w:sz w:val="24"/>
          <w:szCs w:val="24"/>
        </w:rPr>
        <w:t xml:space="preserve">ent injury, including lung and hearing damage, </w:t>
      </w:r>
      <w:r w:rsidR="00CD1411">
        <w:rPr>
          <w:sz w:val="24"/>
          <w:szCs w:val="24"/>
        </w:rPr>
        <w:t>to</w:t>
      </w:r>
      <w:r w:rsidR="00175217" w:rsidRPr="00175217">
        <w:rPr>
          <w:sz w:val="24"/>
          <w:szCs w:val="24"/>
        </w:rPr>
        <w:t xml:space="preserve"> another 3,000; and disrupt foraging and other vital behavior</w:t>
      </w:r>
      <w:r w:rsidR="00CD1411">
        <w:rPr>
          <w:sz w:val="24"/>
          <w:szCs w:val="24"/>
        </w:rPr>
        <w:t xml:space="preserve"> </w:t>
      </w:r>
      <w:r w:rsidR="00175217" w:rsidRPr="00175217">
        <w:rPr>
          <w:sz w:val="24"/>
          <w:szCs w:val="24"/>
        </w:rPr>
        <w:t>more than 30 million times</w:t>
      </w:r>
      <w:r w:rsidR="00175217">
        <w:rPr>
          <w:sz w:val="24"/>
          <w:szCs w:val="24"/>
        </w:rPr>
        <w:t>.  Whales</w:t>
      </w:r>
      <w:r w:rsidR="00314C04" w:rsidRPr="00314C04">
        <w:rPr>
          <w:sz w:val="24"/>
          <w:szCs w:val="24"/>
        </w:rPr>
        <w:t xml:space="preserve"> and dolphins are</w:t>
      </w:r>
      <w:r w:rsidR="00175217">
        <w:rPr>
          <w:sz w:val="24"/>
          <w:szCs w:val="24"/>
        </w:rPr>
        <w:t xml:space="preserve"> often killed in mass stranding events</w:t>
      </w:r>
      <w:r w:rsidR="00314C04" w:rsidRPr="00314C04">
        <w:rPr>
          <w:sz w:val="24"/>
          <w:szCs w:val="24"/>
        </w:rPr>
        <w:t xml:space="preserve"> after being disoriented by sonar exercises</w:t>
      </w:r>
      <w:r w:rsidR="00CD1411">
        <w:rPr>
          <w:sz w:val="24"/>
          <w:szCs w:val="24"/>
        </w:rPr>
        <w:t>, and explosives can cause marine mammals grievous injury</w:t>
      </w:r>
      <w:r w:rsidR="001D6313">
        <w:rPr>
          <w:sz w:val="24"/>
          <w:szCs w:val="24"/>
        </w:rPr>
        <w:t xml:space="preserve"> and death</w:t>
      </w:r>
      <w:r w:rsidR="00314C04" w:rsidRPr="00314C04">
        <w:rPr>
          <w:sz w:val="24"/>
          <w:szCs w:val="24"/>
        </w:rPr>
        <w:t>.</w:t>
      </w:r>
      <w:r w:rsidR="00175217">
        <w:rPr>
          <w:sz w:val="24"/>
          <w:szCs w:val="24"/>
        </w:rPr>
        <w:t xml:space="preserve">  </w:t>
      </w:r>
      <w:r w:rsidR="00CD1411">
        <w:rPr>
          <w:sz w:val="24"/>
          <w:szCs w:val="24"/>
        </w:rPr>
        <w:t xml:space="preserve">Periodic review and permitting is necessary to take stock of the Navy’s effects on marine mammal populations and ensure that the Navy </w:t>
      </w:r>
      <w:r w:rsidR="00CD4869">
        <w:rPr>
          <w:sz w:val="24"/>
          <w:szCs w:val="24"/>
        </w:rPr>
        <w:t>can</w:t>
      </w:r>
      <w:r w:rsidR="00CD1411">
        <w:rPr>
          <w:sz w:val="24"/>
          <w:szCs w:val="24"/>
        </w:rPr>
        <w:t xml:space="preserve"> conduct its readiness activities without causing unnecessary harm to marine wildlife.</w:t>
      </w:r>
    </w:p>
    <w:p w14:paraId="2DFF9203" w14:textId="77777777" w:rsidR="00882E62" w:rsidRDefault="00882E62" w:rsidP="00F75987">
      <w:pPr>
        <w:rPr>
          <w:b/>
          <w:sz w:val="24"/>
          <w:szCs w:val="24"/>
          <w:u w:val="single"/>
        </w:rPr>
      </w:pPr>
    </w:p>
    <w:p w14:paraId="40913EA7" w14:textId="5D0BEE86" w:rsidR="00CD1411" w:rsidRDefault="00CD1411" w:rsidP="00F75987">
      <w:pPr>
        <w:rPr>
          <w:sz w:val="24"/>
          <w:szCs w:val="24"/>
        </w:rPr>
      </w:pPr>
      <w:r>
        <w:rPr>
          <w:b/>
          <w:sz w:val="24"/>
          <w:szCs w:val="24"/>
          <w:u w:val="single"/>
        </w:rPr>
        <w:t xml:space="preserve">The proposal would </w:t>
      </w:r>
      <w:r w:rsidR="008E6016">
        <w:rPr>
          <w:b/>
          <w:sz w:val="24"/>
          <w:szCs w:val="24"/>
          <w:u w:val="single"/>
        </w:rPr>
        <w:t xml:space="preserve">eliminate </w:t>
      </w:r>
      <w:r>
        <w:rPr>
          <w:b/>
          <w:sz w:val="24"/>
          <w:szCs w:val="24"/>
          <w:u w:val="single"/>
        </w:rPr>
        <w:t>review for species that require consistent oversight:</w:t>
      </w:r>
      <w:r w:rsidRPr="00CD1411">
        <w:rPr>
          <w:sz w:val="24"/>
          <w:szCs w:val="24"/>
        </w:rPr>
        <w:t xml:space="preserve"> </w:t>
      </w:r>
      <w:r>
        <w:rPr>
          <w:sz w:val="24"/>
          <w:szCs w:val="24"/>
        </w:rPr>
        <w:t xml:space="preserve">Marine mammals are difficult to track.  NOAA concluded in a 2007 study that we </w:t>
      </w:r>
      <w:r w:rsidR="00CD4869">
        <w:rPr>
          <w:sz w:val="24"/>
          <w:szCs w:val="24"/>
        </w:rPr>
        <w:t>could have</w:t>
      </w:r>
      <w:r w:rsidR="008E6016">
        <w:rPr>
          <w:sz w:val="24"/>
          <w:szCs w:val="24"/>
        </w:rPr>
        <w:t xml:space="preserve"> difficulty </w:t>
      </w:r>
      <w:r>
        <w:rPr>
          <w:sz w:val="24"/>
          <w:szCs w:val="24"/>
        </w:rPr>
        <w:t>detect</w:t>
      </w:r>
      <w:r w:rsidR="008E6016">
        <w:rPr>
          <w:sz w:val="24"/>
          <w:szCs w:val="24"/>
        </w:rPr>
        <w:t>ing</w:t>
      </w:r>
      <w:r>
        <w:rPr>
          <w:sz w:val="24"/>
          <w:szCs w:val="24"/>
        </w:rPr>
        <w:t xml:space="preserve"> even a catastrophic collapse in many marine mamm</w:t>
      </w:r>
      <w:r w:rsidR="008E6016">
        <w:rPr>
          <w:sz w:val="24"/>
          <w:szCs w:val="24"/>
        </w:rPr>
        <w:t xml:space="preserve">al populations off our coasts, and it may take years to notice severe population declines in some species.  </w:t>
      </w:r>
      <w:r w:rsidR="007D0243">
        <w:rPr>
          <w:sz w:val="24"/>
          <w:szCs w:val="24"/>
        </w:rPr>
        <w:t xml:space="preserve">The </w:t>
      </w:r>
      <w:r w:rsidR="007D0243" w:rsidRPr="007D0243">
        <w:rPr>
          <w:sz w:val="24"/>
          <w:szCs w:val="24"/>
        </w:rPr>
        <w:t xml:space="preserve">MMPA is different </w:t>
      </w:r>
      <w:r w:rsidR="007D0243">
        <w:rPr>
          <w:sz w:val="24"/>
          <w:szCs w:val="24"/>
        </w:rPr>
        <w:t xml:space="preserve">in process and scope </w:t>
      </w:r>
      <w:r w:rsidR="007D0243" w:rsidRPr="007D0243">
        <w:rPr>
          <w:sz w:val="24"/>
          <w:szCs w:val="24"/>
        </w:rPr>
        <w:t xml:space="preserve">from the </w:t>
      </w:r>
      <w:r w:rsidR="007D0243">
        <w:rPr>
          <w:sz w:val="24"/>
          <w:szCs w:val="24"/>
        </w:rPr>
        <w:t>Endangered Species Act (ESA)</w:t>
      </w:r>
      <w:r w:rsidR="007D0243" w:rsidRPr="007D0243">
        <w:rPr>
          <w:sz w:val="24"/>
          <w:szCs w:val="24"/>
        </w:rPr>
        <w:t xml:space="preserve"> and </w:t>
      </w:r>
      <w:r w:rsidR="007D0243">
        <w:rPr>
          <w:sz w:val="24"/>
          <w:szCs w:val="24"/>
        </w:rPr>
        <w:t>National Environmental Policy Act (NEPA)</w:t>
      </w:r>
      <w:r w:rsidR="007D0243" w:rsidRPr="007D0243">
        <w:rPr>
          <w:sz w:val="24"/>
          <w:szCs w:val="24"/>
        </w:rPr>
        <w:t xml:space="preserve"> </w:t>
      </w:r>
      <w:r w:rsidR="007D0243">
        <w:rPr>
          <w:sz w:val="24"/>
          <w:szCs w:val="24"/>
        </w:rPr>
        <w:t>because it i</w:t>
      </w:r>
      <w:r w:rsidR="007D0243" w:rsidRPr="007D0243">
        <w:rPr>
          <w:sz w:val="24"/>
          <w:szCs w:val="24"/>
        </w:rPr>
        <w:t>s easier to detect a decline in most terrestrial</w:t>
      </w:r>
      <w:r w:rsidR="007D0243">
        <w:rPr>
          <w:sz w:val="24"/>
          <w:szCs w:val="24"/>
        </w:rPr>
        <w:t xml:space="preserve"> animals</w:t>
      </w:r>
      <w:r w:rsidR="007D0243" w:rsidRPr="007D0243">
        <w:rPr>
          <w:sz w:val="24"/>
          <w:szCs w:val="24"/>
        </w:rPr>
        <w:t xml:space="preserve">, because </w:t>
      </w:r>
      <w:r w:rsidR="007D0243">
        <w:rPr>
          <w:sz w:val="24"/>
          <w:szCs w:val="24"/>
        </w:rPr>
        <w:t>we</w:t>
      </w:r>
      <w:r w:rsidR="007D0243" w:rsidRPr="007D0243">
        <w:rPr>
          <w:sz w:val="24"/>
          <w:szCs w:val="24"/>
        </w:rPr>
        <w:t xml:space="preserve"> are terrestrial animals. Congress recognized that </w:t>
      </w:r>
      <w:r w:rsidR="007D0243">
        <w:rPr>
          <w:sz w:val="24"/>
          <w:szCs w:val="24"/>
        </w:rPr>
        <w:t>marine mammal</w:t>
      </w:r>
      <w:r w:rsidR="007D0243" w:rsidRPr="007D0243">
        <w:rPr>
          <w:sz w:val="24"/>
          <w:szCs w:val="24"/>
        </w:rPr>
        <w:t>s need protections tailored</w:t>
      </w:r>
      <w:r w:rsidR="007D0243">
        <w:rPr>
          <w:sz w:val="24"/>
          <w:szCs w:val="24"/>
        </w:rPr>
        <w:t xml:space="preserve"> to the challenge of monitoring and conserving marine species.</w:t>
      </w:r>
      <w:r w:rsidR="007D0243" w:rsidRPr="007D0243">
        <w:rPr>
          <w:sz w:val="24"/>
          <w:szCs w:val="24"/>
        </w:rPr>
        <w:t xml:space="preserve"> </w:t>
      </w:r>
      <w:r w:rsidR="007D0243">
        <w:rPr>
          <w:sz w:val="24"/>
          <w:szCs w:val="24"/>
        </w:rPr>
        <w:t>Due to this challenge,</w:t>
      </w:r>
      <w:r w:rsidR="008E6016">
        <w:rPr>
          <w:sz w:val="24"/>
          <w:szCs w:val="24"/>
        </w:rPr>
        <w:t xml:space="preserve"> the MMPA requires that permit holders whose activities </w:t>
      </w:r>
      <w:r w:rsidR="00156E56">
        <w:rPr>
          <w:sz w:val="24"/>
          <w:szCs w:val="24"/>
        </w:rPr>
        <w:t xml:space="preserve">may disrupt, </w:t>
      </w:r>
      <w:r w:rsidR="008E6016">
        <w:rPr>
          <w:sz w:val="24"/>
          <w:szCs w:val="24"/>
        </w:rPr>
        <w:t>injure</w:t>
      </w:r>
      <w:r w:rsidR="00156E56">
        <w:rPr>
          <w:sz w:val="24"/>
          <w:szCs w:val="24"/>
        </w:rPr>
        <w:t>,</w:t>
      </w:r>
      <w:r w:rsidR="008E6016">
        <w:rPr>
          <w:sz w:val="24"/>
          <w:szCs w:val="24"/>
        </w:rPr>
        <w:t xml:space="preserve"> or kill marine mammals obtain authorization from</w:t>
      </w:r>
      <w:r w:rsidR="00DC67FD">
        <w:rPr>
          <w:sz w:val="24"/>
          <w:szCs w:val="24"/>
        </w:rPr>
        <w:t xml:space="preserve"> the </w:t>
      </w:r>
      <w:r w:rsidR="00DC67FD" w:rsidRPr="00DC67FD">
        <w:rPr>
          <w:sz w:val="24"/>
          <w:szCs w:val="24"/>
        </w:rPr>
        <w:t>NOAA Fisheries Office of Protected Resources</w:t>
      </w:r>
      <w:r w:rsidR="00DC67FD">
        <w:rPr>
          <w:sz w:val="24"/>
          <w:szCs w:val="24"/>
        </w:rPr>
        <w:t xml:space="preserve"> every five years.  The Navy’s proposal would </w:t>
      </w:r>
      <w:r w:rsidR="00DC67FD">
        <w:rPr>
          <w:sz w:val="24"/>
          <w:szCs w:val="24"/>
        </w:rPr>
        <w:lastRenderedPageBreak/>
        <w:t xml:space="preserve">remove this safeguard, whose purpose is to prevent vulnerable marine mammal species from becoming threatened or endangered.  </w:t>
      </w:r>
      <w:r w:rsidR="008E6016">
        <w:rPr>
          <w:sz w:val="24"/>
          <w:szCs w:val="24"/>
        </w:rPr>
        <w:t xml:space="preserve">      </w:t>
      </w:r>
      <w:r w:rsidRPr="00314C04">
        <w:rPr>
          <w:sz w:val="24"/>
          <w:szCs w:val="24"/>
        </w:rPr>
        <w:t xml:space="preserve">    </w:t>
      </w:r>
    </w:p>
    <w:p w14:paraId="1F1D6409" w14:textId="77777777" w:rsidR="00CD1411" w:rsidRDefault="00CD1411" w:rsidP="00F75987">
      <w:pPr>
        <w:rPr>
          <w:sz w:val="24"/>
          <w:szCs w:val="24"/>
        </w:rPr>
      </w:pPr>
    </w:p>
    <w:p w14:paraId="46825C8D" w14:textId="336F51D5" w:rsidR="00CD1411" w:rsidRDefault="00202609" w:rsidP="00F75987">
      <w:pPr>
        <w:rPr>
          <w:b/>
          <w:sz w:val="24"/>
          <w:szCs w:val="24"/>
          <w:u w:val="single"/>
        </w:rPr>
      </w:pPr>
      <w:r w:rsidRPr="00202609">
        <w:rPr>
          <w:b/>
          <w:sz w:val="24"/>
          <w:szCs w:val="24"/>
          <w:u w:val="single"/>
        </w:rPr>
        <w:t xml:space="preserve">The proposal would remove accountability: </w:t>
      </w:r>
      <w:r w:rsidRPr="00202609">
        <w:rPr>
          <w:sz w:val="24"/>
          <w:szCs w:val="24"/>
        </w:rPr>
        <w:t xml:space="preserve">The Navy’s rider proposal is harmful because it removes an accountability mechanism that is core to the MMPA’s success.  The MMPA’s permitting provisions ensure that permit holders comply with the law and implement appropriate mitigation measures.  Without necessary time limits and associated monitoring, we would not know how the Navy’s sonar and explosive operations might be </w:t>
      </w:r>
      <w:r>
        <w:rPr>
          <w:sz w:val="24"/>
          <w:szCs w:val="24"/>
        </w:rPr>
        <w:t>affectin</w:t>
      </w:r>
      <w:r w:rsidRPr="00202609">
        <w:rPr>
          <w:sz w:val="24"/>
          <w:szCs w:val="24"/>
        </w:rPr>
        <w:t>g species th</w:t>
      </w:r>
      <w:r>
        <w:rPr>
          <w:sz w:val="24"/>
          <w:szCs w:val="24"/>
        </w:rPr>
        <w:t>at require consistent oversight.  M</w:t>
      </w:r>
      <w:r w:rsidRPr="00202609">
        <w:rPr>
          <w:sz w:val="24"/>
          <w:szCs w:val="24"/>
        </w:rPr>
        <w:t>arine mammals are generally long-</w:t>
      </w:r>
      <w:r>
        <w:rPr>
          <w:sz w:val="24"/>
          <w:szCs w:val="24"/>
        </w:rPr>
        <w:t xml:space="preserve">lived, slow-reproducing species; therefore, it is </w:t>
      </w:r>
      <w:r w:rsidRPr="00202609">
        <w:rPr>
          <w:sz w:val="24"/>
          <w:szCs w:val="24"/>
        </w:rPr>
        <w:t xml:space="preserve">important </w:t>
      </w:r>
      <w:r>
        <w:rPr>
          <w:sz w:val="24"/>
          <w:szCs w:val="24"/>
        </w:rPr>
        <w:t>for permits to be</w:t>
      </w:r>
      <w:r w:rsidRPr="00202609">
        <w:rPr>
          <w:sz w:val="24"/>
          <w:szCs w:val="24"/>
        </w:rPr>
        <w:t xml:space="preserve"> periodically </w:t>
      </w:r>
      <w:r>
        <w:rPr>
          <w:sz w:val="24"/>
          <w:szCs w:val="24"/>
        </w:rPr>
        <w:t>reviewed</w:t>
      </w:r>
      <w:r w:rsidRPr="00202609">
        <w:rPr>
          <w:sz w:val="24"/>
          <w:szCs w:val="24"/>
        </w:rPr>
        <w:t xml:space="preserve"> to ensure they are based on the </w:t>
      </w:r>
      <w:r>
        <w:rPr>
          <w:sz w:val="24"/>
          <w:szCs w:val="24"/>
        </w:rPr>
        <w:t xml:space="preserve">best </w:t>
      </w:r>
      <w:r w:rsidRPr="00202609">
        <w:rPr>
          <w:sz w:val="24"/>
          <w:szCs w:val="24"/>
        </w:rPr>
        <w:t xml:space="preserve">available scientific data </w:t>
      </w:r>
      <w:r>
        <w:rPr>
          <w:sz w:val="24"/>
          <w:szCs w:val="24"/>
        </w:rPr>
        <w:t>we have on</w:t>
      </w:r>
      <w:r w:rsidRPr="00202609">
        <w:rPr>
          <w:sz w:val="24"/>
          <w:szCs w:val="24"/>
        </w:rPr>
        <w:t xml:space="preserve"> </w:t>
      </w:r>
      <w:r>
        <w:rPr>
          <w:sz w:val="24"/>
          <w:szCs w:val="24"/>
        </w:rPr>
        <w:t>the status of these species</w:t>
      </w:r>
      <w:r w:rsidRPr="00202609">
        <w:rPr>
          <w:sz w:val="24"/>
          <w:szCs w:val="24"/>
        </w:rPr>
        <w:t xml:space="preserve">. </w:t>
      </w:r>
      <w:r w:rsidRPr="00202609">
        <w:rPr>
          <w:b/>
          <w:sz w:val="24"/>
          <w:szCs w:val="24"/>
          <w:u w:val="single"/>
        </w:rPr>
        <w:t xml:space="preserve">   </w:t>
      </w:r>
    </w:p>
    <w:p w14:paraId="7AAAECB2" w14:textId="77777777" w:rsidR="00202609" w:rsidRPr="00EF0AFD" w:rsidRDefault="00202609" w:rsidP="00F75987">
      <w:pPr>
        <w:rPr>
          <w:b/>
          <w:sz w:val="24"/>
          <w:szCs w:val="24"/>
          <w:u w:val="single"/>
        </w:rPr>
      </w:pPr>
    </w:p>
    <w:p w14:paraId="12257573" w14:textId="77777777" w:rsidR="006B3614" w:rsidRDefault="00B12715" w:rsidP="00F75987">
      <w:pPr>
        <w:rPr>
          <w:sz w:val="24"/>
          <w:szCs w:val="24"/>
        </w:rPr>
      </w:pPr>
      <w:r>
        <w:rPr>
          <w:b/>
          <w:sz w:val="24"/>
          <w:szCs w:val="24"/>
          <w:u w:val="single"/>
        </w:rPr>
        <w:t xml:space="preserve">The proposal </w:t>
      </w:r>
      <w:r w:rsidR="00986D3E">
        <w:rPr>
          <w:b/>
          <w:sz w:val="24"/>
          <w:szCs w:val="24"/>
          <w:u w:val="single"/>
        </w:rPr>
        <w:t>is unrelated to</w:t>
      </w:r>
      <w:r>
        <w:rPr>
          <w:b/>
          <w:sz w:val="24"/>
          <w:szCs w:val="24"/>
          <w:u w:val="single"/>
        </w:rPr>
        <w:t xml:space="preserve"> </w:t>
      </w:r>
      <w:r w:rsidR="00882E62" w:rsidRPr="00EF0AFD">
        <w:rPr>
          <w:b/>
          <w:sz w:val="24"/>
          <w:szCs w:val="24"/>
          <w:u w:val="single"/>
        </w:rPr>
        <w:t>military readiness</w:t>
      </w:r>
      <w:r>
        <w:rPr>
          <w:b/>
          <w:sz w:val="24"/>
          <w:szCs w:val="24"/>
          <w:u w:val="single"/>
        </w:rPr>
        <w:t xml:space="preserve"> and would stymie Navy conservation</w:t>
      </w:r>
      <w:r w:rsidR="00986D3E">
        <w:rPr>
          <w:b/>
          <w:sz w:val="24"/>
          <w:szCs w:val="24"/>
          <w:u w:val="single"/>
        </w:rPr>
        <w:t xml:space="preserve"> efforts</w:t>
      </w:r>
      <w:r w:rsidR="00882E62" w:rsidRPr="00EF0AFD">
        <w:rPr>
          <w:b/>
          <w:sz w:val="24"/>
          <w:szCs w:val="24"/>
          <w:u w:val="single"/>
        </w:rPr>
        <w:t>:</w:t>
      </w:r>
      <w:r w:rsidR="00986D3E">
        <w:rPr>
          <w:sz w:val="24"/>
          <w:szCs w:val="24"/>
        </w:rPr>
        <w:t xml:space="preserve">  NOAA has never denied the Department of Defense an MMPA incidental take permit for military readiness activities.  </w:t>
      </w:r>
      <w:r w:rsidR="00B275CD">
        <w:rPr>
          <w:sz w:val="24"/>
          <w:szCs w:val="24"/>
        </w:rPr>
        <w:t xml:space="preserve">Furthermore, </w:t>
      </w:r>
      <w:r w:rsidR="0031722A" w:rsidRPr="0031722A">
        <w:rPr>
          <w:sz w:val="24"/>
          <w:szCs w:val="24"/>
        </w:rPr>
        <w:t xml:space="preserve">Section 319 of </w:t>
      </w:r>
      <w:r w:rsidR="003745C5">
        <w:rPr>
          <w:sz w:val="24"/>
          <w:szCs w:val="24"/>
        </w:rPr>
        <w:t>the FY 2004 NDAA (</w:t>
      </w:r>
      <w:r w:rsidR="0031722A" w:rsidRPr="0031722A">
        <w:rPr>
          <w:sz w:val="24"/>
          <w:szCs w:val="24"/>
        </w:rPr>
        <w:t>P.L. 108-136</w:t>
      </w:r>
      <w:r w:rsidR="003745C5">
        <w:rPr>
          <w:sz w:val="24"/>
          <w:szCs w:val="24"/>
        </w:rPr>
        <w:t xml:space="preserve">) allows the Secretary of Defense, </w:t>
      </w:r>
      <w:r w:rsidR="003745C5" w:rsidRPr="003745C5">
        <w:rPr>
          <w:sz w:val="24"/>
          <w:szCs w:val="24"/>
        </w:rPr>
        <w:t>after conferring w</w:t>
      </w:r>
      <w:r w:rsidR="003745C5">
        <w:rPr>
          <w:sz w:val="24"/>
          <w:szCs w:val="24"/>
        </w:rPr>
        <w:t xml:space="preserve">ith the Secretary of Commerce, </w:t>
      </w:r>
      <w:r w:rsidR="003745C5" w:rsidRPr="003745C5">
        <w:rPr>
          <w:sz w:val="24"/>
          <w:szCs w:val="24"/>
        </w:rPr>
        <w:t>the Secretary of the I</w:t>
      </w:r>
      <w:r w:rsidR="003745C5">
        <w:rPr>
          <w:sz w:val="24"/>
          <w:szCs w:val="24"/>
        </w:rPr>
        <w:t xml:space="preserve">nterior, or both, to invoke a two-year complete exemption from the requirements of the MMPA for any readiness action if the Secretary determines it is necessary for national security.  </w:t>
      </w:r>
      <w:r w:rsidR="009F3BDA">
        <w:rPr>
          <w:sz w:val="24"/>
          <w:szCs w:val="24"/>
        </w:rPr>
        <w:t>Therefore, the MMPA has</w:t>
      </w:r>
      <w:r w:rsidR="00146293">
        <w:rPr>
          <w:sz w:val="24"/>
          <w:szCs w:val="24"/>
        </w:rPr>
        <w:t xml:space="preserve"> a</w:t>
      </w:r>
      <w:r w:rsidR="009F3BDA">
        <w:rPr>
          <w:sz w:val="24"/>
          <w:szCs w:val="24"/>
        </w:rPr>
        <w:t xml:space="preserve"> national security failsafe that gives the Navy flexibility and enables it to maintain full military readiness without </w:t>
      </w:r>
      <w:r w:rsidR="00146293">
        <w:rPr>
          <w:sz w:val="24"/>
          <w:szCs w:val="24"/>
        </w:rPr>
        <w:t>having to worry</w:t>
      </w:r>
      <w:r w:rsidR="009F3BDA">
        <w:rPr>
          <w:sz w:val="24"/>
          <w:szCs w:val="24"/>
        </w:rPr>
        <w:t xml:space="preserve"> about MMPA compliance.</w:t>
      </w:r>
      <w:r w:rsidR="00146293">
        <w:rPr>
          <w:sz w:val="24"/>
          <w:szCs w:val="24"/>
        </w:rPr>
        <w:t xml:space="preserve"> </w:t>
      </w:r>
    </w:p>
    <w:p w14:paraId="421789A7" w14:textId="77777777" w:rsidR="006B3614" w:rsidRDefault="006B3614" w:rsidP="00F75987">
      <w:pPr>
        <w:rPr>
          <w:sz w:val="24"/>
          <w:szCs w:val="24"/>
        </w:rPr>
      </w:pPr>
    </w:p>
    <w:p w14:paraId="1C08B372" w14:textId="4C8CD4C6" w:rsidR="00F75987" w:rsidRDefault="006B3614" w:rsidP="00F75987">
      <w:pPr>
        <w:rPr>
          <w:sz w:val="24"/>
          <w:szCs w:val="24"/>
        </w:rPr>
      </w:pPr>
      <w:r>
        <w:rPr>
          <w:sz w:val="24"/>
          <w:szCs w:val="24"/>
        </w:rPr>
        <w:t xml:space="preserve">Since 2006, the Navy has maintained the </w:t>
      </w:r>
      <w:r w:rsidRPr="006B3614">
        <w:rPr>
          <w:sz w:val="24"/>
          <w:szCs w:val="24"/>
        </w:rPr>
        <w:t>Integrated Comprehensive Monitoring Program</w:t>
      </w:r>
      <w:r>
        <w:rPr>
          <w:sz w:val="24"/>
          <w:szCs w:val="24"/>
        </w:rPr>
        <w:t xml:space="preserve"> to coordinate its permitting responsibilities under the</w:t>
      </w:r>
      <w:r w:rsidR="007D0243">
        <w:rPr>
          <w:sz w:val="24"/>
          <w:szCs w:val="24"/>
        </w:rPr>
        <w:t xml:space="preserve"> MMPA and ESA</w:t>
      </w:r>
      <w:r>
        <w:rPr>
          <w:sz w:val="24"/>
          <w:szCs w:val="24"/>
        </w:rPr>
        <w:t>.  This program is essential to ensuring the integrity of marine mammal populations affected by Navy activity.  Without the permitting review process, the main incentive for continuing this important work would disappear.</w:t>
      </w:r>
    </w:p>
    <w:p w14:paraId="14D8E5D9" w14:textId="77777777" w:rsidR="0006719E" w:rsidRDefault="0006719E" w:rsidP="00F75987">
      <w:pPr>
        <w:rPr>
          <w:sz w:val="24"/>
          <w:szCs w:val="24"/>
        </w:rPr>
      </w:pPr>
    </w:p>
    <w:p w14:paraId="5FF6699B" w14:textId="7D3510E4" w:rsidR="0082381B" w:rsidRDefault="0006719E" w:rsidP="0006719E">
      <w:pPr>
        <w:rPr>
          <w:sz w:val="24"/>
          <w:szCs w:val="24"/>
        </w:rPr>
      </w:pPr>
      <w:r>
        <w:rPr>
          <w:sz w:val="24"/>
          <w:szCs w:val="24"/>
        </w:rPr>
        <w:t>The ocean is changing rapidly, and the mammals that live therein are struggling to adapt.  Climate change and commercial activities are displacing marine mammal populations from their historic habitats and negatively affecting them in ways we are still trying to understand.  The Navy’s proposal to undermine the MMPA comes at a critical moment for marine conservation, when several species</w:t>
      </w:r>
      <w:r w:rsidR="00611C61">
        <w:rPr>
          <w:sz w:val="24"/>
          <w:szCs w:val="24"/>
        </w:rPr>
        <w:t xml:space="preserve"> </w:t>
      </w:r>
      <w:r>
        <w:rPr>
          <w:sz w:val="24"/>
          <w:szCs w:val="24"/>
        </w:rPr>
        <w:t xml:space="preserve">are in serious decline.  </w:t>
      </w:r>
      <w:r w:rsidR="00611C61">
        <w:rPr>
          <w:sz w:val="24"/>
          <w:szCs w:val="24"/>
        </w:rPr>
        <w:t>For example, t</w:t>
      </w:r>
      <w:r>
        <w:rPr>
          <w:sz w:val="24"/>
          <w:szCs w:val="24"/>
        </w:rPr>
        <w:t xml:space="preserve">here are fewer than 450 </w:t>
      </w:r>
      <w:r w:rsidR="008B7223">
        <w:rPr>
          <w:sz w:val="24"/>
          <w:szCs w:val="24"/>
        </w:rPr>
        <w:t xml:space="preserve">North Atlantic </w:t>
      </w:r>
      <w:r w:rsidR="00611C61">
        <w:rPr>
          <w:sz w:val="24"/>
          <w:szCs w:val="24"/>
        </w:rPr>
        <w:t>right whales left on Earth</w:t>
      </w:r>
      <w:r w:rsidR="008B7223">
        <w:rPr>
          <w:sz w:val="24"/>
          <w:szCs w:val="24"/>
        </w:rPr>
        <w:t>.</w:t>
      </w:r>
      <w:r w:rsidR="00611C61">
        <w:rPr>
          <w:sz w:val="24"/>
          <w:szCs w:val="24"/>
        </w:rPr>
        <w:t xml:space="preserve"> </w:t>
      </w:r>
      <w:r w:rsidR="007D0243">
        <w:rPr>
          <w:sz w:val="24"/>
          <w:szCs w:val="24"/>
        </w:rPr>
        <w:t>Seventeen</w:t>
      </w:r>
      <w:r w:rsidR="00611C61">
        <w:rPr>
          <w:sz w:val="24"/>
          <w:szCs w:val="24"/>
        </w:rPr>
        <w:t xml:space="preserve"> fatalities were documented last year</w:t>
      </w:r>
      <w:r w:rsidR="008B7223">
        <w:rPr>
          <w:sz w:val="24"/>
          <w:szCs w:val="24"/>
        </w:rPr>
        <w:t xml:space="preserve"> alone</w:t>
      </w:r>
      <w:r w:rsidR="00611C61">
        <w:rPr>
          <w:sz w:val="24"/>
          <w:szCs w:val="24"/>
        </w:rPr>
        <w:t>.  Even worse, n</w:t>
      </w:r>
      <w:r>
        <w:rPr>
          <w:sz w:val="24"/>
          <w:szCs w:val="24"/>
        </w:rPr>
        <w:t xml:space="preserve">ot a single new calf has been detected </w:t>
      </w:r>
      <w:r w:rsidR="00611C61">
        <w:rPr>
          <w:sz w:val="24"/>
          <w:szCs w:val="24"/>
        </w:rPr>
        <w:t>this breeding season</w:t>
      </w:r>
      <w:r>
        <w:rPr>
          <w:sz w:val="24"/>
          <w:szCs w:val="24"/>
        </w:rPr>
        <w:t>.</w:t>
      </w:r>
      <w:r w:rsidR="00611C61">
        <w:rPr>
          <w:sz w:val="24"/>
          <w:szCs w:val="24"/>
        </w:rPr>
        <w:t xml:space="preserve">  </w:t>
      </w:r>
      <w:r w:rsidR="0082381B">
        <w:rPr>
          <w:sz w:val="24"/>
          <w:szCs w:val="24"/>
        </w:rPr>
        <w:t>To</w:t>
      </w:r>
      <w:r w:rsidR="00611C61">
        <w:rPr>
          <w:sz w:val="24"/>
          <w:szCs w:val="24"/>
        </w:rPr>
        <w:t xml:space="preserve"> help save imperiled marine mammal species</w:t>
      </w:r>
      <w:r>
        <w:rPr>
          <w:sz w:val="24"/>
          <w:szCs w:val="24"/>
        </w:rPr>
        <w:t> </w:t>
      </w:r>
      <w:r w:rsidR="00611C61">
        <w:rPr>
          <w:sz w:val="24"/>
          <w:szCs w:val="24"/>
        </w:rPr>
        <w:t>like the right whale, it is necessary to periodically review the impacts of Navy activities and determine proper mitigation measures.</w:t>
      </w:r>
      <w:r w:rsidR="0082381B">
        <w:rPr>
          <w:sz w:val="24"/>
          <w:szCs w:val="24"/>
        </w:rPr>
        <w:t xml:space="preserve">  </w:t>
      </w:r>
      <w:r w:rsidR="0084072C">
        <w:rPr>
          <w:sz w:val="24"/>
          <w:szCs w:val="24"/>
        </w:rPr>
        <w:t>The Navy is also changing</w:t>
      </w:r>
      <w:r w:rsidR="00611C61">
        <w:rPr>
          <w:sz w:val="24"/>
          <w:szCs w:val="24"/>
        </w:rPr>
        <w:t xml:space="preserve">.  To maintain our military supremacy and the readiness of our armed forces, the Navy deploys and tests new tactics and devices all the time, including new underwater explosive and sonar technologies.  For the sake of safeguarding the ecological balance of our world, we need to know how this constant flux is affecting marine wildlife.  </w:t>
      </w:r>
    </w:p>
    <w:p w14:paraId="0B3E4CDB" w14:textId="77777777" w:rsidR="0082381B" w:rsidRDefault="0082381B" w:rsidP="0006719E">
      <w:pPr>
        <w:rPr>
          <w:sz w:val="24"/>
          <w:szCs w:val="24"/>
        </w:rPr>
      </w:pPr>
    </w:p>
    <w:p w14:paraId="70173676" w14:textId="77777777" w:rsidR="00611C61" w:rsidRDefault="0084072C" w:rsidP="0006719E">
      <w:pPr>
        <w:rPr>
          <w:sz w:val="24"/>
          <w:szCs w:val="24"/>
        </w:rPr>
      </w:pPr>
      <w:r>
        <w:rPr>
          <w:sz w:val="24"/>
          <w:szCs w:val="24"/>
        </w:rPr>
        <w:t>We respect and support our military’s efforts to maintain readiness.  Defending America’s values, including its conservation values and natural resources, is a critical mission of the armed services</w:t>
      </w:r>
      <w:r w:rsidR="0082381B">
        <w:rPr>
          <w:sz w:val="24"/>
          <w:szCs w:val="24"/>
        </w:rPr>
        <w:t xml:space="preserve">, and there </w:t>
      </w:r>
      <w:r w:rsidR="0082381B" w:rsidRPr="0082381B">
        <w:rPr>
          <w:sz w:val="24"/>
          <w:szCs w:val="24"/>
        </w:rPr>
        <w:t>is nothing stopping the Navy from maintaining full readiness while also complying with its re</w:t>
      </w:r>
      <w:r w:rsidR="0082381B">
        <w:rPr>
          <w:sz w:val="24"/>
          <w:szCs w:val="24"/>
        </w:rPr>
        <w:t xml:space="preserve">sponsibilities under the MMPA.  </w:t>
      </w:r>
      <w:r w:rsidR="00A715A0">
        <w:rPr>
          <w:sz w:val="24"/>
          <w:szCs w:val="24"/>
        </w:rPr>
        <w:t xml:space="preserve">Please </w:t>
      </w:r>
      <w:r w:rsidR="0082381B">
        <w:rPr>
          <w:sz w:val="24"/>
          <w:szCs w:val="24"/>
        </w:rPr>
        <w:t xml:space="preserve">reject this proposal and </w:t>
      </w:r>
      <w:r w:rsidR="00A715A0">
        <w:rPr>
          <w:sz w:val="24"/>
          <w:szCs w:val="24"/>
        </w:rPr>
        <w:t xml:space="preserve">vote against the inclusion of any riders in the FY 19 NDAA that would erode the MMPA.  </w:t>
      </w:r>
    </w:p>
    <w:p w14:paraId="459142F4" w14:textId="77777777" w:rsidR="00A715A0" w:rsidRDefault="00A715A0" w:rsidP="0006719E">
      <w:pPr>
        <w:rPr>
          <w:sz w:val="24"/>
          <w:szCs w:val="24"/>
        </w:rPr>
      </w:pPr>
      <w:bookmarkStart w:id="0" w:name="_GoBack"/>
      <w:bookmarkEnd w:id="0"/>
    </w:p>
    <w:p w14:paraId="70C26EAB" w14:textId="77777777" w:rsidR="00A715A0" w:rsidRDefault="00A715A0" w:rsidP="0006719E">
      <w:pPr>
        <w:rPr>
          <w:sz w:val="24"/>
          <w:szCs w:val="24"/>
        </w:rPr>
      </w:pPr>
      <w:r>
        <w:rPr>
          <w:sz w:val="24"/>
          <w:szCs w:val="24"/>
        </w:rPr>
        <w:t>Thank you for your consideration.</w:t>
      </w:r>
    </w:p>
    <w:p w14:paraId="6E1C82C4" w14:textId="77777777" w:rsidR="00A715A0" w:rsidRDefault="00A715A0" w:rsidP="0006719E">
      <w:pPr>
        <w:rPr>
          <w:sz w:val="24"/>
          <w:szCs w:val="24"/>
        </w:rPr>
      </w:pPr>
    </w:p>
    <w:p w14:paraId="74E9E472" w14:textId="11561DF4" w:rsidR="0006719E" w:rsidRPr="00EF0AFD" w:rsidRDefault="00A715A0" w:rsidP="00F75987">
      <w:pPr>
        <w:rPr>
          <w:sz w:val="24"/>
          <w:szCs w:val="24"/>
        </w:rPr>
      </w:pPr>
      <w:r>
        <w:rPr>
          <w:sz w:val="24"/>
          <w:szCs w:val="24"/>
        </w:rPr>
        <w:t>Sincerely,</w:t>
      </w:r>
    </w:p>
    <w:sectPr w:rsidR="0006719E" w:rsidRPr="00EF0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987"/>
    <w:rsid w:val="0000292D"/>
    <w:rsid w:val="00036831"/>
    <w:rsid w:val="0006719E"/>
    <w:rsid w:val="00067BE4"/>
    <w:rsid w:val="000F01DB"/>
    <w:rsid w:val="000F22D6"/>
    <w:rsid w:val="001008E9"/>
    <w:rsid w:val="00146293"/>
    <w:rsid w:val="00156E56"/>
    <w:rsid w:val="00175217"/>
    <w:rsid w:val="001D6313"/>
    <w:rsid w:val="00202609"/>
    <w:rsid w:val="00255B3F"/>
    <w:rsid w:val="002705E0"/>
    <w:rsid w:val="00275A93"/>
    <w:rsid w:val="00285514"/>
    <w:rsid w:val="00290464"/>
    <w:rsid w:val="002A0678"/>
    <w:rsid w:val="002C28E4"/>
    <w:rsid w:val="002F56F2"/>
    <w:rsid w:val="00307178"/>
    <w:rsid w:val="00314C04"/>
    <w:rsid w:val="0031722A"/>
    <w:rsid w:val="003745C5"/>
    <w:rsid w:val="003826A9"/>
    <w:rsid w:val="00382F4B"/>
    <w:rsid w:val="003951C2"/>
    <w:rsid w:val="004203BF"/>
    <w:rsid w:val="004D709E"/>
    <w:rsid w:val="004E29DE"/>
    <w:rsid w:val="00522258"/>
    <w:rsid w:val="00531061"/>
    <w:rsid w:val="005B7A88"/>
    <w:rsid w:val="005C29FB"/>
    <w:rsid w:val="00607C95"/>
    <w:rsid w:val="00611C61"/>
    <w:rsid w:val="00647D2B"/>
    <w:rsid w:val="0065612A"/>
    <w:rsid w:val="00684AD2"/>
    <w:rsid w:val="006A5788"/>
    <w:rsid w:val="006B3614"/>
    <w:rsid w:val="006F2EA8"/>
    <w:rsid w:val="00734093"/>
    <w:rsid w:val="007461BE"/>
    <w:rsid w:val="007D0243"/>
    <w:rsid w:val="0082381B"/>
    <w:rsid w:val="0084072C"/>
    <w:rsid w:val="00844B28"/>
    <w:rsid w:val="00882E62"/>
    <w:rsid w:val="008B7223"/>
    <w:rsid w:val="008E6016"/>
    <w:rsid w:val="009315AB"/>
    <w:rsid w:val="00986D3E"/>
    <w:rsid w:val="009E660B"/>
    <w:rsid w:val="009F3BDA"/>
    <w:rsid w:val="009F4C04"/>
    <w:rsid w:val="00A05060"/>
    <w:rsid w:val="00A715A0"/>
    <w:rsid w:val="00AA6B9C"/>
    <w:rsid w:val="00AE1A1A"/>
    <w:rsid w:val="00AE372B"/>
    <w:rsid w:val="00B03627"/>
    <w:rsid w:val="00B12715"/>
    <w:rsid w:val="00B275CD"/>
    <w:rsid w:val="00B30E10"/>
    <w:rsid w:val="00B6307C"/>
    <w:rsid w:val="00B6629F"/>
    <w:rsid w:val="00B925DA"/>
    <w:rsid w:val="00BD06EB"/>
    <w:rsid w:val="00C03B95"/>
    <w:rsid w:val="00C0577D"/>
    <w:rsid w:val="00C07862"/>
    <w:rsid w:val="00C85D83"/>
    <w:rsid w:val="00CB2A40"/>
    <w:rsid w:val="00CB4029"/>
    <w:rsid w:val="00CD1411"/>
    <w:rsid w:val="00CD4869"/>
    <w:rsid w:val="00CE2599"/>
    <w:rsid w:val="00D468EC"/>
    <w:rsid w:val="00DA4588"/>
    <w:rsid w:val="00DC67FD"/>
    <w:rsid w:val="00DF5CCE"/>
    <w:rsid w:val="00E00CC0"/>
    <w:rsid w:val="00E20E2C"/>
    <w:rsid w:val="00E21CCD"/>
    <w:rsid w:val="00E63B3A"/>
    <w:rsid w:val="00E972CD"/>
    <w:rsid w:val="00EF0AFD"/>
    <w:rsid w:val="00F37ED5"/>
    <w:rsid w:val="00F75987"/>
    <w:rsid w:val="00FE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7C60"/>
  <w15:chartTrackingRefBased/>
  <w15:docId w15:val="{3783AE4A-798F-4414-9A32-71F4EC24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03627"/>
    <w:rPr>
      <w:sz w:val="16"/>
      <w:szCs w:val="16"/>
    </w:rPr>
  </w:style>
  <w:style w:type="paragraph" w:styleId="CommentText">
    <w:name w:val="annotation text"/>
    <w:basedOn w:val="Normal"/>
    <w:link w:val="CommentTextChar"/>
    <w:uiPriority w:val="99"/>
    <w:semiHidden/>
    <w:unhideWhenUsed/>
    <w:rsid w:val="00B03627"/>
    <w:rPr>
      <w:sz w:val="20"/>
      <w:szCs w:val="20"/>
    </w:rPr>
  </w:style>
  <w:style w:type="character" w:customStyle="1" w:styleId="CommentTextChar">
    <w:name w:val="Comment Text Char"/>
    <w:basedOn w:val="DefaultParagraphFont"/>
    <w:link w:val="CommentText"/>
    <w:uiPriority w:val="99"/>
    <w:semiHidden/>
    <w:rsid w:val="00B03627"/>
    <w:rPr>
      <w:sz w:val="20"/>
      <w:szCs w:val="20"/>
    </w:rPr>
  </w:style>
  <w:style w:type="paragraph" w:styleId="CommentSubject">
    <w:name w:val="annotation subject"/>
    <w:basedOn w:val="CommentText"/>
    <w:next w:val="CommentText"/>
    <w:link w:val="CommentSubjectChar"/>
    <w:uiPriority w:val="99"/>
    <w:semiHidden/>
    <w:unhideWhenUsed/>
    <w:rsid w:val="00B03627"/>
    <w:rPr>
      <w:b/>
      <w:bCs/>
    </w:rPr>
  </w:style>
  <w:style w:type="character" w:customStyle="1" w:styleId="CommentSubjectChar">
    <w:name w:val="Comment Subject Char"/>
    <w:basedOn w:val="CommentTextChar"/>
    <w:link w:val="CommentSubject"/>
    <w:uiPriority w:val="99"/>
    <w:semiHidden/>
    <w:rsid w:val="00B03627"/>
    <w:rPr>
      <w:b/>
      <w:bCs/>
      <w:sz w:val="20"/>
      <w:szCs w:val="20"/>
    </w:rPr>
  </w:style>
  <w:style w:type="paragraph" w:styleId="BalloonText">
    <w:name w:val="Balloon Text"/>
    <w:basedOn w:val="Normal"/>
    <w:link w:val="BalloonTextChar"/>
    <w:uiPriority w:val="99"/>
    <w:semiHidden/>
    <w:unhideWhenUsed/>
    <w:rsid w:val="00B036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627"/>
    <w:rPr>
      <w:rFonts w:ascii="Segoe UI" w:hAnsi="Segoe UI" w:cs="Segoe UI"/>
      <w:sz w:val="18"/>
      <w:szCs w:val="18"/>
    </w:rPr>
  </w:style>
  <w:style w:type="paragraph" w:styleId="Revision">
    <w:name w:val="Revision"/>
    <w:hidden/>
    <w:uiPriority w:val="99"/>
    <w:semiHidden/>
    <w:rsid w:val="00156E56"/>
  </w:style>
  <w:style w:type="character" w:styleId="Hyperlink">
    <w:name w:val="Hyperlink"/>
    <w:basedOn w:val="DefaultParagraphFont"/>
    <w:uiPriority w:val="99"/>
    <w:unhideWhenUsed/>
    <w:rsid w:val="00290464"/>
    <w:rPr>
      <w:color w:val="0563C1" w:themeColor="hyperlink"/>
      <w:u w:val="single"/>
    </w:rPr>
  </w:style>
  <w:style w:type="character" w:styleId="UnresolvedMention">
    <w:name w:val="Unresolved Mention"/>
    <w:basedOn w:val="DefaultParagraphFont"/>
    <w:uiPriority w:val="99"/>
    <w:semiHidden/>
    <w:unhideWhenUsed/>
    <w:rsid w:val="002904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1697">
      <w:bodyDiv w:val="1"/>
      <w:marLeft w:val="0"/>
      <w:marRight w:val="0"/>
      <w:marTop w:val="0"/>
      <w:marBottom w:val="0"/>
      <w:divBdr>
        <w:top w:val="none" w:sz="0" w:space="0" w:color="auto"/>
        <w:left w:val="none" w:sz="0" w:space="0" w:color="auto"/>
        <w:bottom w:val="none" w:sz="0" w:space="0" w:color="auto"/>
        <w:right w:val="none" w:sz="0" w:space="0" w:color="auto"/>
      </w:divBdr>
    </w:div>
    <w:div w:id="618073954">
      <w:bodyDiv w:val="1"/>
      <w:marLeft w:val="0"/>
      <w:marRight w:val="0"/>
      <w:marTop w:val="0"/>
      <w:marBottom w:val="0"/>
      <w:divBdr>
        <w:top w:val="none" w:sz="0" w:space="0" w:color="auto"/>
        <w:left w:val="none" w:sz="0" w:space="0" w:color="auto"/>
        <w:bottom w:val="none" w:sz="0" w:space="0" w:color="auto"/>
        <w:right w:val="none" w:sz="0" w:space="0" w:color="auto"/>
      </w:divBdr>
    </w:div>
    <w:div w:id="1650473293">
      <w:bodyDiv w:val="1"/>
      <w:marLeft w:val="0"/>
      <w:marRight w:val="0"/>
      <w:marTop w:val="0"/>
      <w:marBottom w:val="0"/>
      <w:divBdr>
        <w:top w:val="none" w:sz="0" w:space="0" w:color="auto"/>
        <w:left w:val="none" w:sz="0" w:space="0" w:color="auto"/>
        <w:bottom w:val="none" w:sz="0" w:space="0" w:color="auto"/>
        <w:right w:val="none" w:sz="0" w:space="0" w:color="auto"/>
      </w:divBdr>
    </w:div>
    <w:div w:id="19938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Harris</dc:creator>
  <cp:keywords/>
  <dc:description/>
  <cp:lastModifiedBy>Michael Harris</cp:lastModifiedBy>
  <cp:revision>7</cp:revision>
  <dcterms:created xsi:type="dcterms:W3CDTF">2018-04-16T17:34:00Z</dcterms:created>
  <dcterms:modified xsi:type="dcterms:W3CDTF">2018-04-20T14:46:00Z</dcterms:modified>
</cp:coreProperties>
</file>