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6B0630" w14:textId="3ACCDF2A" w:rsidR="00B363D3" w:rsidRPr="00B363D3" w:rsidRDefault="00B363D3" w:rsidP="00B363D3">
      <w:pPr>
        <w:shd w:val="clear" w:color="auto" w:fill="FFFFFF"/>
        <w:spacing w:before="100" w:beforeAutospacing="1" w:after="100" w:afterAutospacing="1" w:line="240" w:lineRule="auto"/>
        <w:jc w:val="center"/>
        <w:rPr>
          <w:rFonts w:ascii="Calibri" w:eastAsia="Times New Roman" w:hAnsi="Calibri" w:cs="Calibri"/>
          <w:b/>
          <w:sz w:val="24"/>
          <w:szCs w:val="24"/>
          <w:u w:val="single"/>
        </w:rPr>
      </w:pPr>
      <w:bookmarkStart w:id="0" w:name="_Hlk512517000"/>
      <w:r>
        <w:rPr>
          <w:rFonts w:ascii="Calibri" w:eastAsia="Times New Roman" w:hAnsi="Calibri" w:cs="Calibri"/>
          <w:b/>
          <w:sz w:val="24"/>
          <w:szCs w:val="24"/>
          <w:u w:val="single"/>
        </w:rPr>
        <w:t xml:space="preserve">CAC TALKING POINTS: </w:t>
      </w:r>
      <w:r w:rsidR="00563FE8">
        <w:rPr>
          <w:rFonts w:ascii="Calibri" w:eastAsia="Times New Roman" w:hAnsi="Calibri" w:cs="Calibri"/>
          <w:b/>
          <w:sz w:val="24"/>
          <w:szCs w:val="24"/>
          <w:u w:val="single"/>
        </w:rPr>
        <w:t xml:space="preserve">Pruitt Fails to Provide Answers for Mounting Scandals </w:t>
      </w:r>
      <w:r w:rsidR="00884E0A">
        <w:rPr>
          <w:rFonts w:ascii="Calibri" w:eastAsia="Times New Roman" w:hAnsi="Calibri" w:cs="Calibri"/>
          <w:b/>
          <w:sz w:val="24"/>
          <w:szCs w:val="24"/>
          <w:u w:val="single"/>
        </w:rPr>
        <w:t xml:space="preserve">at </w:t>
      </w:r>
      <w:r w:rsidR="00563FE8">
        <w:rPr>
          <w:rFonts w:ascii="Calibri" w:eastAsia="Times New Roman" w:hAnsi="Calibri" w:cs="Calibri"/>
          <w:b/>
          <w:sz w:val="24"/>
          <w:szCs w:val="24"/>
          <w:u w:val="single"/>
        </w:rPr>
        <w:t xml:space="preserve">Congressional Hearing </w:t>
      </w:r>
      <w:bookmarkStart w:id="1" w:name="_GoBack"/>
      <w:bookmarkEnd w:id="1"/>
    </w:p>
    <w:p w14:paraId="6320CBE4" w14:textId="019EAA06" w:rsidR="00B363D3" w:rsidRPr="00B363D3" w:rsidRDefault="00B363D3" w:rsidP="00B363D3">
      <w:pPr>
        <w:numPr>
          <w:ilvl w:val="0"/>
          <w:numId w:val="9"/>
        </w:numPr>
        <w:shd w:val="clear" w:color="auto" w:fill="FFFFFF"/>
        <w:spacing w:before="100" w:beforeAutospacing="1" w:after="100" w:afterAutospacing="1" w:line="240" w:lineRule="auto"/>
        <w:rPr>
          <w:rFonts w:ascii="Calibri" w:eastAsia="Times New Roman" w:hAnsi="Calibri" w:cs="Calibri"/>
          <w:sz w:val="24"/>
          <w:szCs w:val="24"/>
        </w:rPr>
      </w:pPr>
      <w:r w:rsidRPr="00B363D3">
        <w:rPr>
          <w:rFonts w:ascii="Calibri" w:eastAsia="Times New Roman" w:hAnsi="Calibri" w:cs="Calibri"/>
          <w:sz w:val="24"/>
          <w:szCs w:val="24"/>
        </w:rPr>
        <w:t>After dominating national news coverage for weeks, embattled EPA head Scott Pruitt continue to fail to explain his multiplying scandals to the House Energy and Commerce Committee. His evasive responses to congressional inquiries didn’t provide any answers. Instead, they only raised more questions about Pruitt’s serious ethics violations and his shifting attempts to keep the truth about his misconduct under wraps.  </w:t>
      </w:r>
    </w:p>
    <w:p w14:paraId="7C3ADB0B" w14:textId="77777777" w:rsidR="00B363D3" w:rsidRPr="00B363D3" w:rsidRDefault="00B363D3" w:rsidP="00B363D3">
      <w:pPr>
        <w:numPr>
          <w:ilvl w:val="0"/>
          <w:numId w:val="10"/>
        </w:numPr>
        <w:shd w:val="clear" w:color="auto" w:fill="FFFFFF"/>
        <w:spacing w:before="100" w:beforeAutospacing="1" w:after="100" w:afterAutospacing="1" w:line="240" w:lineRule="auto"/>
        <w:rPr>
          <w:rFonts w:ascii="Calibri" w:eastAsia="Times New Roman" w:hAnsi="Calibri" w:cs="Calibri"/>
          <w:sz w:val="24"/>
          <w:szCs w:val="24"/>
        </w:rPr>
      </w:pPr>
      <w:r w:rsidRPr="00B363D3">
        <w:rPr>
          <w:rFonts w:ascii="Calibri" w:eastAsia="Times New Roman" w:hAnsi="Calibri" w:cs="Calibri"/>
          <w:sz w:val="24"/>
          <w:szCs w:val="24"/>
        </w:rPr>
        <w:t>Although some Republicans tried to sweep Pruitt’s unethical behavior under the rug, several others joined Democrats on the Committee to press Pruitt for answers on his abuse of taxpayer funds, corrupt dealings with industry lobbyists, retaliation against those within the agency who raised questions about his decisions, and his consistent rejection of sound science. </w:t>
      </w:r>
    </w:p>
    <w:p w14:paraId="78F22071" w14:textId="77777777" w:rsidR="00B363D3" w:rsidRPr="00B363D3" w:rsidRDefault="00B363D3" w:rsidP="00B363D3">
      <w:pPr>
        <w:numPr>
          <w:ilvl w:val="0"/>
          <w:numId w:val="11"/>
        </w:numPr>
        <w:shd w:val="clear" w:color="auto" w:fill="FFFFFF"/>
        <w:spacing w:before="100" w:beforeAutospacing="1" w:after="100" w:afterAutospacing="1" w:line="240" w:lineRule="auto"/>
        <w:rPr>
          <w:rFonts w:ascii="Calibri" w:eastAsia="Times New Roman" w:hAnsi="Calibri" w:cs="Calibri"/>
          <w:sz w:val="24"/>
          <w:szCs w:val="24"/>
        </w:rPr>
      </w:pPr>
      <w:r w:rsidRPr="00B363D3">
        <w:rPr>
          <w:rFonts w:ascii="Calibri" w:eastAsia="Times New Roman" w:hAnsi="Calibri" w:cs="Calibri"/>
          <w:sz w:val="24"/>
          <w:szCs w:val="24"/>
        </w:rPr>
        <w:t>When questioned by Rep. Paul </w:t>
      </w:r>
      <w:proofErr w:type="spellStart"/>
      <w:r w:rsidRPr="00B363D3">
        <w:rPr>
          <w:rFonts w:ascii="Calibri" w:eastAsia="Times New Roman" w:hAnsi="Calibri" w:cs="Calibri"/>
          <w:sz w:val="24"/>
          <w:szCs w:val="24"/>
        </w:rPr>
        <w:t>Tonko</w:t>
      </w:r>
      <w:proofErr w:type="spellEnd"/>
      <w:r w:rsidRPr="00B363D3">
        <w:rPr>
          <w:rFonts w:ascii="Calibri" w:eastAsia="Times New Roman" w:hAnsi="Calibri" w:cs="Calibri"/>
          <w:sz w:val="24"/>
          <w:szCs w:val="24"/>
        </w:rPr>
        <w:t xml:space="preserve"> about excessive raises for political staff that went around White House policy, Pruitt contradicted his previous statements to Fox News about his role in authorizing pay raises. </w:t>
      </w:r>
    </w:p>
    <w:p w14:paraId="7BD37B2B" w14:textId="77777777" w:rsidR="00B363D3" w:rsidRPr="00B363D3" w:rsidRDefault="00B363D3" w:rsidP="00B363D3">
      <w:pPr>
        <w:numPr>
          <w:ilvl w:val="1"/>
          <w:numId w:val="12"/>
        </w:numPr>
        <w:shd w:val="clear" w:color="auto" w:fill="FFFFFF"/>
        <w:spacing w:before="100" w:beforeAutospacing="1" w:after="100" w:afterAutospacing="1" w:line="240" w:lineRule="auto"/>
        <w:rPr>
          <w:rFonts w:ascii="Calibri" w:eastAsia="Times New Roman" w:hAnsi="Calibri" w:cs="Calibri"/>
          <w:sz w:val="24"/>
          <w:szCs w:val="24"/>
        </w:rPr>
      </w:pPr>
      <w:r w:rsidRPr="00B363D3">
        <w:rPr>
          <w:rFonts w:ascii="Calibri" w:eastAsia="Times New Roman" w:hAnsi="Calibri" w:cs="Calibri"/>
          <w:sz w:val="24"/>
          <w:szCs w:val="24"/>
        </w:rPr>
        <w:t>Pruitt initially told Fox News' Ed Henry he not aware of lavish pay raises authorized for his political staff, blaming his staff for poor decision-making. But today, after several attempts to avoid answering the question, he admitted that he did indeed personally authorize the pay raises, proving Pruitt either lied to Congress or lied to Fox News.</w:t>
      </w:r>
    </w:p>
    <w:p w14:paraId="7B292504" w14:textId="77777777" w:rsidR="00B363D3" w:rsidRPr="00B363D3" w:rsidRDefault="00B363D3" w:rsidP="00B363D3">
      <w:pPr>
        <w:numPr>
          <w:ilvl w:val="0"/>
          <w:numId w:val="13"/>
        </w:numPr>
        <w:shd w:val="clear" w:color="auto" w:fill="FFFFFF"/>
        <w:spacing w:before="100" w:beforeAutospacing="1" w:after="100" w:afterAutospacing="1" w:line="240" w:lineRule="auto"/>
        <w:rPr>
          <w:rFonts w:ascii="Calibri" w:eastAsia="Times New Roman" w:hAnsi="Calibri" w:cs="Calibri"/>
          <w:sz w:val="24"/>
          <w:szCs w:val="24"/>
        </w:rPr>
      </w:pPr>
      <w:r w:rsidRPr="00B363D3">
        <w:rPr>
          <w:rFonts w:ascii="Calibri" w:eastAsia="Times New Roman" w:hAnsi="Calibri" w:cs="Calibri"/>
          <w:sz w:val="24"/>
          <w:szCs w:val="24"/>
        </w:rPr>
        <w:t xml:space="preserve">When questioned by Rep. Diana DeGette about his soundproof phone booth, Pruitt changed his story about the purpose of the phone booth and his role in it getting built. He initially claimed it was a secure phone booth or </w:t>
      </w:r>
      <w:proofErr w:type="gramStart"/>
      <w:r w:rsidRPr="00B363D3">
        <w:rPr>
          <w:rFonts w:ascii="Calibri" w:eastAsia="Times New Roman" w:hAnsi="Calibri" w:cs="Calibri"/>
          <w:sz w:val="24"/>
          <w:szCs w:val="24"/>
        </w:rPr>
        <w:t>SCIF, but</w:t>
      </w:r>
      <w:proofErr w:type="gramEnd"/>
      <w:r w:rsidRPr="00B363D3">
        <w:rPr>
          <w:rFonts w:ascii="Calibri" w:eastAsia="Times New Roman" w:hAnsi="Calibri" w:cs="Calibri"/>
          <w:sz w:val="24"/>
          <w:szCs w:val="24"/>
        </w:rPr>
        <w:t> claimed today that it is actually not a SCIF and furthermore, he did not authorize its construction. The nonpartisan Government Accountability Office (GAO) has deemed that Pruitt violated federal law by not notifying Congress before spending $43,000 in taxpayer funds on its construction.</w:t>
      </w:r>
    </w:p>
    <w:p w14:paraId="747E0927" w14:textId="77777777" w:rsidR="00B363D3" w:rsidRPr="00B363D3" w:rsidRDefault="00B363D3" w:rsidP="00B363D3">
      <w:pPr>
        <w:numPr>
          <w:ilvl w:val="0"/>
          <w:numId w:val="14"/>
        </w:numPr>
        <w:shd w:val="clear" w:color="auto" w:fill="FFFFFF"/>
        <w:spacing w:before="100" w:beforeAutospacing="1" w:after="100" w:afterAutospacing="1" w:line="240" w:lineRule="auto"/>
        <w:rPr>
          <w:rFonts w:ascii="Calibri" w:eastAsia="Times New Roman" w:hAnsi="Calibri" w:cs="Calibri"/>
          <w:sz w:val="24"/>
          <w:szCs w:val="24"/>
        </w:rPr>
      </w:pPr>
      <w:r w:rsidRPr="00B363D3">
        <w:rPr>
          <w:rFonts w:ascii="Calibri" w:eastAsia="Times New Roman" w:hAnsi="Calibri" w:cs="Calibri"/>
          <w:sz w:val="24"/>
          <w:szCs w:val="24"/>
        </w:rPr>
        <w:t>Pruitt’s story also shifted on his sweetheart deal for a condo connected to an energy industry lobbyist. He allowed Rep. Joe Barton to give the committee the impression that EPA ethics officials pre-approved his lease agreement. But under questioning later, Pruitt admitted the “approval” was secured well after the lease was signed. </w:t>
      </w:r>
    </w:p>
    <w:p w14:paraId="2232235E" w14:textId="77777777" w:rsidR="00B363D3" w:rsidRPr="00B363D3" w:rsidRDefault="00B363D3" w:rsidP="00B363D3">
      <w:pPr>
        <w:numPr>
          <w:ilvl w:val="0"/>
          <w:numId w:val="15"/>
        </w:numPr>
        <w:shd w:val="clear" w:color="auto" w:fill="FFFFFF"/>
        <w:spacing w:before="100" w:beforeAutospacing="1" w:after="240" w:line="240" w:lineRule="auto"/>
        <w:rPr>
          <w:rFonts w:ascii="Calibri" w:eastAsia="Times New Roman" w:hAnsi="Calibri" w:cs="Calibri"/>
          <w:sz w:val="24"/>
          <w:szCs w:val="24"/>
        </w:rPr>
      </w:pPr>
      <w:r w:rsidRPr="00B363D3">
        <w:rPr>
          <w:rFonts w:ascii="Calibri" w:eastAsia="Times New Roman" w:hAnsi="Calibri" w:cs="Calibri"/>
          <w:sz w:val="24"/>
          <w:szCs w:val="24"/>
        </w:rPr>
        <w:t>Throughout the hearing, Pruitt was unable to explain his new proposal to limit the science that EPA can consider when making federal rules.</w:t>
      </w:r>
    </w:p>
    <w:p w14:paraId="78838CE9" w14:textId="77777777" w:rsidR="00B363D3" w:rsidRPr="00B363D3" w:rsidRDefault="00B363D3" w:rsidP="00B363D3">
      <w:pPr>
        <w:numPr>
          <w:ilvl w:val="0"/>
          <w:numId w:val="15"/>
        </w:numPr>
        <w:shd w:val="clear" w:color="auto" w:fill="FFFFFF"/>
        <w:spacing w:before="100" w:beforeAutospacing="1" w:after="100" w:afterAutospacing="1" w:line="240" w:lineRule="auto"/>
        <w:rPr>
          <w:rFonts w:ascii="Calibri" w:eastAsia="Times New Roman" w:hAnsi="Calibri" w:cs="Calibri"/>
          <w:sz w:val="24"/>
          <w:szCs w:val="24"/>
        </w:rPr>
      </w:pPr>
      <w:r w:rsidRPr="00B363D3">
        <w:rPr>
          <w:rFonts w:ascii="Calibri" w:eastAsia="Times New Roman" w:hAnsi="Calibri" w:cs="Calibri"/>
          <w:sz w:val="24"/>
          <w:szCs w:val="24"/>
        </w:rPr>
        <w:t xml:space="preserve">Pruitt couldn’t explain why he’s forced independent scientists to choose between EPA grants and service to the agency in their advisory capacity while industry-connected </w:t>
      </w:r>
      <w:r w:rsidRPr="00B363D3">
        <w:rPr>
          <w:rFonts w:ascii="Calibri" w:eastAsia="Times New Roman" w:hAnsi="Calibri" w:cs="Calibri"/>
          <w:sz w:val="24"/>
          <w:szCs w:val="24"/>
        </w:rPr>
        <w:lastRenderedPageBreak/>
        <w:t>researchers are not forced to make that same choice. The real reason? Pruitt wants to censor peer-reviewed science and instead base his policies on industry-funded studies that downplay the serious health impacts of more pollution.</w:t>
      </w:r>
    </w:p>
    <w:p w14:paraId="69C1B696" w14:textId="77777777" w:rsidR="00B363D3" w:rsidRPr="00B363D3" w:rsidRDefault="00B363D3" w:rsidP="00B363D3">
      <w:pPr>
        <w:numPr>
          <w:ilvl w:val="0"/>
          <w:numId w:val="16"/>
        </w:numPr>
        <w:shd w:val="clear" w:color="auto" w:fill="FFFFFF"/>
        <w:spacing w:before="100" w:beforeAutospacing="1" w:after="100" w:afterAutospacing="1" w:line="240" w:lineRule="auto"/>
        <w:rPr>
          <w:rFonts w:ascii="Calibri" w:eastAsia="Times New Roman" w:hAnsi="Calibri" w:cs="Calibri"/>
          <w:sz w:val="24"/>
          <w:szCs w:val="24"/>
        </w:rPr>
      </w:pPr>
      <w:r w:rsidRPr="00B363D3">
        <w:rPr>
          <w:rFonts w:ascii="Calibri" w:eastAsia="Times New Roman" w:hAnsi="Calibri" w:cs="Calibri"/>
          <w:sz w:val="24"/>
          <w:szCs w:val="24"/>
        </w:rPr>
        <w:t>When directly asked, Pruitt refused to say if he is remorseful for his wasting taxpayer funds on lavish travel and other unnecessary expenses. Throughout the hearing he continued to throw staff under the bus, evaded questions about disturbing news reports, and claimed no knowledge of the inner workings of the agency he runs. As Rep. Peter Welch remarked during the hearing, it's clear that with Pruitt, the buck stops nowhere. </w:t>
      </w:r>
    </w:p>
    <w:bookmarkEnd w:id="0"/>
    <w:p w14:paraId="6435E5F3" w14:textId="77777777" w:rsidR="00623177" w:rsidRPr="00B363D3" w:rsidRDefault="00623177" w:rsidP="00096953">
      <w:pPr>
        <w:pStyle w:val="NoSpacing"/>
      </w:pPr>
    </w:p>
    <w:sectPr w:rsidR="00623177" w:rsidRPr="00B363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06173"/>
    <w:multiLevelType w:val="hybridMultilevel"/>
    <w:tmpl w:val="75EC5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7551B"/>
    <w:multiLevelType w:val="multilevel"/>
    <w:tmpl w:val="8772C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CE029B"/>
    <w:multiLevelType w:val="hybridMultilevel"/>
    <w:tmpl w:val="22E88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6F6A7C"/>
    <w:multiLevelType w:val="hybridMultilevel"/>
    <w:tmpl w:val="B0E4C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A57D97"/>
    <w:multiLevelType w:val="hybridMultilevel"/>
    <w:tmpl w:val="CE702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D733A7"/>
    <w:multiLevelType w:val="multilevel"/>
    <w:tmpl w:val="728E4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D73228"/>
    <w:multiLevelType w:val="hybridMultilevel"/>
    <w:tmpl w:val="36BC1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8F1FD2"/>
    <w:multiLevelType w:val="multilevel"/>
    <w:tmpl w:val="EDC400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EF3145"/>
    <w:multiLevelType w:val="hybridMultilevel"/>
    <w:tmpl w:val="7E54D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924C62"/>
    <w:multiLevelType w:val="multilevel"/>
    <w:tmpl w:val="40D6A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01233A"/>
    <w:multiLevelType w:val="multilevel"/>
    <w:tmpl w:val="3C8C1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895503"/>
    <w:multiLevelType w:val="hybridMultilevel"/>
    <w:tmpl w:val="46709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5760C3"/>
    <w:multiLevelType w:val="multilevel"/>
    <w:tmpl w:val="ABEE7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797025"/>
    <w:multiLevelType w:val="multilevel"/>
    <w:tmpl w:val="0824A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797C2A"/>
    <w:multiLevelType w:val="hybridMultilevel"/>
    <w:tmpl w:val="37FE8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7C5055"/>
    <w:multiLevelType w:val="multilevel"/>
    <w:tmpl w:val="084CC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11"/>
  </w:num>
  <w:num w:numId="5">
    <w:abstractNumId w:val="6"/>
  </w:num>
  <w:num w:numId="6">
    <w:abstractNumId w:val="3"/>
  </w:num>
  <w:num w:numId="7">
    <w:abstractNumId w:val="8"/>
  </w:num>
  <w:num w:numId="8">
    <w:abstractNumId w:val="14"/>
  </w:num>
  <w:num w:numId="9">
    <w:abstractNumId w:val="1"/>
  </w:num>
  <w:num w:numId="10">
    <w:abstractNumId w:val="5"/>
  </w:num>
  <w:num w:numId="11">
    <w:abstractNumId w:val="10"/>
  </w:num>
  <w:num w:numId="12">
    <w:abstractNumId w:val="7"/>
  </w:num>
  <w:num w:numId="13">
    <w:abstractNumId w:val="13"/>
  </w:num>
  <w:num w:numId="14">
    <w:abstractNumId w:val="15"/>
  </w:num>
  <w:num w:numId="15">
    <w:abstractNumId w:val="9"/>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D4E"/>
    <w:rsid w:val="00053790"/>
    <w:rsid w:val="00074508"/>
    <w:rsid w:val="00096953"/>
    <w:rsid w:val="00322948"/>
    <w:rsid w:val="003E6ED6"/>
    <w:rsid w:val="00563FE8"/>
    <w:rsid w:val="00623177"/>
    <w:rsid w:val="0082454D"/>
    <w:rsid w:val="00884E0A"/>
    <w:rsid w:val="009112A2"/>
    <w:rsid w:val="00991D4E"/>
    <w:rsid w:val="00B363D3"/>
    <w:rsid w:val="00B51FB9"/>
    <w:rsid w:val="00D14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1E4A1"/>
  <w15:chartTrackingRefBased/>
  <w15:docId w15:val="{083DDB13-2672-4644-B257-D8BAE56F7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91D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599800">
      <w:bodyDiv w:val="1"/>
      <w:marLeft w:val="0"/>
      <w:marRight w:val="0"/>
      <w:marTop w:val="0"/>
      <w:marBottom w:val="0"/>
      <w:divBdr>
        <w:top w:val="none" w:sz="0" w:space="0" w:color="auto"/>
        <w:left w:val="none" w:sz="0" w:space="0" w:color="auto"/>
        <w:bottom w:val="none" w:sz="0" w:space="0" w:color="auto"/>
        <w:right w:val="none" w:sz="0" w:space="0" w:color="auto"/>
      </w:divBdr>
      <w:divsChild>
        <w:div w:id="841357034">
          <w:marLeft w:val="720"/>
          <w:marRight w:val="0"/>
          <w:marTop w:val="0"/>
          <w:marBottom w:val="0"/>
          <w:divBdr>
            <w:top w:val="none" w:sz="0" w:space="0" w:color="auto"/>
            <w:left w:val="none" w:sz="0" w:space="0" w:color="auto"/>
            <w:bottom w:val="none" w:sz="0" w:space="0" w:color="auto"/>
            <w:right w:val="none" w:sz="0" w:space="0" w:color="auto"/>
          </w:divBdr>
        </w:div>
        <w:div w:id="817769744">
          <w:marLeft w:val="1440"/>
          <w:marRight w:val="0"/>
          <w:marTop w:val="0"/>
          <w:marBottom w:val="0"/>
          <w:divBdr>
            <w:top w:val="none" w:sz="0" w:space="0" w:color="auto"/>
            <w:left w:val="none" w:sz="0" w:space="0" w:color="auto"/>
            <w:bottom w:val="none" w:sz="0" w:space="0" w:color="auto"/>
            <w:right w:val="none" w:sz="0" w:space="0" w:color="auto"/>
          </w:divBdr>
        </w:div>
        <w:div w:id="1646468812">
          <w:marLeft w:val="1440"/>
          <w:marRight w:val="0"/>
          <w:marTop w:val="0"/>
          <w:marBottom w:val="0"/>
          <w:divBdr>
            <w:top w:val="none" w:sz="0" w:space="0" w:color="auto"/>
            <w:left w:val="none" w:sz="0" w:space="0" w:color="auto"/>
            <w:bottom w:val="none" w:sz="0" w:space="0" w:color="auto"/>
            <w:right w:val="none" w:sz="0" w:space="0" w:color="auto"/>
          </w:divBdr>
        </w:div>
        <w:div w:id="2078745893">
          <w:marLeft w:val="720"/>
          <w:marRight w:val="0"/>
          <w:marTop w:val="0"/>
          <w:marBottom w:val="0"/>
          <w:divBdr>
            <w:top w:val="none" w:sz="0" w:space="0" w:color="auto"/>
            <w:left w:val="none" w:sz="0" w:space="0" w:color="auto"/>
            <w:bottom w:val="none" w:sz="0" w:space="0" w:color="auto"/>
            <w:right w:val="none" w:sz="0" w:space="0" w:color="auto"/>
          </w:divBdr>
        </w:div>
        <w:div w:id="112022747">
          <w:marLeft w:val="720"/>
          <w:marRight w:val="0"/>
          <w:marTop w:val="0"/>
          <w:marBottom w:val="0"/>
          <w:divBdr>
            <w:top w:val="none" w:sz="0" w:space="0" w:color="auto"/>
            <w:left w:val="none" w:sz="0" w:space="0" w:color="auto"/>
            <w:bottom w:val="none" w:sz="0" w:space="0" w:color="auto"/>
            <w:right w:val="none" w:sz="0" w:space="0" w:color="auto"/>
          </w:divBdr>
        </w:div>
        <w:div w:id="2133672498">
          <w:marLeft w:val="720"/>
          <w:marRight w:val="0"/>
          <w:marTop w:val="0"/>
          <w:marBottom w:val="0"/>
          <w:divBdr>
            <w:top w:val="none" w:sz="0" w:space="0" w:color="auto"/>
            <w:left w:val="none" w:sz="0" w:space="0" w:color="auto"/>
            <w:bottom w:val="none" w:sz="0" w:space="0" w:color="auto"/>
            <w:right w:val="none" w:sz="0" w:space="0" w:color="auto"/>
          </w:divBdr>
        </w:div>
      </w:divsChild>
    </w:div>
    <w:div w:id="129887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2</Pages>
  <Words>489</Words>
  <Characters>2790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Lee</dc:creator>
  <cp:keywords/>
  <dc:description/>
  <cp:lastModifiedBy>Monica Lee</cp:lastModifiedBy>
  <cp:revision>2</cp:revision>
  <dcterms:created xsi:type="dcterms:W3CDTF">2018-04-26T14:10:00Z</dcterms:created>
  <dcterms:modified xsi:type="dcterms:W3CDTF">2018-04-26T18:47:00Z</dcterms:modified>
</cp:coreProperties>
</file>