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2A483" w14:textId="77777777" w:rsidR="007F71AE" w:rsidRDefault="007F71AE" w:rsidP="007F71AE">
      <w:r>
        <w:t>May 15, 2018</w:t>
      </w:r>
    </w:p>
    <w:p w14:paraId="434E1EDD" w14:textId="77777777" w:rsidR="007F71AE" w:rsidRDefault="007F71AE" w:rsidP="007F71AE"/>
    <w:p w14:paraId="2702E5FE" w14:textId="77777777" w:rsidR="007F71AE" w:rsidRDefault="007F71AE" w:rsidP="007F71AE">
      <w:r>
        <w:t>Dear Representative,</w:t>
      </w:r>
    </w:p>
    <w:p w14:paraId="353E15B8" w14:textId="77777777" w:rsidR="007F71AE" w:rsidRDefault="007F71AE" w:rsidP="007F71AE"/>
    <w:p w14:paraId="29D40285" w14:textId="316A83BD" w:rsidR="007F71AE" w:rsidRDefault="007F71AE" w:rsidP="007F71AE">
      <w:r>
        <w:t xml:space="preserve">On behalf of </w:t>
      </w:r>
      <w:r w:rsidR="00485383">
        <w:t>the undersigned organizations</w:t>
      </w:r>
      <w:r>
        <w:t xml:space="preserve">, we urge you to protect conservation funding </w:t>
      </w:r>
      <w:r w:rsidR="00E81C4D" w:rsidRPr="00637276">
        <w:t xml:space="preserve">and </w:t>
      </w:r>
      <w:r w:rsidR="00E57664">
        <w:t>not allow</w:t>
      </w:r>
      <w:r w:rsidR="00637276">
        <w:t xml:space="preserve"> any </w:t>
      </w:r>
      <w:r>
        <w:t>rescission</w:t>
      </w:r>
      <w:r w:rsidR="00E81C4D">
        <w:t xml:space="preserve"> package </w:t>
      </w:r>
      <w:r w:rsidR="00E57664">
        <w:t>to</w:t>
      </w:r>
      <w:r w:rsidR="00E81C4D">
        <w:t xml:space="preserve"> include N</w:t>
      </w:r>
      <w:r w:rsidR="00485383">
        <w:t xml:space="preserve">atural </w:t>
      </w:r>
      <w:r w:rsidR="00E81C4D">
        <w:t>R</w:t>
      </w:r>
      <w:r w:rsidR="00485383">
        <w:t xml:space="preserve">esources </w:t>
      </w:r>
      <w:r w:rsidR="00E81C4D">
        <w:t>C</w:t>
      </w:r>
      <w:r w:rsidR="00485383">
        <w:t xml:space="preserve">onservation </w:t>
      </w:r>
      <w:r w:rsidR="00E81C4D">
        <w:t>S</w:t>
      </w:r>
      <w:r w:rsidR="00485383">
        <w:t>ervice (NRCS)</w:t>
      </w:r>
      <w:r w:rsidR="00E81C4D">
        <w:t xml:space="preserve"> conservation funding</w:t>
      </w:r>
      <w:r>
        <w:t xml:space="preserve">. </w:t>
      </w:r>
    </w:p>
    <w:p w14:paraId="7253ED17" w14:textId="18BB729C" w:rsidR="00E57664" w:rsidRDefault="00E57664" w:rsidP="007F71AE"/>
    <w:p w14:paraId="2D02DC92" w14:textId="31F97919" w:rsidR="007F71AE" w:rsidRDefault="007F71AE" w:rsidP="007F71AE">
      <w:r>
        <w:t xml:space="preserve">The proposed rescission package would affect a number of important programs administered by the U.S. Department of Agriculture and hinder or terminate ongoing efforts that conserve our air, water, land, wildlife and public health. Our nation must continue to support farmers, ranchers and landowners and our environment by supporting valuable </w:t>
      </w:r>
      <w:r w:rsidR="00485383">
        <w:t>NRCS</w:t>
      </w:r>
      <w:r>
        <w:t xml:space="preserve"> programs, not robbing them of essential funding.</w:t>
      </w:r>
    </w:p>
    <w:p w14:paraId="61D489CE" w14:textId="77777777" w:rsidR="007F71AE" w:rsidRDefault="007F71AE" w:rsidP="007F71AE"/>
    <w:p w14:paraId="31B78997" w14:textId="52E28FF9" w:rsidR="007F71AE" w:rsidRDefault="007F71AE" w:rsidP="007F71AE">
      <w:r>
        <w:t xml:space="preserve">The </w:t>
      </w:r>
      <w:r w:rsidR="003E555D">
        <w:t>Administration</w:t>
      </w:r>
      <w:r>
        <w:t xml:space="preserve">’s proposal erroneously states that </w:t>
      </w:r>
      <w:r w:rsidR="00E81C4D">
        <w:t xml:space="preserve">these funds cannot be used, are </w:t>
      </w:r>
      <w:r w:rsidR="002D624D">
        <w:t xml:space="preserve">allocated to </w:t>
      </w:r>
      <w:r w:rsidR="00E81C4D">
        <w:t>eliminated programs</w:t>
      </w:r>
      <w:r w:rsidR="00853566">
        <w:t>,</w:t>
      </w:r>
      <w:r w:rsidR="00E81C4D">
        <w:t xml:space="preserve"> or are </w:t>
      </w:r>
      <w:r>
        <w:t xml:space="preserve">unobligated funds </w:t>
      </w:r>
      <w:r w:rsidR="00E81C4D">
        <w:t xml:space="preserve">that </w:t>
      </w:r>
      <w:r>
        <w:t xml:space="preserve">are </w:t>
      </w:r>
      <w:proofErr w:type="gramStart"/>
      <w:r>
        <w:t>in excess of</w:t>
      </w:r>
      <w:proofErr w:type="gramEnd"/>
      <w:r>
        <w:t xml:space="preserve"> what is needed to carry out each program. In fact, much of those funds are identified for future use and those balances continue to support critical projects nationwide. Cutting this funding will impede landowner access to essential resources and limit NRCS’ ability to provide a quality customer experience.</w:t>
      </w:r>
      <w:r w:rsidR="00E81C4D">
        <w:t xml:space="preserve"> Rescinding these funds </w:t>
      </w:r>
      <w:r w:rsidR="002D624D">
        <w:t xml:space="preserve">is contrary to </w:t>
      </w:r>
      <w:r w:rsidR="00E81C4D">
        <w:t xml:space="preserve">the intent of past </w:t>
      </w:r>
      <w:r w:rsidR="002D624D">
        <w:t>F</w:t>
      </w:r>
      <w:r w:rsidR="00E81C4D">
        <w:t xml:space="preserve">arm </w:t>
      </w:r>
      <w:r w:rsidR="002D624D">
        <w:t>B</w:t>
      </w:r>
      <w:r w:rsidR="00E81C4D">
        <w:t>ill</w:t>
      </w:r>
      <w:r w:rsidR="001C3876">
        <w:t>s</w:t>
      </w:r>
      <w:r w:rsidR="00E81C4D">
        <w:t xml:space="preserve"> and </w:t>
      </w:r>
      <w:r w:rsidR="002D624D">
        <w:t xml:space="preserve">reverses current policy that allows </w:t>
      </w:r>
      <w:r w:rsidR="00E81C4D">
        <w:t xml:space="preserve">NRCS flexibility in obligating </w:t>
      </w:r>
      <w:r w:rsidR="002D624D">
        <w:t>F</w:t>
      </w:r>
      <w:r w:rsidR="00E81C4D">
        <w:t xml:space="preserve">arm </w:t>
      </w:r>
      <w:r w:rsidR="002D624D">
        <w:t>B</w:t>
      </w:r>
      <w:r w:rsidR="00E81C4D">
        <w:t xml:space="preserve">ill dollars. </w:t>
      </w:r>
    </w:p>
    <w:p w14:paraId="692632F4" w14:textId="77777777" w:rsidR="007F71AE" w:rsidRDefault="007F71AE" w:rsidP="007F71AE"/>
    <w:p w14:paraId="797DB751" w14:textId="77777777" w:rsidR="007F71AE" w:rsidRDefault="007F71AE" w:rsidP="007F71AE">
      <w:r>
        <w:t>We are especially concerned about the following proposed rescissions:</w:t>
      </w:r>
    </w:p>
    <w:p w14:paraId="3B545664" w14:textId="77777777" w:rsidR="007F71AE" w:rsidRPr="00605B07" w:rsidRDefault="007F71AE" w:rsidP="007F71AE">
      <w:pPr>
        <w:pStyle w:val="PlainText"/>
        <w:rPr>
          <w:bCs/>
        </w:rPr>
      </w:pPr>
    </w:p>
    <w:p w14:paraId="2D830B1A" w14:textId="0FD43A2A" w:rsidR="007F71AE" w:rsidRDefault="007F71AE" w:rsidP="007F71AE">
      <w:pPr>
        <w:pStyle w:val="PlainText"/>
        <w:numPr>
          <w:ilvl w:val="0"/>
          <w:numId w:val="1"/>
        </w:numPr>
      </w:pPr>
      <w:r>
        <w:t>$144 million from the NRCS Environmental Quality Incentives Program from fiscal years 2014-2017</w:t>
      </w:r>
      <w:r w:rsidR="0078339D">
        <w:t>, plus an additional $13 million in EQIP funding from prior to the 2014 Farm Bill</w:t>
      </w:r>
      <w:r w:rsidR="00D322CA">
        <w:t>.</w:t>
      </w:r>
      <w:r>
        <w:t xml:space="preserve"> </w:t>
      </w:r>
    </w:p>
    <w:p w14:paraId="174DB6F2" w14:textId="77777777" w:rsidR="007F71AE" w:rsidRDefault="007F71AE" w:rsidP="007F71AE">
      <w:pPr>
        <w:pStyle w:val="PlainText"/>
      </w:pPr>
    </w:p>
    <w:p w14:paraId="1B7014DE" w14:textId="4E88AF50" w:rsidR="007F71AE" w:rsidRDefault="007F71AE" w:rsidP="007F71AE">
      <w:pPr>
        <w:pStyle w:val="PlainText"/>
        <w:numPr>
          <w:ilvl w:val="0"/>
          <w:numId w:val="1"/>
        </w:numPr>
      </w:pPr>
      <w:r>
        <w:t xml:space="preserve">$356 million in unobligated balances on programs that were not extended in the 2014 Farm Bill, </w:t>
      </w:r>
      <w:r w:rsidR="0078339D">
        <w:t xml:space="preserve">but their programmatic uses continue on, </w:t>
      </w:r>
      <w:r>
        <w:t>including:</w:t>
      </w:r>
    </w:p>
    <w:p w14:paraId="35DD4FE8" w14:textId="77777777" w:rsidR="007F71AE" w:rsidRDefault="007F71AE" w:rsidP="007F71AE">
      <w:pPr>
        <w:pStyle w:val="PlainText"/>
        <w:numPr>
          <w:ilvl w:val="0"/>
          <w:numId w:val="2"/>
        </w:numPr>
      </w:pPr>
      <w:r>
        <w:t xml:space="preserve">$147 million from the Farm and Ranchland Protection Program. </w:t>
      </w:r>
    </w:p>
    <w:p w14:paraId="064F4729" w14:textId="77777777" w:rsidR="007F71AE" w:rsidRDefault="007F71AE" w:rsidP="007F71AE">
      <w:pPr>
        <w:pStyle w:val="PlainText"/>
        <w:numPr>
          <w:ilvl w:val="0"/>
          <w:numId w:val="2"/>
        </w:numPr>
      </w:pPr>
      <w:r>
        <w:t xml:space="preserve">$33 million from the Grassland Reserve Program. </w:t>
      </w:r>
    </w:p>
    <w:p w14:paraId="2F8B1DC2" w14:textId="77777777" w:rsidR="007F71AE" w:rsidRDefault="007F71AE" w:rsidP="007F71AE">
      <w:pPr>
        <w:pStyle w:val="PlainText"/>
        <w:numPr>
          <w:ilvl w:val="0"/>
          <w:numId w:val="2"/>
        </w:numPr>
      </w:pPr>
      <w:r>
        <w:t>$7.5 million from the Agriculture Water Enhancement Program.</w:t>
      </w:r>
    </w:p>
    <w:p w14:paraId="07015E3E" w14:textId="59264042" w:rsidR="007F71AE" w:rsidRDefault="007F71AE" w:rsidP="007F71AE">
      <w:pPr>
        <w:pStyle w:val="PlainText"/>
        <w:numPr>
          <w:ilvl w:val="0"/>
          <w:numId w:val="2"/>
        </w:numPr>
      </w:pPr>
      <w:r>
        <w:t xml:space="preserve">$155 million from the Commodity Credit Corporation to administer the Wetlands Reserve Program. </w:t>
      </w:r>
    </w:p>
    <w:p w14:paraId="5E49CDF6" w14:textId="77777777" w:rsidR="0078339D" w:rsidRDefault="0078339D" w:rsidP="000536D0">
      <w:pPr>
        <w:pStyle w:val="PlainText"/>
      </w:pPr>
    </w:p>
    <w:p w14:paraId="5653DF02" w14:textId="77777777" w:rsidR="0078339D" w:rsidRDefault="0078339D" w:rsidP="0078339D">
      <w:pPr>
        <w:pStyle w:val="PlainText"/>
        <w:numPr>
          <w:ilvl w:val="0"/>
          <w:numId w:val="1"/>
        </w:numPr>
        <w:rPr>
          <w:bCs/>
        </w:rPr>
      </w:pPr>
      <w:r w:rsidRPr="00605B07">
        <w:rPr>
          <w:bCs/>
        </w:rPr>
        <w:t>$157 million from the NRCS Watershed Program</w:t>
      </w:r>
      <w:r>
        <w:rPr>
          <w:bCs/>
        </w:rPr>
        <w:t>, including:</w:t>
      </w:r>
      <w:r w:rsidRPr="00605B07">
        <w:rPr>
          <w:bCs/>
        </w:rPr>
        <w:t xml:space="preserve">  </w:t>
      </w:r>
    </w:p>
    <w:p w14:paraId="6A9F3AA6" w14:textId="77777777" w:rsidR="0078339D" w:rsidRDefault="0078339D" w:rsidP="0078339D">
      <w:pPr>
        <w:pStyle w:val="PlainText"/>
        <w:numPr>
          <w:ilvl w:val="1"/>
          <w:numId w:val="1"/>
        </w:numPr>
        <w:rPr>
          <w:bCs/>
        </w:rPr>
      </w:pPr>
      <w:r>
        <w:rPr>
          <w:bCs/>
        </w:rPr>
        <w:t xml:space="preserve">$50 million from the Watershed and Flood Prevention Operations program. </w:t>
      </w:r>
    </w:p>
    <w:p w14:paraId="7999D3DC" w14:textId="77777777" w:rsidR="0078339D" w:rsidRDefault="0078339D" w:rsidP="0078339D">
      <w:pPr>
        <w:pStyle w:val="PlainText"/>
        <w:numPr>
          <w:ilvl w:val="1"/>
          <w:numId w:val="1"/>
        </w:numPr>
        <w:rPr>
          <w:bCs/>
        </w:rPr>
      </w:pPr>
      <w:r>
        <w:rPr>
          <w:bCs/>
        </w:rPr>
        <w:t xml:space="preserve">$107 from the Emergency </w:t>
      </w:r>
      <w:r>
        <w:t xml:space="preserve">Watershed Protection program. </w:t>
      </w:r>
    </w:p>
    <w:p w14:paraId="5A891DEE" w14:textId="77777777" w:rsidR="007F71AE" w:rsidRDefault="007F71AE" w:rsidP="007F71AE"/>
    <w:p w14:paraId="594E1025" w14:textId="4A79CEE9" w:rsidR="007F71AE" w:rsidRDefault="00976CD8" w:rsidP="007F71AE">
      <w:r>
        <w:t>NRCS</w:t>
      </w:r>
      <w:r w:rsidR="007F71AE">
        <w:t xml:space="preserve"> programs are vital to </w:t>
      </w:r>
      <w:r w:rsidR="007F71AE" w:rsidRPr="003A6410">
        <w:t>communities</w:t>
      </w:r>
      <w:r w:rsidR="007F71AE">
        <w:t xml:space="preserve"> committed to producing our food and fiber and conserving our natural resources. </w:t>
      </w:r>
      <w:r w:rsidR="001C3876">
        <w:t>This funding</w:t>
      </w:r>
      <w:r w:rsidR="007F71AE">
        <w:t xml:space="preserve"> continue</w:t>
      </w:r>
      <w:r w:rsidR="001C3876">
        <w:t>s</w:t>
      </w:r>
      <w:r w:rsidR="007F71AE">
        <w:t xml:space="preserve"> to </w:t>
      </w:r>
      <w:r w:rsidR="004E7BB6">
        <w:t xml:space="preserve">support </w:t>
      </w:r>
      <w:r w:rsidR="007F71AE">
        <w:t>those programs’ important projects.</w:t>
      </w:r>
    </w:p>
    <w:p w14:paraId="22CE4FBB" w14:textId="77777777" w:rsidR="007F71AE" w:rsidRDefault="007F71AE" w:rsidP="007F71AE">
      <w:pPr>
        <w:pStyle w:val="PlainText"/>
      </w:pPr>
    </w:p>
    <w:p w14:paraId="5FD58F2D" w14:textId="77777777" w:rsidR="007F71AE" w:rsidRPr="00A75D7D" w:rsidRDefault="007F71AE" w:rsidP="007F71AE">
      <w:pPr>
        <w:pStyle w:val="NoSpacing"/>
      </w:pPr>
      <w:r>
        <w:t>Thank you for your consideration.</w:t>
      </w:r>
    </w:p>
    <w:p w14:paraId="1EE28DD0" w14:textId="77777777" w:rsidR="007F71AE" w:rsidRPr="00A75D7D" w:rsidRDefault="007F71AE" w:rsidP="007F71AE">
      <w:pPr>
        <w:pStyle w:val="NoSpacing"/>
      </w:pPr>
    </w:p>
    <w:p w14:paraId="74671D94" w14:textId="7F958584" w:rsidR="007F71AE" w:rsidRDefault="007F71AE" w:rsidP="007F71AE">
      <w:pPr>
        <w:pStyle w:val="NoSpacing"/>
      </w:pPr>
      <w:r w:rsidRPr="00A75D7D">
        <w:t>Sincerely,</w:t>
      </w:r>
    </w:p>
    <w:p w14:paraId="26301A0E" w14:textId="1E6463BA" w:rsidR="003E555D" w:rsidRDefault="003E555D" w:rsidP="007F71AE">
      <w:pPr>
        <w:pStyle w:val="NoSpacing"/>
      </w:pPr>
    </w:p>
    <w:p w14:paraId="20879245" w14:textId="2C3CC92A" w:rsidR="003E555D" w:rsidRDefault="003E555D" w:rsidP="00535F4C">
      <w:pPr>
        <w:pStyle w:val="ListParagraph"/>
        <w:numPr>
          <w:ilvl w:val="0"/>
          <w:numId w:val="3"/>
        </w:numPr>
      </w:pPr>
      <w:r>
        <w:t>American Farmland Trust</w:t>
      </w:r>
    </w:p>
    <w:p w14:paraId="32FE2DFF" w14:textId="2A578C05" w:rsidR="00DB32CD" w:rsidRDefault="00DB32CD" w:rsidP="00535F4C">
      <w:pPr>
        <w:pStyle w:val="ListParagraph"/>
        <w:numPr>
          <w:ilvl w:val="0"/>
          <w:numId w:val="3"/>
        </w:numPr>
      </w:pPr>
      <w:r>
        <w:t>American Forests</w:t>
      </w:r>
    </w:p>
    <w:p w14:paraId="59C0602B" w14:textId="76B05D5B" w:rsidR="00DA6286" w:rsidRDefault="00DA6286" w:rsidP="00535F4C">
      <w:pPr>
        <w:pStyle w:val="ListParagraph"/>
        <w:numPr>
          <w:ilvl w:val="0"/>
          <w:numId w:val="3"/>
        </w:numPr>
      </w:pPr>
      <w:r>
        <w:t>American Rivers</w:t>
      </w:r>
    </w:p>
    <w:p w14:paraId="66FA62BE" w14:textId="34082110" w:rsidR="009219F8" w:rsidRDefault="009219F8" w:rsidP="00535F4C">
      <w:pPr>
        <w:pStyle w:val="ListParagraph"/>
        <w:numPr>
          <w:ilvl w:val="0"/>
          <w:numId w:val="3"/>
        </w:numPr>
      </w:pPr>
      <w:r>
        <w:t>Association of State Floodplain Managers</w:t>
      </w:r>
      <w:bookmarkStart w:id="0" w:name="_GoBack"/>
      <w:bookmarkEnd w:id="0"/>
    </w:p>
    <w:p w14:paraId="174876FB" w14:textId="48E6957F" w:rsidR="00676F12" w:rsidRDefault="00676F12" w:rsidP="00535F4C">
      <w:pPr>
        <w:pStyle w:val="ListParagraph"/>
        <w:numPr>
          <w:ilvl w:val="0"/>
          <w:numId w:val="3"/>
        </w:numPr>
      </w:pPr>
      <w:r>
        <w:lastRenderedPageBreak/>
        <w:t>Clean Water Action</w:t>
      </w:r>
    </w:p>
    <w:p w14:paraId="0C03258E" w14:textId="77777777" w:rsidR="003E555D" w:rsidRDefault="003E555D" w:rsidP="00535F4C">
      <w:pPr>
        <w:pStyle w:val="ListParagraph"/>
        <w:numPr>
          <w:ilvl w:val="0"/>
          <w:numId w:val="3"/>
        </w:numPr>
      </w:pPr>
      <w:r>
        <w:t>Defenders of Wildlife</w:t>
      </w:r>
    </w:p>
    <w:p w14:paraId="2B0A0BAB" w14:textId="6C74DC96" w:rsidR="00006126" w:rsidRDefault="00006126" w:rsidP="00535F4C">
      <w:pPr>
        <w:pStyle w:val="ListParagraph"/>
        <w:numPr>
          <w:ilvl w:val="0"/>
          <w:numId w:val="3"/>
        </w:numPr>
      </w:pPr>
      <w:r>
        <w:t>Land Improvement Contractors of America</w:t>
      </w:r>
    </w:p>
    <w:p w14:paraId="6FC46CCF" w14:textId="2B02F1FC" w:rsidR="003E555D" w:rsidRDefault="003E555D" w:rsidP="00535F4C">
      <w:pPr>
        <w:pStyle w:val="ListParagraph"/>
        <w:numPr>
          <w:ilvl w:val="0"/>
          <w:numId w:val="3"/>
        </w:numPr>
      </w:pPr>
      <w:r>
        <w:t>National Association of Conservation Districts</w:t>
      </w:r>
    </w:p>
    <w:p w14:paraId="7CB15BCA" w14:textId="13D6371B" w:rsidR="00A51F98" w:rsidRDefault="00A51F98" w:rsidP="00535F4C">
      <w:pPr>
        <w:pStyle w:val="ListParagraph"/>
        <w:numPr>
          <w:ilvl w:val="0"/>
          <w:numId w:val="3"/>
        </w:numPr>
      </w:pPr>
      <w:r>
        <w:t>National Farmers Union</w:t>
      </w:r>
    </w:p>
    <w:p w14:paraId="6B9AF9F0" w14:textId="13971868" w:rsidR="003E555D" w:rsidRDefault="003E555D" w:rsidP="00535F4C">
      <w:pPr>
        <w:pStyle w:val="ListParagraph"/>
        <w:numPr>
          <w:ilvl w:val="0"/>
          <w:numId w:val="3"/>
        </w:numPr>
      </w:pPr>
      <w:r>
        <w:t xml:space="preserve">National Sustainable Agriculture Coalition </w:t>
      </w:r>
    </w:p>
    <w:p w14:paraId="0C52ABD8" w14:textId="03C2FC63" w:rsidR="003E555D" w:rsidRDefault="003E555D" w:rsidP="00535F4C">
      <w:pPr>
        <w:pStyle w:val="NoSpacing"/>
        <w:numPr>
          <w:ilvl w:val="0"/>
          <w:numId w:val="3"/>
        </w:numPr>
      </w:pPr>
      <w:r>
        <w:t>National Wildlife Federation</w:t>
      </w:r>
    </w:p>
    <w:p w14:paraId="6A591703" w14:textId="2E0FCF9A" w:rsidR="00AF647A" w:rsidRDefault="00AF647A" w:rsidP="00535F4C">
      <w:pPr>
        <w:pStyle w:val="NoSpacing"/>
        <w:numPr>
          <w:ilvl w:val="0"/>
          <w:numId w:val="3"/>
        </w:numPr>
      </w:pPr>
      <w:r>
        <w:t>Pollinator Partnership</w:t>
      </w:r>
    </w:p>
    <w:p w14:paraId="164E1DF5" w14:textId="650F0D9C" w:rsidR="009D53BB" w:rsidRDefault="009D53BB" w:rsidP="00535F4C">
      <w:pPr>
        <w:pStyle w:val="NoSpacing"/>
        <w:numPr>
          <w:ilvl w:val="0"/>
          <w:numId w:val="3"/>
        </w:numPr>
      </w:pPr>
      <w:r>
        <w:t xml:space="preserve">Soil and Water Conservation Society </w:t>
      </w:r>
    </w:p>
    <w:p w14:paraId="17AF2CF1" w14:textId="3785D7B0" w:rsidR="006972A8" w:rsidRDefault="006972A8" w:rsidP="00535F4C">
      <w:pPr>
        <w:pStyle w:val="NoSpacing"/>
        <w:numPr>
          <w:ilvl w:val="0"/>
          <w:numId w:val="3"/>
        </w:numPr>
      </w:pPr>
      <w:r>
        <w:t>The Conservation Fund</w:t>
      </w:r>
    </w:p>
    <w:p w14:paraId="24B03ADA" w14:textId="3B71A884" w:rsidR="000F78A9" w:rsidRDefault="000F78A9" w:rsidP="00535F4C">
      <w:pPr>
        <w:pStyle w:val="NoSpacing"/>
        <w:numPr>
          <w:ilvl w:val="0"/>
          <w:numId w:val="3"/>
        </w:numPr>
      </w:pPr>
      <w:r>
        <w:t>The Nature Conservancy</w:t>
      </w:r>
    </w:p>
    <w:p w14:paraId="1A6EA63B" w14:textId="195EF393" w:rsidR="00DE36F4" w:rsidRDefault="00DE36F4" w:rsidP="00535F4C">
      <w:pPr>
        <w:pStyle w:val="NoSpacing"/>
        <w:numPr>
          <w:ilvl w:val="0"/>
          <w:numId w:val="3"/>
        </w:numPr>
      </w:pPr>
      <w:r>
        <w:t>U.S. PIRG</w:t>
      </w:r>
    </w:p>
    <w:p w14:paraId="49188C6A" w14:textId="46A5C57E" w:rsidR="00C135DD" w:rsidRDefault="00C135DD" w:rsidP="00535F4C">
      <w:pPr>
        <w:pStyle w:val="NoSpacing"/>
        <w:numPr>
          <w:ilvl w:val="0"/>
          <w:numId w:val="3"/>
        </w:numPr>
      </w:pPr>
      <w:r>
        <w:t xml:space="preserve">Western Landowners Alliance </w:t>
      </w:r>
    </w:p>
    <w:p w14:paraId="32E6BFBC" w14:textId="77777777" w:rsidR="00475C4C" w:rsidRDefault="00475C4C"/>
    <w:sectPr w:rsidR="00475C4C" w:rsidSect="00790B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8C6D3" w14:textId="77777777" w:rsidR="004018E8" w:rsidRDefault="004018E8">
      <w:r>
        <w:separator/>
      </w:r>
    </w:p>
  </w:endnote>
  <w:endnote w:type="continuationSeparator" w:id="0">
    <w:p w14:paraId="001002A1" w14:textId="77777777" w:rsidR="004018E8" w:rsidRDefault="004018E8">
      <w:r>
        <w:continuationSeparator/>
      </w:r>
    </w:p>
  </w:endnote>
  <w:endnote w:type="continuationNotice" w:id="1">
    <w:p w14:paraId="4BB3859C" w14:textId="77777777" w:rsidR="004018E8" w:rsidRDefault="00401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6129" w14:textId="77777777" w:rsidR="003A6410" w:rsidRDefault="00921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65EA" w14:textId="77777777" w:rsidR="003A6410" w:rsidRDefault="00921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E7F7" w14:textId="77777777" w:rsidR="003A6410" w:rsidRDefault="0092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7ED2B" w14:textId="77777777" w:rsidR="004018E8" w:rsidRDefault="004018E8">
      <w:r>
        <w:separator/>
      </w:r>
    </w:p>
  </w:footnote>
  <w:footnote w:type="continuationSeparator" w:id="0">
    <w:p w14:paraId="3CDB8D0A" w14:textId="77777777" w:rsidR="004018E8" w:rsidRDefault="004018E8">
      <w:r>
        <w:continuationSeparator/>
      </w:r>
    </w:p>
  </w:footnote>
  <w:footnote w:type="continuationNotice" w:id="1">
    <w:p w14:paraId="21A18DAB" w14:textId="77777777" w:rsidR="004018E8" w:rsidRDefault="00401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921A4" w14:textId="77777777" w:rsidR="003A6410" w:rsidRDefault="00921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351E" w14:textId="45EB39C7" w:rsidR="003A6410" w:rsidRDefault="00921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FFAF" w14:textId="77777777" w:rsidR="003A6410" w:rsidRDefault="00921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04502"/>
    <w:multiLevelType w:val="hybridMultilevel"/>
    <w:tmpl w:val="623C2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F26D02"/>
    <w:multiLevelType w:val="hybridMultilevel"/>
    <w:tmpl w:val="E4D433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0A43AAC"/>
    <w:multiLevelType w:val="hybridMultilevel"/>
    <w:tmpl w:val="3AE82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AE"/>
    <w:rsid w:val="00006126"/>
    <w:rsid w:val="000536D0"/>
    <w:rsid w:val="000F78A9"/>
    <w:rsid w:val="001C3876"/>
    <w:rsid w:val="002D624D"/>
    <w:rsid w:val="0032085C"/>
    <w:rsid w:val="00355641"/>
    <w:rsid w:val="003B3476"/>
    <w:rsid w:val="003E555D"/>
    <w:rsid w:val="003E5A5E"/>
    <w:rsid w:val="004018E8"/>
    <w:rsid w:val="00475C4C"/>
    <w:rsid w:val="00485383"/>
    <w:rsid w:val="004D4347"/>
    <w:rsid w:val="004E3CA1"/>
    <w:rsid w:val="004E7BB6"/>
    <w:rsid w:val="005313B6"/>
    <w:rsid w:val="00535F4C"/>
    <w:rsid w:val="00637276"/>
    <w:rsid w:val="00676F12"/>
    <w:rsid w:val="00690E9E"/>
    <w:rsid w:val="006972A8"/>
    <w:rsid w:val="0078339D"/>
    <w:rsid w:val="007F71AE"/>
    <w:rsid w:val="00853566"/>
    <w:rsid w:val="008B326F"/>
    <w:rsid w:val="009219F8"/>
    <w:rsid w:val="00976CD8"/>
    <w:rsid w:val="009D53BB"/>
    <w:rsid w:val="00A51F98"/>
    <w:rsid w:val="00AF647A"/>
    <w:rsid w:val="00C009F6"/>
    <w:rsid w:val="00C06E1B"/>
    <w:rsid w:val="00C135DD"/>
    <w:rsid w:val="00C302EA"/>
    <w:rsid w:val="00D322CA"/>
    <w:rsid w:val="00D47280"/>
    <w:rsid w:val="00DA6286"/>
    <w:rsid w:val="00DB32CD"/>
    <w:rsid w:val="00DE36F4"/>
    <w:rsid w:val="00E57664"/>
    <w:rsid w:val="00E81C4D"/>
    <w:rsid w:val="00FE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1A048A"/>
  <w15:chartTrackingRefBased/>
  <w15:docId w15:val="{AE31EB1D-613E-42A0-822A-F28BA30A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F71AE"/>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F71AE"/>
  </w:style>
  <w:style w:type="character" w:customStyle="1" w:styleId="PlainTextChar">
    <w:name w:val="Plain Text Char"/>
    <w:basedOn w:val="DefaultParagraphFont"/>
    <w:link w:val="PlainText"/>
    <w:uiPriority w:val="99"/>
    <w:rsid w:val="007F71AE"/>
    <w:rPr>
      <w:rFonts w:ascii="Calibri" w:hAnsi="Calibri" w:cs="Calibri"/>
      <w:sz w:val="22"/>
      <w:szCs w:val="22"/>
    </w:rPr>
  </w:style>
  <w:style w:type="paragraph" w:styleId="Header">
    <w:name w:val="header"/>
    <w:basedOn w:val="Normal"/>
    <w:link w:val="HeaderChar"/>
    <w:uiPriority w:val="99"/>
    <w:unhideWhenUsed/>
    <w:rsid w:val="007F71AE"/>
    <w:pPr>
      <w:tabs>
        <w:tab w:val="center" w:pos="4680"/>
        <w:tab w:val="right" w:pos="9360"/>
      </w:tabs>
    </w:pPr>
  </w:style>
  <w:style w:type="character" w:customStyle="1" w:styleId="HeaderChar">
    <w:name w:val="Header Char"/>
    <w:basedOn w:val="DefaultParagraphFont"/>
    <w:link w:val="Header"/>
    <w:uiPriority w:val="99"/>
    <w:rsid w:val="007F71AE"/>
    <w:rPr>
      <w:rFonts w:ascii="Calibri" w:hAnsi="Calibri" w:cs="Calibri"/>
      <w:sz w:val="22"/>
      <w:szCs w:val="22"/>
    </w:rPr>
  </w:style>
  <w:style w:type="paragraph" w:styleId="Footer">
    <w:name w:val="footer"/>
    <w:basedOn w:val="Normal"/>
    <w:link w:val="FooterChar"/>
    <w:uiPriority w:val="99"/>
    <w:unhideWhenUsed/>
    <w:rsid w:val="007F71AE"/>
    <w:pPr>
      <w:tabs>
        <w:tab w:val="center" w:pos="4680"/>
        <w:tab w:val="right" w:pos="9360"/>
      </w:tabs>
    </w:pPr>
  </w:style>
  <w:style w:type="character" w:customStyle="1" w:styleId="FooterChar">
    <w:name w:val="Footer Char"/>
    <w:basedOn w:val="DefaultParagraphFont"/>
    <w:link w:val="Footer"/>
    <w:uiPriority w:val="99"/>
    <w:rsid w:val="007F71AE"/>
    <w:rPr>
      <w:rFonts w:ascii="Calibri" w:hAnsi="Calibri" w:cs="Calibri"/>
      <w:sz w:val="22"/>
      <w:szCs w:val="22"/>
    </w:rPr>
  </w:style>
  <w:style w:type="paragraph" w:styleId="NoSpacing">
    <w:name w:val="No Spacing"/>
    <w:uiPriority w:val="1"/>
    <w:qFormat/>
    <w:rsid w:val="007F71AE"/>
    <w:pPr>
      <w:spacing w:after="0" w:line="240" w:lineRule="auto"/>
    </w:pPr>
    <w:rPr>
      <w:rFonts w:ascii="Calibri" w:hAnsi="Calibri" w:cs="Calibri"/>
      <w:sz w:val="22"/>
      <w:szCs w:val="22"/>
    </w:rPr>
  </w:style>
  <w:style w:type="paragraph" w:styleId="BalloonText">
    <w:name w:val="Balloon Text"/>
    <w:basedOn w:val="Normal"/>
    <w:link w:val="BalloonTextChar"/>
    <w:uiPriority w:val="99"/>
    <w:semiHidden/>
    <w:unhideWhenUsed/>
    <w:rsid w:val="00690E9E"/>
    <w:rPr>
      <w:rFonts w:ascii="Helvetica" w:hAnsi="Helvetica"/>
      <w:sz w:val="18"/>
      <w:szCs w:val="18"/>
    </w:rPr>
  </w:style>
  <w:style w:type="character" w:customStyle="1" w:styleId="BalloonTextChar">
    <w:name w:val="Balloon Text Char"/>
    <w:basedOn w:val="DefaultParagraphFont"/>
    <w:link w:val="BalloonText"/>
    <w:uiPriority w:val="99"/>
    <w:semiHidden/>
    <w:rsid w:val="00690E9E"/>
    <w:rPr>
      <w:rFonts w:ascii="Helvetica" w:hAnsi="Helvetica" w:cs="Calibri"/>
      <w:sz w:val="18"/>
      <w:szCs w:val="18"/>
    </w:rPr>
  </w:style>
  <w:style w:type="paragraph" w:styleId="Revision">
    <w:name w:val="Revision"/>
    <w:hidden/>
    <w:uiPriority w:val="99"/>
    <w:semiHidden/>
    <w:rsid w:val="00690E9E"/>
    <w:pPr>
      <w:spacing w:after="0" w:line="240" w:lineRule="auto"/>
    </w:pPr>
    <w:rPr>
      <w:rFonts w:ascii="Calibri" w:hAnsi="Calibri" w:cs="Calibri"/>
      <w:sz w:val="22"/>
      <w:szCs w:val="22"/>
    </w:rPr>
  </w:style>
  <w:style w:type="character" w:styleId="CommentReference">
    <w:name w:val="annotation reference"/>
    <w:basedOn w:val="DefaultParagraphFont"/>
    <w:uiPriority w:val="99"/>
    <w:semiHidden/>
    <w:unhideWhenUsed/>
    <w:rsid w:val="002D624D"/>
    <w:rPr>
      <w:sz w:val="16"/>
      <w:szCs w:val="16"/>
    </w:rPr>
  </w:style>
  <w:style w:type="paragraph" w:styleId="CommentText">
    <w:name w:val="annotation text"/>
    <w:basedOn w:val="Normal"/>
    <w:link w:val="CommentTextChar"/>
    <w:uiPriority w:val="99"/>
    <w:semiHidden/>
    <w:unhideWhenUsed/>
    <w:rsid w:val="002D624D"/>
    <w:rPr>
      <w:sz w:val="20"/>
      <w:szCs w:val="20"/>
    </w:rPr>
  </w:style>
  <w:style w:type="character" w:customStyle="1" w:styleId="CommentTextChar">
    <w:name w:val="Comment Text Char"/>
    <w:basedOn w:val="DefaultParagraphFont"/>
    <w:link w:val="CommentText"/>
    <w:uiPriority w:val="99"/>
    <w:semiHidden/>
    <w:rsid w:val="002D624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624D"/>
    <w:rPr>
      <w:b/>
      <w:bCs/>
    </w:rPr>
  </w:style>
  <w:style w:type="character" w:customStyle="1" w:styleId="CommentSubjectChar">
    <w:name w:val="Comment Subject Char"/>
    <w:basedOn w:val="CommentTextChar"/>
    <w:link w:val="CommentSubject"/>
    <w:uiPriority w:val="99"/>
    <w:semiHidden/>
    <w:rsid w:val="002D624D"/>
    <w:rPr>
      <w:rFonts w:ascii="Calibri" w:hAnsi="Calibri" w:cs="Calibri"/>
      <w:b/>
      <w:bCs/>
      <w:sz w:val="20"/>
      <w:szCs w:val="20"/>
    </w:rPr>
  </w:style>
  <w:style w:type="paragraph" w:styleId="ListParagraph">
    <w:name w:val="List Paragraph"/>
    <w:basedOn w:val="Normal"/>
    <w:uiPriority w:val="34"/>
    <w:qFormat/>
    <w:rsid w:val="00535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103720">
      <w:bodyDiv w:val="1"/>
      <w:marLeft w:val="0"/>
      <w:marRight w:val="0"/>
      <w:marTop w:val="0"/>
      <w:marBottom w:val="0"/>
      <w:divBdr>
        <w:top w:val="none" w:sz="0" w:space="0" w:color="auto"/>
        <w:left w:val="none" w:sz="0" w:space="0" w:color="auto"/>
        <w:bottom w:val="none" w:sz="0" w:space="0" w:color="auto"/>
        <w:right w:val="none" w:sz="0" w:space="0" w:color="auto"/>
      </w:divBdr>
    </w:div>
    <w:div w:id="17257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93F29-5630-4F18-8F24-D6B0A865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Pfaffko</dc:creator>
  <cp:keywords/>
  <dc:description/>
  <cp:lastModifiedBy>Mary Pfaffko</cp:lastModifiedBy>
  <cp:revision>21</cp:revision>
  <dcterms:created xsi:type="dcterms:W3CDTF">2018-05-15T13:23:00Z</dcterms:created>
  <dcterms:modified xsi:type="dcterms:W3CDTF">2018-05-16T14:40:00Z</dcterms:modified>
</cp:coreProperties>
</file>