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7940C" w14:textId="77777777" w:rsidR="00E42AEC" w:rsidRDefault="00E42AEC"/>
    <w:p w14:paraId="7E975D9B" w14:textId="77777777" w:rsidR="00E42AEC" w:rsidRDefault="00C96985">
      <w:pPr>
        <w:jc w:val="center"/>
        <w:rPr>
          <w:b/>
        </w:rPr>
      </w:pPr>
      <w:r>
        <w:rPr>
          <w:b/>
        </w:rPr>
        <w:t xml:space="preserve">CAC Talking Points: “Failing” Scott Pruitt is Ineffective and Unethical </w:t>
      </w:r>
    </w:p>
    <w:p w14:paraId="0FEF0DEE" w14:textId="77777777" w:rsidR="00E42AEC" w:rsidRDefault="00C96985">
      <w:pPr>
        <w:rPr>
          <w:b/>
        </w:rPr>
      </w:pPr>
      <w:r>
        <w:rPr>
          <w:b/>
        </w:rPr>
        <w:t xml:space="preserve"> </w:t>
      </w:r>
    </w:p>
    <w:p w14:paraId="60F6186F" w14:textId="77777777" w:rsidR="00E42AEC" w:rsidRDefault="00C96985">
      <w:pPr>
        <w:numPr>
          <w:ilvl w:val="0"/>
          <w:numId w:val="4"/>
        </w:numPr>
        <w:spacing w:before="120" w:line="240" w:lineRule="auto"/>
      </w:pPr>
      <w:r>
        <w:t>EPA Administrator Scott Pruitt’s attacks on health and climate safeguards aren’t just bad for Americans’ health: they’re bad for business too.</w:t>
      </w:r>
    </w:p>
    <w:p w14:paraId="5C144445" w14:textId="77777777" w:rsidR="00E42AEC" w:rsidRDefault="00C96985">
      <w:pPr>
        <w:numPr>
          <w:ilvl w:val="0"/>
          <w:numId w:val="4"/>
        </w:numPr>
        <w:spacing w:before="120" w:line="240" w:lineRule="auto"/>
      </w:pPr>
      <w:r>
        <w:t xml:space="preserve">Pruitt’s rationalized his rejection of the EPA’s mission to protect public health as an effort to provide “regulatory certainty” to industry. </w:t>
      </w:r>
    </w:p>
    <w:p w14:paraId="108C0521" w14:textId="77777777" w:rsidR="00E42AEC" w:rsidRDefault="00C96985">
      <w:pPr>
        <w:numPr>
          <w:ilvl w:val="0"/>
          <w:numId w:val="4"/>
        </w:numPr>
        <w:spacing w:before="120" w:line="240" w:lineRule="auto"/>
      </w:pPr>
      <w:r>
        <w:t>While that’s not actually his job, he’s also failed at achieving his own benchmark. Whether he’s causing the auto</w:t>
      </w:r>
      <w:r>
        <w:t xml:space="preserve"> industry confusion over the future of fuel efficiency standards or leaving farmers wondering which rules apply to them, Pruitt’s agenda has even his supporters scratching their heads. </w:t>
      </w:r>
    </w:p>
    <w:p w14:paraId="66AD7257" w14:textId="77777777" w:rsidR="00E42AEC" w:rsidRDefault="00C96985">
      <w:pPr>
        <w:numPr>
          <w:ilvl w:val="0"/>
          <w:numId w:val="4"/>
        </w:numPr>
        <w:spacing w:before="120" w:line="240" w:lineRule="auto"/>
      </w:pPr>
      <w:r>
        <w:t>Pruitt’s been pushing through his agenda in an effort to please his di</w:t>
      </w:r>
      <w:r>
        <w:t>rty energy industry allies and detract from the slew of scandals that have followed him around for months, but his rushed attempts are so sloppy they’re being stopped left and right on procedural and legal grounds.</w:t>
      </w:r>
    </w:p>
    <w:p w14:paraId="27086C04" w14:textId="77777777" w:rsidR="00E42AEC" w:rsidRDefault="00C96985">
      <w:pPr>
        <w:numPr>
          <w:ilvl w:val="0"/>
          <w:numId w:val="2"/>
        </w:numPr>
        <w:spacing w:before="120" w:line="240" w:lineRule="auto"/>
      </w:pPr>
      <w:r>
        <w:t>In the past year, he’s faced at least eig</w:t>
      </w:r>
      <w:r>
        <w:t>ht embarrassing defeats or retreats in federal court, all while his record on transparency and ethics has been even more dismal.</w:t>
      </w:r>
    </w:p>
    <w:p w14:paraId="0924AB53" w14:textId="537C5DC0" w:rsidR="00E42AEC" w:rsidRDefault="00C96985">
      <w:pPr>
        <w:numPr>
          <w:ilvl w:val="0"/>
          <w:numId w:val="2"/>
        </w:numPr>
        <w:pBdr>
          <w:top w:val="nil"/>
          <w:left w:val="nil"/>
          <w:bottom w:val="nil"/>
          <w:right w:val="nil"/>
          <w:between w:val="nil"/>
        </w:pBdr>
        <w:spacing w:before="120" w:line="240" w:lineRule="auto"/>
      </w:pPr>
      <w:r>
        <w:t>In just one case out of approximately 21 filed against Pruitt for failing to comply with government transparency and ethics rul</w:t>
      </w:r>
      <w:r>
        <w:t xml:space="preserve">es did EPA prevail -- and only on procedural, not substantive grounds. </w:t>
      </w:r>
      <w:bookmarkStart w:id="0" w:name="_GoBack"/>
      <w:bookmarkEnd w:id="0"/>
      <w:r>
        <w:t>That’s a “success” rate of about 5%.</w:t>
      </w:r>
    </w:p>
    <w:p w14:paraId="5ECD48C5" w14:textId="77777777" w:rsidR="00E42AEC" w:rsidRDefault="00C96985">
      <w:pPr>
        <w:numPr>
          <w:ilvl w:val="0"/>
          <w:numId w:val="1"/>
        </w:numPr>
        <w:spacing w:before="120" w:line="240" w:lineRule="auto"/>
      </w:pPr>
      <w:r>
        <w:t xml:space="preserve">Ineffective AND unethical: that's a dangerous combination for Americans’ health and safety. He’s catastrophic for Americans’ health, ineffective for </w:t>
      </w:r>
      <w:r>
        <w:t>his industry donors, and dead weight for this administration. It’s time that Trump boots Pruitt.</w:t>
      </w:r>
    </w:p>
    <w:p w14:paraId="046DA18F" w14:textId="77777777" w:rsidR="00E42AEC" w:rsidRDefault="00E42AEC">
      <w:pPr>
        <w:spacing w:after="160"/>
        <w:rPr>
          <w:b/>
        </w:rPr>
      </w:pPr>
    </w:p>
    <w:p w14:paraId="7CDBA551" w14:textId="77777777" w:rsidR="00E42AEC" w:rsidRDefault="00C96985">
      <w:pPr>
        <w:spacing w:after="160"/>
        <w:rPr>
          <w:b/>
        </w:rPr>
      </w:pPr>
      <w:r>
        <w:rPr>
          <w:b/>
        </w:rPr>
        <w:t>TWITTER:</w:t>
      </w:r>
    </w:p>
    <w:p w14:paraId="11620160" w14:textId="77777777" w:rsidR="00E42AEC" w:rsidRDefault="00C96985">
      <w:pPr>
        <w:numPr>
          <w:ilvl w:val="0"/>
          <w:numId w:val="3"/>
        </w:numPr>
        <w:spacing w:after="160"/>
        <w:contextualSpacing/>
      </w:pPr>
      <w:r>
        <w:t>.@</w:t>
      </w:r>
      <w:proofErr w:type="spellStart"/>
      <w:r>
        <w:t>EPAScottPruitt</w:t>
      </w:r>
      <w:proofErr w:type="spellEnd"/>
      <w:r>
        <w:t xml:space="preserve"> wants @</w:t>
      </w:r>
      <w:proofErr w:type="spellStart"/>
      <w:r>
        <w:t>realDonaldTrump</w:t>
      </w:r>
      <w:proofErr w:type="spellEnd"/>
      <w:r>
        <w:t xml:space="preserve"> and his polluter industry allies to think he’s doing his job effectively. Spoiler alert: he’s not. #</w:t>
      </w:r>
      <w:proofErr w:type="spellStart"/>
      <w:r>
        <w:t>BoottPrui</w:t>
      </w:r>
      <w:r>
        <w:t>tt</w:t>
      </w:r>
      <w:proofErr w:type="spellEnd"/>
      <w:r>
        <w:t xml:space="preserve"> </w:t>
      </w:r>
      <w:hyperlink r:id="rId5">
        <w:r>
          <w:rPr>
            <w:color w:val="1155CC"/>
            <w:u w:val="single"/>
          </w:rPr>
          <w:t>https://n.pr/2KKpTQ1</w:t>
        </w:r>
      </w:hyperlink>
    </w:p>
    <w:p w14:paraId="77DB778B" w14:textId="77777777" w:rsidR="00E42AEC" w:rsidRDefault="00C96985">
      <w:pPr>
        <w:numPr>
          <w:ilvl w:val="0"/>
          <w:numId w:val="3"/>
        </w:numPr>
        <w:spacing w:after="160"/>
        <w:contextualSpacing/>
      </w:pPr>
      <w:r>
        <w:t>.@</w:t>
      </w:r>
      <w:proofErr w:type="spellStart"/>
      <w:r>
        <w:t>EPAScottPruitt</w:t>
      </w:r>
      <w:proofErr w:type="spellEnd"/>
      <w:r>
        <w:t xml:space="preserve"> is unethical AND ineffective. It’s time for @GOP to get on board and #</w:t>
      </w:r>
      <w:proofErr w:type="spellStart"/>
      <w:r>
        <w:t>BootPruitt</w:t>
      </w:r>
      <w:proofErr w:type="spellEnd"/>
      <w:r>
        <w:t xml:space="preserve">. </w:t>
      </w:r>
      <w:hyperlink r:id="rId6">
        <w:r>
          <w:rPr>
            <w:color w:val="1155CC"/>
            <w:u w:val="single"/>
          </w:rPr>
          <w:t>https://n.pr/2KKpTQ1</w:t>
        </w:r>
      </w:hyperlink>
      <w:r>
        <w:t xml:space="preserve"> </w:t>
      </w:r>
    </w:p>
    <w:p w14:paraId="39860E20" w14:textId="77777777" w:rsidR="00E42AEC" w:rsidRDefault="00C96985">
      <w:pPr>
        <w:numPr>
          <w:ilvl w:val="0"/>
          <w:numId w:val="3"/>
        </w:numPr>
        <w:spacing w:after="160"/>
        <w:contextualSpacing/>
        <w:rPr>
          <w:color w:val="222222"/>
          <w:highlight w:val="white"/>
        </w:rPr>
      </w:pPr>
      <w:r>
        <w:rPr>
          <w:color w:val="222222"/>
          <w:highlight w:val="white"/>
        </w:rPr>
        <w:t>.@</w:t>
      </w:r>
      <w:proofErr w:type="spellStart"/>
      <w:r>
        <w:rPr>
          <w:color w:val="222222"/>
          <w:highlight w:val="white"/>
        </w:rPr>
        <w:t>EPAScottPruitt</w:t>
      </w:r>
      <w:proofErr w:type="spellEnd"/>
      <w:r>
        <w:rPr>
          <w:color w:val="222222"/>
          <w:highlight w:val="white"/>
        </w:rPr>
        <w:t xml:space="preserve"> says he’s effe</w:t>
      </w:r>
      <w:r>
        <w:rPr>
          <w:color w:val="222222"/>
          <w:highlight w:val="white"/>
        </w:rPr>
        <w:t>ctive. In reality, he’s been challenged procedurally and in the courts since taking the top spot at @EPA – and he usually loses. #</w:t>
      </w:r>
      <w:proofErr w:type="spellStart"/>
      <w:r>
        <w:rPr>
          <w:color w:val="222222"/>
          <w:highlight w:val="white"/>
        </w:rPr>
        <w:t>BootPruitt</w:t>
      </w:r>
      <w:proofErr w:type="spellEnd"/>
      <w:r>
        <w:fldChar w:fldCharType="begin"/>
      </w:r>
      <w:r>
        <w:instrText xml:space="preserve"> HYPERLINK "https://n.pr/2KKpTQ1"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"https://n.pr/2KKpTQ1" </w:instrText>
      </w:r>
      <w:r>
        <w:fldChar w:fldCharType="separate"/>
      </w:r>
      <w:r>
        <w:rPr>
          <w:color w:val="1155CC"/>
          <w:highlight w:val="white"/>
          <w:u w:val="single"/>
        </w:rPr>
        <w:t>https://n.pr/2KKpTQ1</w:t>
      </w:r>
    </w:p>
    <w:p w14:paraId="66D8BA90" w14:textId="77777777" w:rsidR="00E42AEC" w:rsidRDefault="00C96985">
      <w:pPr>
        <w:numPr>
          <w:ilvl w:val="0"/>
          <w:numId w:val="3"/>
        </w:numPr>
        <w:spacing w:after="160"/>
        <w:contextualSpacing/>
        <w:rPr>
          <w:color w:val="222222"/>
          <w:highlight w:val="white"/>
        </w:rPr>
      </w:pPr>
      <w:r>
        <w:fldChar w:fldCharType="end"/>
      </w:r>
      <w:r>
        <w:rPr>
          <w:color w:val="222222"/>
          <w:highlight w:val="white"/>
        </w:rPr>
        <w:t>.@</w:t>
      </w:r>
      <w:proofErr w:type="spellStart"/>
      <w:r>
        <w:rPr>
          <w:color w:val="222222"/>
          <w:highlight w:val="white"/>
        </w:rPr>
        <w:t>EPAScottPruitt</w:t>
      </w:r>
      <w:proofErr w:type="spellEnd"/>
      <w:r>
        <w:rPr>
          <w:color w:val="222222"/>
          <w:highlight w:val="white"/>
        </w:rPr>
        <w:t xml:space="preserve"> </w:t>
      </w:r>
      <w:r>
        <w:rPr>
          <w:color w:val="222222"/>
          <w:highlight w:val="white"/>
        </w:rPr>
        <w:t>says he’s providing certainty at @EPA. That’s a lie – he’s throwing out vital health and safety standards and putting strain on industry and ordinary Americans alike. #</w:t>
      </w:r>
      <w:proofErr w:type="spellStart"/>
      <w:r>
        <w:rPr>
          <w:color w:val="222222"/>
          <w:highlight w:val="white"/>
        </w:rPr>
        <w:t>BootPruitt</w:t>
      </w:r>
      <w:proofErr w:type="spellEnd"/>
      <w:r>
        <w:fldChar w:fldCharType="begin"/>
      </w:r>
      <w:r>
        <w:instrText xml:space="preserve"> HYPERLINK "https://n.pr/2KKpTQ1"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"https://n.pr/2KKpTQ1" </w:instrText>
      </w:r>
      <w:r>
        <w:fldChar w:fldCharType="separate"/>
      </w:r>
      <w:r>
        <w:rPr>
          <w:color w:val="1155CC"/>
          <w:highlight w:val="white"/>
          <w:u w:val="single"/>
        </w:rPr>
        <w:t>htt</w:t>
      </w:r>
      <w:r>
        <w:rPr>
          <w:color w:val="1155CC"/>
          <w:highlight w:val="white"/>
          <w:u w:val="single"/>
        </w:rPr>
        <w:t>ps://n.pr/2KKpTQ1</w:t>
      </w:r>
    </w:p>
    <w:p w14:paraId="237A1775" w14:textId="77777777" w:rsidR="00E42AEC" w:rsidRDefault="00C96985">
      <w:pPr>
        <w:numPr>
          <w:ilvl w:val="0"/>
          <w:numId w:val="3"/>
        </w:numPr>
        <w:spacing w:after="160"/>
        <w:contextualSpacing/>
        <w:rPr>
          <w:color w:val="222222"/>
          <w:highlight w:val="white"/>
        </w:rPr>
      </w:pPr>
      <w:r>
        <w:fldChar w:fldCharType="end"/>
      </w:r>
      <w:r>
        <w:rPr>
          <w:color w:val="222222"/>
          <w:highlight w:val="white"/>
        </w:rPr>
        <w:t>The uncertainty created by @</w:t>
      </w:r>
      <w:proofErr w:type="spellStart"/>
      <w:r>
        <w:rPr>
          <w:color w:val="222222"/>
          <w:highlight w:val="white"/>
        </w:rPr>
        <w:t>EPAScottPruitt’s</w:t>
      </w:r>
      <w:proofErr w:type="spellEnd"/>
      <w:r>
        <w:rPr>
          <w:color w:val="222222"/>
          <w:highlight w:val="white"/>
        </w:rPr>
        <w:t xml:space="preserve"> reckless rollbacks, toxic agenda, and losing record in court doesn’t benefit anyone. He needs to call it quits. #</w:t>
      </w:r>
      <w:proofErr w:type="spellStart"/>
      <w:r>
        <w:rPr>
          <w:color w:val="222222"/>
          <w:highlight w:val="white"/>
        </w:rPr>
        <w:t>BootPruitt</w:t>
      </w:r>
      <w:proofErr w:type="spellEnd"/>
      <w:r>
        <w:fldChar w:fldCharType="begin"/>
      </w:r>
      <w:r>
        <w:instrText xml:space="preserve"> HYPERLINK "https://n.pr/2KKpTQ1"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"https://n.pr/2</w:instrText>
      </w:r>
      <w:r>
        <w:instrText xml:space="preserve">KKpTQ1" </w:instrText>
      </w:r>
      <w:r>
        <w:fldChar w:fldCharType="separate"/>
      </w:r>
      <w:r>
        <w:rPr>
          <w:color w:val="1155CC"/>
          <w:highlight w:val="white"/>
          <w:u w:val="single"/>
        </w:rPr>
        <w:t>https://n.pr/2KKpTQ1</w:t>
      </w:r>
    </w:p>
    <w:p w14:paraId="1DE2A19F" w14:textId="77777777" w:rsidR="00E42AEC" w:rsidRDefault="00C96985">
      <w:pPr>
        <w:numPr>
          <w:ilvl w:val="0"/>
          <w:numId w:val="3"/>
        </w:numPr>
        <w:spacing w:after="160"/>
        <w:contextualSpacing/>
        <w:rPr>
          <w:color w:val="222222"/>
          <w:highlight w:val="white"/>
        </w:rPr>
      </w:pPr>
      <w:r>
        <w:fldChar w:fldCharType="end"/>
      </w:r>
      <w:r>
        <w:rPr>
          <w:color w:val="222222"/>
          <w:highlight w:val="white"/>
        </w:rPr>
        <w:t>.@</w:t>
      </w:r>
      <w:proofErr w:type="spellStart"/>
      <w:r>
        <w:rPr>
          <w:color w:val="222222"/>
          <w:highlight w:val="white"/>
        </w:rPr>
        <w:t>EPAScottPruitt</w:t>
      </w:r>
      <w:proofErr w:type="spellEnd"/>
      <w:r>
        <w:rPr>
          <w:color w:val="222222"/>
          <w:highlight w:val="white"/>
        </w:rPr>
        <w:t xml:space="preserve"> has lost again and again – with the American people, with the courts, and even with industry groups – but he’s still pushing ahead with his toxic agenda. #</w:t>
      </w:r>
      <w:proofErr w:type="spellStart"/>
      <w:r>
        <w:rPr>
          <w:color w:val="222222"/>
          <w:highlight w:val="white"/>
        </w:rPr>
        <w:t>BootPruitt</w:t>
      </w:r>
      <w:proofErr w:type="spellEnd"/>
      <w:r>
        <w:fldChar w:fldCharType="begin"/>
      </w:r>
      <w:r>
        <w:instrText xml:space="preserve"> HYPERLINK "https://n.pr/2KKpTQ1" \h </w:instrText>
      </w:r>
      <w:r>
        <w:fldChar w:fldCharType="separate"/>
      </w:r>
      <w:r>
        <w:rPr>
          <w:color w:val="222222"/>
          <w:highlight w:val="white"/>
        </w:rPr>
        <w:t xml:space="preserve"> </w:t>
      </w:r>
      <w:r>
        <w:rPr>
          <w:color w:val="222222"/>
          <w:highlight w:val="white"/>
        </w:rPr>
        <w:fldChar w:fldCharType="end"/>
      </w:r>
      <w:hyperlink r:id="rId7">
        <w:r>
          <w:rPr>
            <w:color w:val="1155CC"/>
            <w:highlight w:val="white"/>
            <w:u w:val="single"/>
          </w:rPr>
          <w:t>https://n.pr/2KKpTQ1</w:t>
        </w:r>
      </w:hyperlink>
    </w:p>
    <w:p w14:paraId="1A5F1A7E" w14:textId="77777777" w:rsidR="00E42AEC" w:rsidRDefault="00C96985">
      <w:pPr>
        <w:spacing w:after="160"/>
        <w:rPr>
          <w:b/>
        </w:rPr>
      </w:pPr>
      <w:r>
        <w:rPr>
          <w:b/>
        </w:rPr>
        <w:t>FACEBOOK:</w:t>
      </w:r>
    </w:p>
    <w:p w14:paraId="4D88236C" w14:textId="77777777" w:rsidR="00E42AEC" w:rsidRDefault="00C96985">
      <w:pPr>
        <w:numPr>
          <w:ilvl w:val="0"/>
          <w:numId w:val="5"/>
        </w:numPr>
        <w:spacing w:after="160"/>
        <w:contextualSpacing/>
      </w:pPr>
      <w:r>
        <w:lastRenderedPageBreak/>
        <w:t>[TAG] Administrator Scott Pruitt wants his Republican colleagues to think he’s doing his job effectively. Spoiler alert: he’s not. #</w:t>
      </w:r>
      <w:proofErr w:type="spellStart"/>
      <w:r>
        <w:t>BootPruitt</w:t>
      </w:r>
      <w:proofErr w:type="spellEnd"/>
      <w:r>
        <w:t xml:space="preserve"> </w:t>
      </w:r>
      <w:hyperlink r:id="rId8">
        <w:r>
          <w:rPr>
            <w:color w:val="1155CC"/>
            <w:u w:val="single"/>
          </w:rPr>
          <w:t>htt</w:t>
        </w:r>
        <w:r>
          <w:rPr>
            <w:color w:val="1155CC"/>
            <w:u w:val="single"/>
          </w:rPr>
          <w:t>ps://n.pr/2KKpTQ1</w:t>
        </w:r>
      </w:hyperlink>
    </w:p>
    <w:p w14:paraId="7AC3C34B" w14:textId="77777777" w:rsidR="00E42AEC" w:rsidRDefault="00C96985">
      <w:pPr>
        <w:numPr>
          <w:ilvl w:val="0"/>
          <w:numId w:val="5"/>
        </w:numPr>
        <w:spacing w:after="160"/>
        <w:contextualSpacing/>
      </w:pPr>
      <w:r>
        <w:t>[TAG] Administrator Scott Pruitt is unethical AND ineffective. It’s time for Republicans to get on board and #</w:t>
      </w:r>
      <w:proofErr w:type="spellStart"/>
      <w:r>
        <w:t>BootPruitt</w:t>
      </w:r>
      <w:proofErr w:type="spellEnd"/>
      <w:r>
        <w:t xml:space="preserve">. </w:t>
      </w:r>
      <w:hyperlink r:id="rId9">
        <w:r>
          <w:rPr>
            <w:color w:val="1155CC"/>
            <w:u w:val="single"/>
          </w:rPr>
          <w:t>https://n.pr/2KKpTQ1</w:t>
        </w:r>
      </w:hyperlink>
      <w:r>
        <w:t xml:space="preserve"> </w:t>
      </w:r>
    </w:p>
    <w:p w14:paraId="43280503" w14:textId="77777777" w:rsidR="00E42AEC" w:rsidRDefault="00C96985">
      <w:pPr>
        <w:numPr>
          <w:ilvl w:val="0"/>
          <w:numId w:val="5"/>
        </w:numPr>
        <w:spacing w:after="160"/>
        <w:contextualSpacing/>
        <w:rPr>
          <w:color w:val="222222"/>
          <w:highlight w:val="white"/>
        </w:rPr>
      </w:pPr>
      <w:r>
        <w:rPr>
          <w:color w:val="222222"/>
          <w:highlight w:val="white"/>
        </w:rPr>
        <w:t>[TAG] Scott Pruitt says he’s providing certainty at the EPA. That’s a lie – he’s throwing out vital health and safety standards and putting strain on industry and ordinary Americans alike. #</w:t>
      </w:r>
      <w:proofErr w:type="spellStart"/>
      <w:r>
        <w:rPr>
          <w:color w:val="222222"/>
          <w:highlight w:val="white"/>
        </w:rPr>
        <w:t>BootPruitt</w:t>
      </w:r>
      <w:proofErr w:type="spellEnd"/>
      <w:r>
        <w:fldChar w:fldCharType="begin"/>
      </w:r>
      <w:r>
        <w:instrText xml:space="preserve"> HYPERLINK "https://n.pr/2KKpTQ1" \h </w:instrText>
      </w:r>
      <w:r>
        <w:fldChar w:fldCharType="separate"/>
      </w:r>
      <w:r>
        <w:rPr>
          <w:color w:val="222222"/>
          <w:highlight w:val="white"/>
        </w:rPr>
        <w:t xml:space="preserve"> </w:t>
      </w:r>
      <w:r>
        <w:rPr>
          <w:color w:val="222222"/>
          <w:highlight w:val="white"/>
        </w:rPr>
        <w:fldChar w:fldCharType="end"/>
      </w:r>
      <w:r>
        <w:fldChar w:fldCharType="begin"/>
      </w:r>
      <w:r>
        <w:instrText xml:space="preserve"> HYPERLINK "htt</w:instrText>
      </w:r>
      <w:r>
        <w:instrText xml:space="preserve">ps://n.pr/2KKpTQ1" </w:instrText>
      </w:r>
      <w:r>
        <w:fldChar w:fldCharType="separate"/>
      </w:r>
      <w:r>
        <w:rPr>
          <w:color w:val="1155CC"/>
          <w:highlight w:val="white"/>
          <w:u w:val="single"/>
        </w:rPr>
        <w:t>https://n.pr/2KKpTQ1</w:t>
      </w:r>
    </w:p>
    <w:p w14:paraId="71552C2A" w14:textId="77777777" w:rsidR="00E42AEC" w:rsidRDefault="00C96985">
      <w:pPr>
        <w:numPr>
          <w:ilvl w:val="0"/>
          <w:numId w:val="5"/>
        </w:numPr>
        <w:spacing w:after="160"/>
        <w:contextualSpacing/>
        <w:rPr>
          <w:color w:val="222222"/>
          <w:highlight w:val="white"/>
        </w:rPr>
      </w:pPr>
      <w:r>
        <w:fldChar w:fldCharType="end"/>
      </w:r>
      <w:r>
        <w:rPr>
          <w:color w:val="222222"/>
          <w:highlight w:val="white"/>
        </w:rPr>
        <w:t>The uncertainty created by [TAG] Scott Pruitt’s reckless rollbacks, toxic agenda, and losing record in court doesn’t benefit anyone. He needs to call it quits. #</w:t>
      </w:r>
      <w:proofErr w:type="spellStart"/>
      <w:r>
        <w:rPr>
          <w:color w:val="222222"/>
          <w:highlight w:val="white"/>
        </w:rPr>
        <w:t>BootPruitt</w:t>
      </w:r>
      <w:proofErr w:type="spellEnd"/>
      <w:hyperlink r:id="rId10">
        <w:r>
          <w:rPr>
            <w:color w:val="222222"/>
            <w:highlight w:val="white"/>
          </w:rPr>
          <w:t xml:space="preserve"> </w:t>
        </w:r>
      </w:hyperlink>
      <w:hyperlink r:id="rId11">
        <w:r>
          <w:rPr>
            <w:color w:val="1155CC"/>
            <w:highlight w:val="white"/>
            <w:u w:val="single"/>
          </w:rPr>
          <w:t>https://n.pr/2KKpTQ1</w:t>
        </w:r>
      </w:hyperlink>
    </w:p>
    <w:sectPr w:rsidR="00E42AE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20000287" w:usb1="00000000" w:usb2="00000000" w:usb3="00000000" w:csb0="0000019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D6FDF"/>
    <w:multiLevelType w:val="multilevel"/>
    <w:tmpl w:val="2A767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B906FB"/>
    <w:multiLevelType w:val="multilevel"/>
    <w:tmpl w:val="1B5E6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E3579B"/>
    <w:multiLevelType w:val="multilevel"/>
    <w:tmpl w:val="2CE23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0D2088"/>
    <w:multiLevelType w:val="multilevel"/>
    <w:tmpl w:val="7E88C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BF1F19"/>
    <w:multiLevelType w:val="multilevel"/>
    <w:tmpl w:val="4D5AD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EC"/>
    <w:rsid w:val="00B435EE"/>
    <w:rsid w:val="00C96985"/>
    <w:rsid w:val="00E4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59F7"/>
  <w15:docId w15:val="{699FDC1E-4B4B-488B-8F16-9C55CB62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pr/2KKpTQ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pr/2KKpTQ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pr/2KKpTQ1" TargetMode="External"/><Relationship Id="rId11" Type="http://schemas.openxmlformats.org/officeDocument/2006/relationships/hyperlink" Target="https://n.pr/2KKpTQ1" TargetMode="External"/><Relationship Id="rId5" Type="http://schemas.openxmlformats.org/officeDocument/2006/relationships/hyperlink" Target="https://n.pr/2KKpTQ1" TargetMode="External"/><Relationship Id="rId10" Type="http://schemas.openxmlformats.org/officeDocument/2006/relationships/hyperlink" Target="https://n.pr/2KKpTQ1" TargetMode="External"/><Relationship Id="rId4" Type="http://schemas.openxmlformats.org/officeDocument/2006/relationships/webSettings" Target="webSettings.xml"/><Relationship Id="rId9" Type="http://schemas.openxmlformats.org/officeDocument/2006/relationships/hyperlink" Target="https://n.pr/2KKpTQ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6C599592</Template>
  <TotalTime>0</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Poteet</dc:creator>
  <cp:lastModifiedBy>Lia Poteet</cp:lastModifiedBy>
  <cp:revision>3</cp:revision>
  <dcterms:created xsi:type="dcterms:W3CDTF">2018-05-22T18:43:00Z</dcterms:created>
  <dcterms:modified xsi:type="dcterms:W3CDTF">2018-05-22T18:43:00Z</dcterms:modified>
</cp:coreProperties>
</file>