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01240E" w14:textId="7C42A762" w:rsidR="00356A9F" w:rsidRPr="009F6DB9" w:rsidRDefault="008D591B" w:rsidP="00356A9F">
      <w:pPr>
        <w:contextualSpacing/>
        <w:rPr>
          <w:rFonts w:ascii="Garamond" w:eastAsia="Garamond" w:hAnsi="Garamond" w:cs="Garamond"/>
          <w:b/>
          <w:bCs/>
          <w:sz w:val="24"/>
          <w:szCs w:val="24"/>
        </w:rPr>
      </w:pPr>
      <w:r>
        <w:rPr>
          <w:rFonts w:ascii="Garamond" w:eastAsia="Garamond" w:hAnsi="Garamond" w:cs="Garamond"/>
          <w:b/>
          <w:bCs/>
          <w:sz w:val="24"/>
          <w:szCs w:val="24"/>
        </w:rPr>
        <w:t>DATE:</w:t>
      </w:r>
      <w:bookmarkStart w:id="0" w:name="_GoBack"/>
      <w:bookmarkEnd w:id="0"/>
    </w:p>
    <w:p w14:paraId="23D61B0A" w14:textId="38F4377A" w:rsidR="00356A9F" w:rsidRPr="009F6DB9" w:rsidRDefault="00356A9F" w:rsidP="00356A9F">
      <w:pPr>
        <w:contextualSpacing/>
        <w:rPr>
          <w:rFonts w:ascii="Garamond" w:eastAsia="Garamond" w:hAnsi="Garamond" w:cs="Garamond"/>
          <w:b/>
          <w:bCs/>
          <w:sz w:val="24"/>
          <w:szCs w:val="24"/>
        </w:rPr>
      </w:pPr>
      <w:r w:rsidRPr="009F6DB9">
        <w:rPr>
          <w:rFonts w:ascii="Garamond" w:eastAsia="Garamond" w:hAnsi="Garamond" w:cs="Garamond"/>
          <w:b/>
          <w:bCs/>
          <w:sz w:val="24"/>
          <w:szCs w:val="24"/>
        </w:rPr>
        <w:t>To: Editorial Boards and Writers</w:t>
      </w:r>
    </w:p>
    <w:p w14:paraId="58DA53E5" w14:textId="24614B3F" w:rsidR="00356A9F" w:rsidRPr="009F6DB9" w:rsidRDefault="00356A9F" w:rsidP="00356A9F">
      <w:pPr>
        <w:contextualSpacing/>
        <w:rPr>
          <w:rFonts w:ascii="Garamond" w:eastAsia="Garamond" w:hAnsi="Garamond" w:cs="Garamond"/>
          <w:b/>
          <w:bCs/>
          <w:sz w:val="24"/>
          <w:szCs w:val="24"/>
        </w:rPr>
      </w:pPr>
      <w:r w:rsidRPr="009F6DB9">
        <w:rPr>
          <w:rFonts w:ascii="Garamond" w:eastAsia="Garamond" w:hAnsi="Garamond" w:cs="Garamond"/>
          <w:b/>
          <w:bCs/>
          <w:sz w:val="24"/>
          <w:szCs w:val="24"/>
        </w:rPr>
        <w:t xml:space="preserve">From: Haley McKey, 202-772-0247, </w:t>
      </w:r>
      <w:hyperlink r:id="rId5" w:history="1">
        <w:r w:rsidRPr="009F6DB9">
          <w:rPr>
            <w:rStyle w:val="Hyperlink"/>
            <w:rFonts w:ascii="Garamond" w:eastAsia="Garamond" w:hAnsi="Garamond" w:cs="Garamond"/>
            <w:b/>
            <w:bCs/>
            <w:sz w:val="24"/>
            <w:szCs w:val="24"/>
          </w:rPr>
          <w:t>hmckey@defenders.org</w:t>
        </w:r>
      </w:hyperlink>
      <w:r w:rsidR="00EC7888" w:rsidRPr="009F6DB9">
        <w:rPr>
          <w:rStyle w:val="Hyperlink"/>
          <w:rFonts w:ascii="Garamond" w:eastAsia="Garamond" w:hAnsi="Garamond" w:cs="Garamond"/>
          <w:b/>
          <w:bCs/>
          <w:sz w:val="24"/>
          <w:szCs w:val="24"/>
        </w:rPr>
        <w:t xml:space="preserve"> </w:t>
      </w:r>
      <w:r w:rsidR="00EC7888" w:rsidRPr="001029E0">
        <w:rPr>
          <w:rStyle w:val="Hyperlink"/>
          <w:rFonts w:ascii="Garamond" w:eastAsia="Garamond" w:hAnsi="Garamond" w:cs="Garamond"/>
          <w:b/>
          <w:bCs/>
          <w:color w:val="auto"/>
          <w:sz w:val="24"/>
          <w:szCs w:val="24"/>
          <w:highlight w:val="yellow"/>
          <w:u w:val="none"/>
        </w:rPr>
        <w:t xml:space="preserve">(other organizations’ </w:t>
      </w:r>
      <w:proofErr w:type="spellStart"/>
      <w:r w:rsidR="00EC7888" w:rsidRPr="001029E0">
        <w:rPr>
          <w:rStyle w:val="Hyperlink"/>
          <w:rFonts w:ascii="Garamond" w:eastAsia="Garamond" w:hAnsi="Garamond" w:cs="Garamond"/>
          <w:b/>
          <w:bCs/>
          <w:color w:val="auto"/>
          <w:sz w:val="24"/>
          <w:szCs w:val="24"/>
          <w:highlight w:val="yellow"/>
          <w:u w:val="none"/>
        </w:rPr>
        <w:t>comms</w:t>
      </w:r>
      <w:proofErr w:type="spellEnd"/>
      <w:r w:rsidR="00EC7888" w:rsidRPr="001029E0">
        <w:rPr>
          <w:rStyle w:val="Hyperlink"/>
          <w:rFonts w:ascii="Garamond" w:eastAsia="Garamond" w:hAnsi="Garamond" w:cs="Garamond"/>
          <w:b/>
          <w:bCs/>
          <w:color w:val="auto"/>
          <w:sz w:val="24"/>
          <w:szCs w:val="24"/>
          <w:highlight w:val="yellow"/>
          <w:u w:val="none"/>
        </w:rPr>
        <w:t xml:space="preserve"> leads</w:t>
      </w:r>
      <w:r w:rsidR="001029E0">
        <w:rPr>
          <w:rStyle w:val="Hyperlink"/>
          <w:rFonts w:ascii="Garamond" w:eastAsia="Garamond" w:hAnsi="Garamond" w:cs="Garamond"/>
          <w:b/>
          <w:bCs/>
          <w:color w:val="auto"/>
          <w:sz w:val="24"/>
          <w:szCs w:val="24"/>
          <w:highlight w:val="yellow"/>
          <w:u w:val="none"/>
        </w:rPr>
        <w:t xml:space="preserve"> can go here</w:t>
      </w:r>
      <w:r w:rsidR="00EC7888" w:rsidRPr="001029E0">
        <w:rPr>
          <w:rStyle w:val="Hyperlink"/>
          <w:rFonts w:ascii="Garamond" w:eastAsia="Garamond" w:hAnsi="Garamond" w:cs="Garamond"/>
          <w:b/>
          <w:bCs/>
          <w:color w:val="auto"/>
          <w:sz w:val="24"/>
          <w:szCs w:val="24"/>
          <w:highlight w:val="yellow"/>
          <w:u w:val="none"/>
        </w:rPr>
        <w:t>)</w:t>
      </w:r>
    </w:p>
    <w:p w14:paraId="7C7DDC60" w14:textId="0E16C312" w:rsidR="00356A9F" w:rsidRPr="009F6DB9" w:rsidRDefault="00356A9F" w:rsidP="00356A9F">
      <w:pPr>
        <w:contextualSpacing/>
        <w:rPr>
          <w:rFonts w:ascii="Garamond" w:eastAsia="Garamond" w:hAnsi="Garamond" w:cs="Garamond"/>
          <w:b/>
          <w:bCs/>
          <w:sz w:val="24"/>
          <w:szCs w:val="24"/>
        </w:rPr>
      </w:pPr>
      <w:r w:rsidRPr="009F6DB9">
        <w:rPr>
          <w:rFonts w:ascii="Garamond" w:eastAsia="Garamond" w:hAnsi="Garamond" w:cs="Garamond"/>
          <w:b/>
          <w:bCs/>
          <w:sz w:val="24"/>
          <w:szCs w:val="24"/>
        </w:rPr>
        <w:t xml:space="preserve">RE: </w:t>
      </w:r>
      <w:r w:rsidR="00A11D38" w:rsidRPr="009F6DB9">
        <w:rPr>
          <w:rFonts w:ascii="Garamond" w:eastAsia="Garamond" w:hAnsi="Garamond" w:cs="Garamond"/>
          <w:b/>
          <w:bCs/>
          <w:sz w:val="24"/>
          <w:szCs w:val="24"/>
        </w:rPr>
        <w:t xml:space="preserve">Final Defense Authorization Bill </w:t>
      </w:r>
      <w:r w:rsidR="001D6388" w:rsidRPr="009F6DB9">
        <w:rPr>
          <w:rFonts w:ascii="Garamond" w:eastAsia="Garamond" w:hAnsi="Garamond" w:cs="Garamond"/>
          <w:b/>
          <w:bCs/>
          <w:sz w:val="24"/>
          <w:szCs w:val="24"/>
        </w:rPr>
        <w:t xml:space="preserve">Must </w:t>
      </w:r>
      <w:r w:rsidR="00A11D38" w:rsidRPr="009F6DB9">
        <w:rPr>
          <w:rFonts w:ascii="Garamond" w:eastAsia="Garamond" w:hAnsi="Garamond" w:cs="Garamond"/>
          <w:b/>
          <w:bCs/>
          <w:sz w:val="24"/>
          <w:szCs w:val="24"/>
        </w:rPr>
        <w:t xml:space="preserve">Be </w:t>
      </w:r>
      <w:r w:rsidR="004E04C2" w:rsidRPr="009F6DB9">
        <w:rPr>
          <w:rFonts w:ascii="Garamond" w:eastAsia="Garamond" w:hAnsi="Garamond" w:cs="Garamond"/>
          <w:b/>
          <w:bCs/>
          <w:sz w:val="24"/>
          <w:szCs w:val="24"/>
        </w:rPr>
        <w:t>F</w:t>
      </w:r>
      <w:r w:rsidRPr="009F6DB9">
        <w:rPr>
          <w:rFonts w:ascii="Garamond" w:eastAsia="Garamond" w:hAnsi="Garamond" w:cs="Garamond"/>
          <w:b/>
          <w:bCs/>
          <w:sz w:val="24"/>
          <w:szCs w:val="24"/>
        </w:rPr>
        <w:t>ree of Anti-Wildlife Riders</w:t>
      </w:r>
    </w:p>
    <w:p w14:paraId="1B737FA2" w14:textId="77777777" w:rsidR="00356A9F" w:rsidRPr="009F6DB9" w:rsidRDefault="00356A9F" w:rsidP="00356A9F">
      <w:pPr>
        <w:contextualSpacing/>
        <w:rPr>
          <w:rFonts w:ascii="Garamond" w:hAnsi="Garamond"/>
          <w:sz w:val="24"/>
          <w:szCs w:val="24"/>
        </w:rPr>
      </w:pPr>
    </w:p>
    <w:p w14:paraId="27D11BDC" w14:textId="0ECD3280" w:rsidR="00C22D42" w:rsidRPr="009F6DB9" w:rsidRDefault="00FD0598" w:rsidP="0A72C1C6">
      <w:pPr>
        <w:rPr>
          <w:rFonts w:ascii="Garamond" w:eastAsia="Garamond" w:hAnsi="Garamond" w:cs="Garamond"/>
          <w:sz w:val="24"/>
          <w:szCs w:val="24"/>
        </w:rPr>
      </w:pPr>
      <w:r w:rsidRPr="009F6DB9">
        <w:rPr>
          <w:rFonts w:ascii="Garamond" w:eastAsia="Garamond" w:hAnsi="Garamond" w:cs="Garamond"/>
          <w:sz w:val="24"/>
          <w:szCs w:val="24"/>
        </w:rPr>
        <w:t xml:space="preserve">The National Defense Authorization Act </w:t>
      </w:r>
      <w:r w:rsidR="00245B52" w:rsidRPr="009F6DB9">
        <w:rPr>
          <w:rFonts w:ascii="Garamond" w:eastAsia="Garamond" w:hAnsi="Garamond" w:cs="Garamond"/>
          <w:sz w:val="24"/>
          <w:szCs w:val="24"/>
        </w:rPr>
        <w:t>should</w:t>
      </w:r>
      <w:r w:rsidRPr="009F6DB9">
        <w:rPr>
          <w:rFonts w:ascii="Garamond" w:eastAsia="Garamond" w:hAnsi="Garamond" w:cs="Garamond"/>
          <w:sz w:val="24"/>
          <w:szCs w:val="24"/>
        </w:rPr>
        <w:t xml:space="preserve"> </w:t>
      </w:r>
      <w:r w:rsidR="00A81D0E" w:rsidRPr="009F6DB9">
        <w:rPr>
          <w:rFonts w:ascii="Garamond" w:eastAsia="Garamond" w:hAnsi="Garamond" w:cs="Garamond"/>
          <w:sz w:val="24"/>
          <w:szCs w:val="24"/>
        </w:rPr>
        <w:t xml:space="preserve">authorize </w:t>
      </w:r>
      <w:r w:rsidR="009F6D59" w:rsidRPr="009F6DB9">
        <w:rPr>
          <w:rFonts w:ascii="Garamond" w:eastAsia="Garamond" w:hAnsi="Garamond" w:cs="Garamond"/>
          <w:sz w:val="24"/>
          <w:szCs w:val="24"/>
        </w:rPr>
        <w:t>and set spending targets for military programs</w:t>
      </w:r>
      <w:r w:rsidRPr="009F6DB9">
        <w:rPr>
          <w:rFonts w:ascii="Garamond" w:eastAsia="Garamond" w:hAnsi="Garamond" w:cs="Garamond"/>
          <w:sz w:val="24"/>
          <w:szCs w:val="24"/>
        </w:rPr>
        <w:t>. But t</w:t>
      </w:r>
      <w:r w:rsidR="0A72C1C6" w:rsidRPr="009F6DB9">
        <w:rPr>
          <w:rFonts w:ascii="Garamond" w:eastAsia="Garamond" w:hAnsi="Garamond" w:cs="Garamond"/>
          <w:sz w:val="24"/>
          <w:szCs w:val="24"/>
        </w:rPr>
        <w:t xml:space="preserve">he </w:t>
      </w:r>
      <w:r w:rsidR="001059A9" w:rsidRPr="009F6DB9">
        <w:rPr>
          <w:rFonts w:ascii="Garamond" w:eastAsia="Garamond" w:hAnsi="Garamond" w:cs="Garamond"/>
          <w:sz w:val="24"/>
          <w:szCs w:val="24"/>
        </w:rPr>
        <w:t>two</w:t>
      </w:r>
      <w:r w:rsidR="0A72C1C6" w:rsidRPr="009F6DB9">
        <w:rPr>
          <w:rFonts w:ascii="Garamond" w:eastAsia="Garamond" w:hAnsi="Garamond" w:cs="Garamond"/>
          <w:sz w:val="24"/>
          <w:szCs w:val="24"/>
        </w:rPr>
        <w:t xml:space="preserve"> </w:t>
      </w:r>
      <w:r w:rsidR="00245B52" w:rsidRPr="009F6DB9">
        <w:rPr>
          <w:rFonts w:ascii="Garamond" w:eastAsia="Garamond" w:hAnsi="Garamond" w:cs="Garamond"/>
          <w:sz w:val="24"/>
          <w:szCs w:val="24"/>
        </w:rPr>
        <w:t>versions of the</w:t>
      </w:r>
      <w:r w:rsidR="0A72C1C6" w:rsidRPr="009F6DB9">
        <w:rPr>
          <w:rFonts w:ascii="Garamond" w:eastAsia="Garamond" w:hAnsi="Garamond" w:cs="Garamond"/>
          <w:sz w:val="24"/>
          <w:szCs w:val="24"/>
        </w:rPr>
        <w:t xml:space="preserve"> </w:t>
      </w:r>
      <w:r w:rsidR="00475C2A" w:rsidRPr="009F6DB9">
        <w:rPr>
          <w:rFonts w:ascii="Garamond" w:eastAsia="Garamond" w:hAnsi="Garamond" w:cs="Garamond"/>
          <w:sz w:val="24"/>
          <w:szCs w:val="24"/>
        </w:rPr>
        <w:t xml:space="preserve">defense bills </w:t>
      </w:r>
      <w:r w:rsidR="001059A9" w:rsidRPr="009F6DB9">
        <w:rPr>
          <w:rFonts w:ascii="Garamond" w:eastAsia="Garamond" w:hAnsi="Garamond" w:cs="Garamond"/>
          <w:sz w:val="24"/>
          <w:szCs w:val="24"/>
        </w:rPr>
        <w:t xml:space="preserve">passed by the House and Senate </w:t>
      </w:r>
      <w:r w:rsidR="004A2B98" w:rsidRPr="009F6DB9">
        <w:rPr>
          <w:rFonts w:ascii="Garamond" w:eastAsia="Garamond" w:hAnsi="Garamond" w:cs="Garamond"/>
          <w:sz w:val="24"/>
          <w:szCs w:val="24"/>
        </w:rPr>
        <w:t xml:space="preserve">both contain </w:t>
      </w:r>
      <w:r w:rsidR="004B1D78" w:rsidRPr="009F6DB9">
        <w:rPr>
          <w:rFonts w:ascii="Garamond" w:eastAsia="Garamond" w:hAnsi="Garamond" w:cs="Garamond"/>
          <w:sz w:val="24"/>
          <w:szCs w:val="24"/>
        </w:rPr>
        <w:t xml:space="preserve">harmful, </w:t>
      </w:r>
      <w:r w:rsidR="0A72C1C6" w:rsidRPr="009F6DB9">
        <w:rPr>
          <w:rFonts w:ascii="Garamond" w:eastAsia="Garamond" w:hAnsi="Garamond" w:cs="Garamond"/>
          <w:sz w:val="24"/>
          <w:szCs w:val="24"/>
        </w:rPr>
        <w:t>anti-wildlife riders</w:t>
      </w:r>
      <w:r w:rsidR="004D3510" w:rsidRPr="009F6DB9">
        <w:rPr>
          <w:rFonts w:ascii="Garamond" w:eastAsia="Garamond" w:hAnsi="Garamond" w:cs="Garamond"/>
          <w:sz w:val="24"/>
          <w:szCs w:val="24"/>
        </w:rPr>
        <w:t xml:space="preserve"> </w:t>
      </w:r>
      <w:r w:rsidR="007E7C36" w:rsidRPr="009F6DB9">
        <w:rPr>
          <w:rFonts w:ascii="Garamond" w:eastAsia="Garamond" w:hAnsi="Garamond" w:cs="Garamond"/>
          <w:sz w:val="24"/>
          <w:szCs w:val="24"/>
        </w:rPr>
        <w:t>irrelevant to</w:t>
      </w:r>
      <w:r w:rsidR="0A72C1C6" w:rsidRPr="009F6DB9">
        <w:rPr>
          <w:rFonts w:ascii="Garamond" w:eastAsia="Garamond" w:hAnsi="Garamond" w:cs="Garamond"/>
          <w:sz w:val="24"/>
          <w:szCs w:val="24"/>
        </w:rPr>
        <w:t xml:space="preserve"> </w:t>
      </w:r>
      <w:r w:rsidR="001059A9" w:rsidRPr="009F6DB9">
        <w:rPr>
          <w:rFonts w:ascii="Garamond" w:eastAsia="Garamond" w:hAnsi="Garamond" w:cs="Garamond"/>
          <w:sz w:val="24"/>
          <w:szCs w:val="24"/>
        </w:rPr>
        <w:t>legislation</w:t>
      </w:r>
      <w:r w:rsidR="002C30DB" w:rsidRPr="009F6DB9">
        <w:rPr>
          <w:rFonts w:ascii="Garamond" w:eastAsia="Garamond" w:hAnsi="Garamond" w:cs="Garamond"/>
          <w:sz w:val="24"/>
          <w:szCs w:val="24"/>
        </w:rPr>
        <w:t xml:space="preserve"> that must be passed</w:t>
      </w:r>
      <w:r w:rsidR="00BD1F6E" w:rsidRPr="009F6DB9">
        <w:rPr>
          <w:rFonts w:ascii="Garamond" w:eastAsia="Garamond" w:hAnsi="Garamond" w:cs="Garamond"/>
          <w:sz w:val="24"/>
          <w:szCs w:val="24"/>
        </w:rPr>
        <w:t xml:space="preserve"> every year</w:t>
      </w:r>
      <w:r w:rsidR="002C30DB" w:rsidRPr="009F6DB9">
        <w:rPr>
          <w:rFonts w:ascii="Garamond" w:eastAsia="Garamond" w:hAnsi="Garamond" w:cs="Garamond"/>
          <w:sz w:val="24"/>
          <w:szCs w:val="24"/>
        </w:rPr>
        <w:t xml:space="preserve"> to maintain military readiness and ensure </w:t>
      </w:r>
      <w:r w:rsidR="004B1D78" w:rsidRPr="009F6DB9">
        <w:rPr>
          <w:rFonts w:ascii="Garamond" w:eastAsia="Garamond" w:hAnsi="Garamond" w:cs="Garamond"/>
          <w:sz w:val="24"/>
          <w:szCs w:val="24"/>
        </w:rPr>
        <w:t xml:space="preserve">national </w:t>
      </w:r>
      <w:r w:rsidR="0A72C1C6" w:rsidRPr="009F6DB9">
        <w:rPr>
          <w:rFonts w:ascii="Garamond" w:eastAsia="Garamond" w:hAnsi="Garamond" w:cs="Garamond"/>
          <w:sz w:val="24"/>
          <w:szCs w:val="24"/>
        </w:rPr>
        <w:t>security</w:t>
      </w:r>
      <w:r w:rsidR="004D3510" w:rsidRPr="009F6DB9">
        <w:rPr>
          <w:rFonts w:ascii="Garamond" w:eastAsia="Garamond" w:hAnsi="Garamond" w:cs="Garamond"/>
          <w:sz w:val="24"/>
          <w:szCs w:val="24"/>
        </w:rPr>
        <w:t>. The</w:t>
      </w:r>
      <w:r w:rsidR="007940E1" w:rsidRPr="009F6DB9">
        <w:rPr>
          <w:rFonts w:ascii="Garamond" w:eastAsia="Garamond" w:hAnsi="Garamond" w:cs="Garamond"/>
          <w:sz w:val="24"/>
          <w:szCs w:val="24"/>
        </w:rPr>
        <w:t xml:space="preserve"> defense bill is being used as a vehicle to </w:t>
      </w:r>
      <w:r w:rsidR="0014189B" w:rsidRPr="009F6DB9">
        <w:rPr>
          <w:rFonts w:ascii="Garamond" w:eastAsia="Garamond" w:hAnsi="Garamond" w:cs="Garamond"/>
          <w:sz w:val="24"/>
          <w:szCs w:val="24"/>
        </w:rPr>
        <w:t xml:space="preserve">attach extraneous and controversial ideological provisions that have nothing to do with defense.  </w:t>
      </w:r>
    </w:p>
    <w:p w14:paraId="2A3E32C1" w14:textId="3F619439" w:rsidR="007E7C36" w:rsidRPr="009F6DB9" w:rsidRDefault="007E7C36" w:rsidP="007E7C36">
      <w:pPr>
        <w:rPr>
          <w:rFonts w:ascii="Garamond" w:eastAsia="Garamond" w:hAnsi="Garamond" w:cs="Garamond"/>
          <w:b/>
          <w:sz w:val="24"/>
          <w:szCs w:val="24"/>
        </w:rPr>
      </w:pPr>
      <w:r w:rsidRPr="009F6DB9">
        <w:rPr>
          <w:rFonts w:ascii="Garamond" w:eastAsia="Garamond" w:hAnsi="Garamond" w:cs="Garamond"/>
          <w:b/>
          <w:sz w:val="24"/>
          <w:szCs w:val="24"/>
        </w:rPr>
        <w:t xml:space="preserve">As the different House and Senate versions go to conference, wildlife conservation advocates are now </w:t>
      </w:r>
      <w:hyperlink r:id="rId6" w:history="1">
        <w:r w:rsidRPr="009F6DB9">
          <w:rPr>
            <w:rStyle w:val="Hyperlink"/>
            <w:rFonts w:ascii="Garamond" w:eastAsia="Garamond" w:hAnsi="Garamond" w:cs="Garamond"/>
            <w:sz w:val="24"/>
            <w:szCs w:val="24"/>
          </w:rPr>
          <w:t>calling</w:t>
        </w:r>
      </w:hyperlink>
      <w:r w:rsidRPr="009F6DB9">
        <w:rPr>
          <w:rFonts w:ascii="Garamond" w:eastAsia="Garamond" w:hAnsi="Garamond" w:cs="Garamond"/>
          <w:b/>
          <w:sz w:val="24"/>
          <w:szCs w:val="24"/>
        </w:rPr>
        <w:t xml:space="preserve"> on House and Senate conferees to pass a clean version of the </w:t>
      </w:r>
      <w:r w:rsidR="00475C2A" w:rsidRPr="009F6DB9">
        <w:rPr>
          <w:rFonts w:ascii="Garamond" w:eastAsia="Garamond" w:hAnsi="Garamond" w:cs="Garamond"/>
          <w:b/>
          <w:sz w:val="24"/>
          <w:szCs w:val="24"/>
        </w:rPr>
        <w:t>defense bill</w:t>
      </w:r>
      <w:r w:rsidRPr="009F6DB9">
        <w:rPr>
          <w:rFonts w:ascii="Garamond" w:eastAsia="Garamond" w:hAnsi="Garamond" w:cs="Garamond"/>
          <w:b/>
          <w:sz w:val="24"/>
          <w:szCs w:val="24"/>
        </w:rPr>
        <w:t xml:space="preserve">, free of extraneous environmental riders. The bill is a crucial piece of legislation that authorizes funding for the food, ammunition, fuel and lodging of the armed forces, and it must not be jeopardized by lawmakers trying to advance </w:t>
      </w:r>
      <w:r w:rsidR="001E36D4" w:rsidRPr="009F6DB9">
        <w:rPr>
          <w:rFonts w:ascii="Garamond" w:eastAsia="Garamond" w:hAnsi="Garamond" w:cs="Garamond"/>
          <w:b/>
          <w:sz w:val="24"/>
          <w:szCs w:val="24"/>
        </w:rPr>
        <w:t>an anti-wildlife</w:t>
      </w:r>
      <w:r w:rsidRPr="009F6DB9">
        <w:rPr>
          <w:rFonts w:ascii="Garamond" w:eastAsia="Garamond" w:hAnsi="Garamond" w:cs="Garamond"/>
          <w:b/>
          <w:sz w:val="24"/>
          <w:szCs w:val="24"/>
        </w:rPr>
        <w:t xml:space="preserve"> agenda. Passing a bill </w:t>
      </w:r>
      <w:r w:rsidR="00535FF9" w:rsidRPr="009F6DB9">
        <w:rPr>
          <w:rFonts w:ascii="Garamond" w:eastAsia="Garamond" w:hAnsi="Garamond" w:cs="Garamond"/>
          <w:b/>
          <w:sz w:val="24"/>
          <w:szCs w:val="24"/>
        </w:rPr>
        <w:t>filled</w:t>
      </w:r>
      <w:r w:rsidRPr="009F6DB9">
        <w:rPr>
          <w:rFonts w:ascii="Garamond" w:eastAsia="Garamond" w:hAnsi="Garamond" w:cs="Garamond"/>
          <w:b/>
          <w:sz w:val="24"/>
          <w:szCs w:val="24"/>
        </w:rPr>
        <w:t xml:space="preserve"> with riders would also set a dangerous precedent for members of Congress to add destructive and ideological language to </w:t>
      </w:r>
      <w:r w:rsidR="0006242E" w:rsidRPr="009F6DB9">
        <w:rPr>
          <w:rFonts w:ascii="Garamond" w:eastAsia="Garamond" w:hAnsi="Garamond" w:cs="Garamond"/>
          <w:b/>
          <w:sz w:val="24"/>
          <w:szCs w:val="24"/>
        </w:rPr>
        <w:t xml:space="preserve">future </w:t>
      </w:r>
      <w:r w:rsidRPr="009F6DB9">
        <w:rPr>
          <w:rFonts w:ascii="Garamond" w:eastAsia="Garamond" w:hAnsi="Garamond" w:cs="Garamond"/>
          <w:b/>
          <w:sz w:val="24"/>
          <w:szCs w:val="24"/>
        </w:rPr>
        <w:t xml:space="preserve">must-pass legislation. </w:t>
      </w:r>
      <w:r w:rsidRPr="009F6DB9">
        <w:rPr>
          <w:rFonts w:ascii="Garamond" w:eastAsia="Garamond" w:hAnsi="Garamond" w:cs="Garamond"/>
          <w:b/>
          <w:sz w:val="24"/>
          <w:szCs w:val="24"/>
          <w:u w:val="single"/>
        </w:rPr>
        <w:t xml:space="preserve">We ask that you use your editorial voice to call on your senators and representatives to pass a clean </w:t>
      </w:r>
      <w:r w:rsidR="00475C2A" w:rsidRPr="009F6DB9">
        <w:rPr>
          <w:rFonts w:ascii="Garamond" w:eastAsia="Garamond" w:hAnsi="Garamond" w:cs="Garamond"/>
          <w:b/>
          <w:sz w:val="24"/>
          <w:szCs w:val="24"/>
          <w:u w:val="single"/>
        </w:rPr>
        <w:t>Defense</w:t>
      </w:r>
      <w:r w:rsidRPr="009F6DB9">
        <w:rPr>
          <w:rFonts w:ascii="Garamond" w:eastAsia="Garamond" w:hAnsi="Garamond" w:cs="Garamond"/>
          <w:b/>
          <w:sz w:val="24"/>
          <w:szCs w:val="24"/>
          <w:u w:val="single"/>
        </w:rPr>
        <w:t xml:space="preserve"> bill free of these non-germane anti-wildlife provisions.</w:t>
      </w:r>
    </w:p>
    <w:p w14:paraId="5D938095" w14:textId="6511797E" w:rsidR="00F825EF" w:rsidRPr="009F6DB9" w:rsidRDefault="00F825EF" w:rsidP="0A72C1C6">
      <w:pPr>
        <w:rPr>
          <w:rFonts w:ascii="Garamond" w:eastAsia="Garamond" w:hAnsi="Garamond" w:cs="Garamond"/>
          <w:b/>
          <w:sz w:val="24"/>
          <w:szCs w:val="24"/>
        </w:rPr>
      </w:pPr>
      <w:r w:rsidRPr="009F6DB9">
        <w:rPr>
          <w:rFonts w:ascii="Garamond" w:eastAsia="Garamond" w:hAnsi="Garamond" w:cs="Garamond"/>
          <w:b/>
          <w:sz w:val="24"/>
          <w:szCs w:val="24"/>
        </w:rPr>
        <w:t>The anti-</w:t>
      </w:r>
      <w:r w:rsidR="00940AF3" w:rsidRPr="009F6DB9">
        <w:rPr>
          <w:rFonts w:ascii="Garamond" w:eastAsia="Garamond" w:hAnsi="Garamond" w:cs="Garamond"/>
          <w:b/>
          <w:sz w:val="24"/>
          <w:szCs w:val="24"/>
        </w:rPr>
        <w:t>wildlife</w:t>
      </w:r>
      <w:r w:rsidRPr="009F6DB9">
        <w:rPr>
          <w:rFonts w:ascii="Garamond" w:eastAsia="Garamond" w:hAnsi="Garamond" w:cs="Garamond"/>
          <w:b/>
          <w:sz w:val="24"/>
          <w:szCs w:val="24"/>
        </w:rPr>
        <w:t xml:space="preserve"> provisions in the defense bill </w:t>
      </w:r>
      <w:r w:rsidR="00FB4346" w:rsidRPr="009F6DB9">
        <w:rPr>
          <w:rFonts w:ascii="Garamond" w:eastAsia="Garamond" w:hAnsi="Garamond" w:cs="Garamond"/>
          <w:b/>
          <w:sz w:val="24"/>
          <w:szCs w:val="24"/>
        </w:rPr>
        <w:t>would</w:t>
      </w:r>
      <w:r w:rsidRPr="009F6DB9">
        <w:rPr>
          <w:rFonts w:ascii="Garamond" w:eastAsia="Garamond" w:hAnsi="Garamond" w:cs="Garamond"/>
          <w:b/>
          <w:sz w:val="24"/>
          <w:szCs w:val="24"/>
        </w:rPr>
        <w:t>:</w:t>
      </w:r>
    </w:p>
    <w:p w14:paraId="375B7452" w14:textId="77777777" w:rsidR="00EB7558" w:rsidRPr="009F6DB9" w:rsidRDefault="00EB7558" w:rsidP="00EB7558">
      <w:pPr>
        <w:numPr>
          <w:ilvl w:val="0"/>
          <w:numId w:val="3"/>
        </w:numPr>
        <w:shd w:val="clear" w:color="auto" w:fill="FFFFFF"/>
        <w:spacing w:before="100" w:beforeAutospacing="1" w:after="100" w:afterAutospacing="1" w:line="240" w:lineRule="auto"/>
        <w:ind w:left="0"/>
        <w:contextualSpacing/>
        <w:rPr>
          <w:rFonts w:ascii="Garamond" w:eastAsia="Times New Roman" w:hAnsi="Garamond" w:cs="Arial"/>
          <w:color w:val="000000" w:themeColor="text1"/>
          <w:sz w:val="24"/>
          <w:szCs w:val="24"/>
        </w:rPr>
      </w:pPr>
      <w:r w:rsidRPr="009F6DB9">
        <w:rPr>
          <w:rFonts w:ascii="Garamond" w:eastAsia="Times New Roman" w:hAnsi="Garamond" w:cs="Arial"/>
          <w:color w:val="000000" w:themeColor="text1"/>
          <w:sz w:val="24"/>
          <w:szCs w:val="24"/>
        </w:rPr>
        <w:t>Interfere with science-based decision-making under the Endangered Species Act (ESA) and put a 10-year block on protecting both the greater sage grouse and lesser prairie chicken while removing protections for the American burying beetle, despite growing threats to each of these species. This provision also threatens a cornerstone of our democracy by preventing the public from going to court to challenge these decisions.</w:t>
      </w:r>
    </w:p>
    <w:p w14:paraId="4A8A51E5" w14:textId="77777777" w:rsidR="00EB7558" w:rsidRPr="009F6DB9" w:rsidRDefault="00EB7558" w:rsidP="00EB7558">
      <w:pPr>
        <w:numPr>
          <w:ilvl w:val="0"/>
          <w:numId w:val="3"/>
        </w:numPr>
        <w:shd w:val="clear" w:color="auto" w:fill="FFFFFF"/>
        <w:spacing w:before="100" w:beforeAutospacing="1" w:after="100" w:afterAutospacing="1" w:line="240" w:lineRule="auto"/>
        <w:ind w:left="0"/>
        <w:contextualSpacing/>
        <w:rPr>
          <w:rFonts w:ascii="Garamond" w:eastAsia="Times New Roman" w:hAnsi="Garamond"/>
          <w:sz w:val="24"/>
          <w:szCs w:val="24"/>
        </w:rPr>
      </w:pPr>
      <w:bookmarkStart w:id="1" w:name="_Hlk519064681"/>
      <w:r w:rsidRPr="009F6DB9">
        <w:rPr>
          <w:rFonts w:ascii="Garamond" w:eastAsia="Times New Roman" w:hAnsi="Garamond"/>
          <w:sz w:val="24"/>
          <w:szCs w:val="24"/>
        </w:rPr>
        <w:t>Significantly weaken a core provision of the Marine Mammal Protection Act (MMPA) so that the military would only be required to undergo environmental review and permitting once every decade for the harm its training activities cause marine mammals. By doubling the duration of the military’s permits, this provision poses a serious risk to the critically endangered North Atlantic right whale and other marine mammal species.</w:t>
      </w:r>
    </w:p>
    <w:p w14:paraId="37748B71" w14:textId="77777777" w:rsidR="00EB7558" w:rsidRPr="009F6DB9" w:rsidRDefault="00EB7558" w:rsidP="00EB7558">
      <w:pPr>
        <w:numPr>
          <w:ilvl w:val="0"/>
          <w:numId w:val="2"/>
        </w:numPr>
        <w:shd w:val="clear" w:color="auto" w:fill="FFFFFF"/>
        <w:spacing w:before="100" w:beforeAutospacing="1" w:after="100" w:afterAutospacing="1" w:line="240" w:lineRule="auto"/>
        <w:ind w:left="0"/>
        <w:contextualSpacing/>
        <w:rPr>
          <w:rFonts w:ascii="Garamond" w:hAnsi="Garamond" w:cs="Arial"/>
          <w:sz w:val="24"/>
          <w:szCs w:val="24"/>
        </w:rPr>
      </w:pPr>
      <w:bookmarkStart w:id="2" w:name="_Hlk519074240"/>
      <w:bookmarkEnd w:id="1"/>
      <w:r w:rsidRPr="009F6DB9">
        <w:rPr>
          <w:rFonts w:ascii="Garamond" w:hAnsi="Garamond" w:cs="Arial"/>
          <w:sz w:val="24"/>
          <w:szCs w:val="24"/>
        </w:rPr>
        <w:t xml:space="preserve">Recklessly green-light mining on critical public lands, exempting it from the environmental review and public engagement processes established by the National Environmental Policy Act (NEPA), preventing local communities from having a voice in the process and potentially harming vulnerable wildlife. </w:t>
      </w:r>
    </w:p>
    <w:bookmarkEnd w:id="2"/>
    <w:p w14:paraId="15231DA4" w14:textId="77777777" w:rsidR="00EB7558" w:rsidRPr="009F6DB9" w:rsidRDefault="00EB7558" w:rsidP="009F6DB9">
      <w:pPr>
        <w:numPr>
          <w:ilvl w:val="0"/>
          <w:numId w:val="2"/>
        </w:numPr>
        <w:shd w:val="clear" w:color="auto" w:fill="FFFFFF"/>
        <w:spacing w:before="100" w:beforeAutospacing="1" w:after="100" w:afterAutospacing="1" w:line="240" w:lineRule="auto"/>
        <w:ind w:left="0"/>
        <w:contextualSpacing/>
        <w:rPr>
          <w:rFonts w:ascii="Garamond" w:hAnsi="Garamond" w:cs="Arial"/>
          <w:sz w:val="24"/>
          <w:szCs w:val="24"/>
        </w:rPr>
      </w:pPr>
      <w:r w:rsidRPr="009F6DB9">
        <w:rPr>
          <w:rFonts w:ascii="Garamond" w:hAnsi="Garamond" w:cs="Arial"/>
          <w:sz w:val="24"/>
          <w:szCs w:val="24"/>
        </w:rPr>
        <w:t>Take aim at our nation's public lands, allowing the Secretary of the Interior to transfer administrative jurisdiction of public land parcels up to 5,000 acres to military purposes without public input and eliminating the U.S. Fish and Wildlife Service as the requisite agency charged with ensuring that natural resource management plans for military installations do not adversely affect threatened or endangered species. Hundreds of thousands of acres of public taxpayer lands, including 800,000 acres of national wildlife refuge land in the Desert Refuge, would have their protections overridden.</w:t>
      </w:r>
    </w:p>
    <w:p w14:paraId="7A9C7CDD" w14:textId="090B64B5" w:rsidR="00EB7558" w:rsidRPr="009F6DB9" w:rsidRDefault="00EB7558" w:rsidP="009F6DB9">
      <w:pPr>
        <w:numPr>
          <w:ilvl w:val="0"/>
          <w:numId w:val="2"/>
        </w:numPr>
        <w:shd w:val="clear" w:color="auto" w:fill="FFFFFF"/>
        <w:spacing w:before="100" w:beforeAutospacing="1" w:after="100" w:afterAutospacing="1" w:line="240" w:lineRule="auto"/>
        <w:ind w:left="0"/>
        <w:contextualSpacing/>
        <w:rPr>
          <w:rFonts w:ascii="Garamond" w:hAnsi="Garamond" w:cs="Arial"/>
          <w:sz w:val="24"/>
          <w:szCs w:val="24"/>
        </w:rPr>
      </w:pPr>
      <w:r w:rsidRPr="009F6DB9">
        <w:rPr>
          <w:rFonts w:ascii="Garamond" w:hAnsi="Garamond"/>
          <w:sz w:val="24"/>
          <w:szCs w:val="24"/>
        </w:rPr>
        <w:t xml:space="preserve">Authorize a land exchange between the Superior National Forest in Minnesota and the </w:t>
      </w:r>
      <w:proofErr w:type="spellStart"/>
      <w:r w:rsidRPr="009F6DB9">
        <w:rPr>
          <w:rFonts w:ascii="Garamond" w:hAnsi="Garamond"/>
          <w:sz w:val="24"/>
          <w:szCs w:val="24"/>
        </w:rPr>
        <w:t>PolyMet</w:t>
      </w:r>
      <w:proofErr w:type="spellEnd"/>
      <w:r w:rsidRPr="009F6DB9">
        <w:rPr>
          <w:rFonts w:ascii="Garamond" w:hAnsi="Garamond"/>
          <w:sz w:val="24"/>
          <w:szCs w:val="24"/>
        </w:rPr>
        <w:t xml:space="preserve"> Mining corporation so that the mining company can build an environmentally calamitous open pit </w:t>
      </w:r>
      <w:r w:rsidRPr="009F6DB9">
        <w:rPr>
          <w:rFonts w:ascii="Garamond" w:hAnsi="Garamond"/>
          <w:sz w:val="24"/>
          <w:szCs w:val="24"/>
        </w:rPr>
        <w:lastRenderedPageBreak/>
        <w:t>copper mine on national forest lands.  This language would also circumvent the public’s right to access the courts.</w:t>
      </w:r>
    </w:p>
    <w:p w14:paraId="58630069" w14:textId="49C53690" w:rsidR="004D3510" w:rsidRPr="009F6DB9" w:rsidRDefault="004D3510" w:rsidP="0A72C1C6">
      <w:pPr>
        <w:rPr>
          <w:rFonts w:ascii="Garamond" w:eastAsia="Garamond" w:hAnsi="Garamond" w:cs="Garamond"/>
          <w:sz w:val="24"/>
          <w:szCs w:val="24"/>
        </w:rPr>
      </w:pPr>
      <w:r w:rsidRPr="009F6DB9">
        <w:rPr>
          <w:rFonts w:ascii="Garamond" w:eastAsia="Garamond" w:hAnsi="Garamond" w:cs="Garamond"/>
          <w:sz w:val="24"/>
          <w:szCs w:val="24"/>
        </w:rPr>
        <w:t>The legislators who added the</w:t>
      </w:r>
      <w:r w:rsidR="00573B80" w:rsidRPr="009F6DB9">
        <w:rPr>
          <w:rFonts w:ascii="Garamond" w:eastAsia="Garamond" w:hAnsi="Garamond" w:cs="Garamond"/>
          <w:sz w:val="24"/>
          <w:szCs w:val="24"/>
        </w:rPr>
        <w:t>se riders may claim that they</w:t>
      </w:r>
      <w:r w:rsidR="00913EC7" w:rsidRPr="009F6DB9">
        <w:rPr>
          <w:rFonts w:ascii="Garamond" w:eastAsia="Garamond" w:hAnsi="Garamond" w:cs="Garamond"/>
          <w:sz w:val="24"/>
          <w:szCs w:val="24"/>
        </w:rPr>
        <w:t xml:space="preserve"> </w:t>
      </w:r>
      <w:r w:rsidRPr="009F6DB9">
        <w:rPr>
          <w:rFonts w:ascii="Garamond" w:eastAsia="Garamond" w:hAnsi="Garamond" w:cs="Garamond"/>
          <w:sz w:val="24"/>
          <w:szCs w:val="24"/>
        </w:rPr>
        <w:t xml:space="preserve">are essential to military training and testing, but this is </w:t>
      </w:r>
      <w:r w:rsidR="6B174C88" w:rsidRPr="009F6DB9">
        <w:rPr>
          <w:rFonts w:ascii="Garamond" w:eastAsia="Garamond" w:hAnsi="Garamond" w:cs="Garamond"/>
          <w:sz w:val="24"/>
          <w:szCs w:val="24"/>
        </w:rPr>
        <w:t>plainly false</w:t>
      </w:r>
      <w:r w:rsidRPr="009F6DB9">
        <w:rPr>
          <w:rFonts w:ascii="Garamond" w:eastAsia="Garamond" w:hAnsi="Garamond" w:cs="Garamond"/>
          <w:sz w:val="24"/>
          <w:szCs w:val="24"/>
        </w:rPr>
        <w:t xml:space="preserve">. For example, the lesser prairie-chicken does not inhabit </w:t>
      </w:r>
      <w:r w:rsidR="00341A3E" w:rsidRPr="009F6DB9">
        <w:rPr>
          <w:rFonts w:ascii="Garamond" w:eastAsia="Garamond" w:hAnsi="Garamond" w:cs="Garamond"/>
          <w:sz w:val="24"/>
          <w:szCs w:val="24"/>
        </w:rPr>
        <w:t>most of</w:t>
      </w:r>
      <w:r w:rsidRPr="009F6DB9">
        <w:rPr>
          <w:rFonts w:ascii="Garamond" w:eastAsia="Garamond" w:hAnsi="Garamond" w:cs="Garamond"/>
          <w:sz w:val="24"/>
          <w:szCs w:val="24"/>
        </w:rPr>
        <w:t xml:space="preserve"> the land that the House bill </w:t>
      </w:r>
      <w:r w:rsidR="00670705" w:rsidRPr="009F6DB9">
        <w:rPr>
          <w:rFonts w:ascii="Garamond" w:eastAsia="Garamond" w:hAnsi="Garamond" w:cs="Garamond"/>
          <w:sz w:val="24"/>
          <w:szCs w:val="24"/>
        </w:rPr>
        <w:t xml:space="preserve">deems </w:t>
      </w:r>
      <w:r w:rsidRPr="009F6DB9">
        <w:rPr>
          <w:rFonts w:ascii="Garamond" w:eastAsia="Garamond" w:hAnsi="Garamond" w:cs="Garamond"/>
          <w:sz w:val="24"/>
          <w:szCs w:val="24"/>
        </w:rPr>
        <w:t>essential for military development</w:t>
      </w:r>
      <w:r w:rsidR="00356A9F" w:rsidRPr="009F6DB9">
        <w:rPr>
          <w:rFonts w:ascii="Garamond" w:eastAsia="Garamond" w:hAnsi="Garamond" w:cs="Garamond"/>
          <w:sz w:val="24"/>
          <w:szCs w:val="24"/>
        </w:rPr>
        <w:t>, and t</w:t>
      </w:r>
      <w:r w:rsidR="00913EC7" w:rsidRPr="009F6DB9">
        <w:rPr>
          <w:rFonts w:ascii="Garamond" w:eastAsia="Garamond" w:hAnsi="Garamond" w:cs="Garamond"/>
          <w:sz w:val="24"/>
          <w:szCs w:val="24"/>
        </w:rPr>
        <w:t xml:space="preserve">he five-year </w:t>
      </w:r>
      <w:r w:rsidR="004327D3" w:rsidRPr="009F6DB9">
        <w:rPr>
          <w:rFonts w:ascii="Garamond" w:eastAsia="Garamond" w:hAnsi="Garamond" w:cs="Garamond"/>
          <w:sz w:val="24"/>
          <w:szCs w:val="24"/>
        </w:rPr>
        <w:t xml:space="preserve">MMPA permit </w:t>
      </w:r>
      <w:r w:rsidR="00913EC7" w:rsidRPr="009F6DB9">
        <w:rPr>
          <w:rFonts w:ascii="Garamond" w:eastAsia="Garamond" w:hAnsi="Garamond" w:cs="Garamond"/>
          <w:sz w:val="24"/>
          <w:szCs w:val="24"/>
        </w:rPr>
        <w:t xml:space="preserve">review process </w:t>
      </w:r>
      <w:r w:rsidR="00C00D7A" w:rsidRPr="009F6DB9">
        <w:rPr>
          <w:rFonts w:ascii="Garamond" w:eastAsia="Garamond" w:hAnsi="Garamond" w:cs="Garamond"/>
          <w:sz w:val="24"/>
          <w:szCs w:val="24"/>
        </w:rPr>
        <w:t xml:space="preserve">already </w:t>
      </w:r>
      <w:r w:rsidR="2CBDAFD3" w:rsidRPr="009F6DB9">
        <w:rPr>
          <w:rFonts w:ascii="Garamond" w:eastAsia="Garamond" w:hAnsi="Garamond" w:cs="Garamond"/>
          <w:sz w:val="24"/>
          <w:szCs w:val="24"/>
        </w:rPr>
        <w:t>a</w:t>
      </w:r>
      <w:r w:rsidR="2D6A3A9D" w:rsidRPr="009F6DB9">
        <w:rPr>
          <w:rFonts w:ascii="Garamond" w:eastAsia="Garamond" w:hAnsi="Garamond" w:cs="Garamond"/>
          <w:sz w:val="24"/>
          <w:szCs w:val="24"/>
        </w:rPr>
        <w:t xml:space="preserve">llows the </w:t>
      </w:r>
      <w:r w:rsidR="00913EC7" w:rsidRPr="009F6DB9">
        <w:rPr>
          <w:rFonts w:ascii="Garamond" w:eastAsia="Garamond" w:hAnsi="Garamond" w:cs="Garamond"/>
          <w:sz w:val="24"/>
          <w:szCs w:val="24"/>
        </w:rPr>
        <w:t xml:space="preserve">Navy to conduct military exercises </w:t>
      </w:r>
      <w:r w:rsidR="004327D3" w:rsidRPr="009F6DB9">
        <w:rPr>
          <w:rFonts w:ascii="Garamond" w:eastAsia="Garamond" w:hAnsi="Garamond" w:cs="Garamond"/>
          <w:sz w:val="24"/>
          <w:szCs w:val="24"/>
        </w:rPr>
        <w:t xml:space="preserve">with </w:t>
      </w:r>
      <w:r w:rsidR="5AA79DF4" w:rsidRPr="009F6DB9">
        <w:rPr>
          <w:rFonts w:ascii="Garamond" w:eastAsia="Garamond" w:hAnsi="Garamond" w:cs="Garamond"/>
          <w:sz w:val="24"/>
          <w:szCs w:val="24"/>
        </w:rPr>
        <w:t xml:space="preserve">sufficient </w:t>
      </w:r>
      <w:r w:rsidR="004327D3" w:rsidRPr="009F6DB9">
        <w:rPr>
          <w:rFonts w:ascii="Garamond" w:eastAsia="Garamond" w:hAnsi="Garamond" w:cs="Garamond"/>
          <w:sz w:val="24"/>
          <w:szCs w:val="24"/>
        </w:rPr>
        <w:t>flexibility</w:t>
      </w:r>
      <w:r w:rsidR="00752A83" w:rsidRPr="009F6DB9">
        <w:rPr>
          <w:rFonts w:ascii="Garamond" w:eastAsia="Garamond" w:hAnsi="Garamond" w:cs="Garamond"/>
          <w:sz w:val="24"/>
          <w:szCs w:val="24"/>
        </w:rPr>
        <w:t xml:space="preserve"> and the ability to invoke a two-year</w:t>
      </w:r>
      <w:r w:rsidR="00DC2DE1" w:rsidRPr="009F6DB9">
        <w:rPr>
          <w:rFonts w:ascii="Garamond" w:eastAsia="Garamond" w:hAnsi="Garamond" w:cs="Garamond"/>
          <w:sz w:val="24"/>
          <w:szCs w:val="24"/>
        </w:rPr>
        <w:t xml:space="preserve"> national security</w:t>
      </w:r>
      <w:r w:rsidR="00752A83" w:rsidRPr="009F6DB9">
        <w:rPr>
          <w:rFonts w:ascii="Garamond" w:eastAsia="Garamond" w:hAnsi="Garamond" w:cs="Garamond"/>
          <w:sz w:val="24"/>
          <w:szCs w:val="24"/>
        </w:rPr>
        <w:t xml:space="preserve"> exemption at any time</w:t>
      </w:r>
      <w:r w:rsidR="00913EC7" w:rsidRPr="009F6DB9">
        <w:rPr>
          <w:rFonts w:ascii="Garamond" w:eastAsia="Garamond" w:hAnsi="Garamond" w:cs="Garamond"/>
          <w:sz w:val="24"/>
          <w:szCs w:val="24"/>
        </w:rPr>
        <w:t xml:space="preserve">. </w:t>
      </w:r>
      <w:r w:rsidR="00752A83" w:rsidRPr="009F6DB9">
        <w:rPr>
          <w:rFonts w:ascii="Garamond" w:eastAsia="Garamond" w:hAnsi="Garamond" w:cs="Garamond"/>
          <w:sz w:val="24"/>
          <w:szCs w:val="24"/>
        </w:rPr>
        <w:t>Many of these</w:t>
      </w:r>
      <w:r w:rsidR="00356A9F" w:rsidRPr="009F6DB9">
        <w:rPr>
          <w:rFonts w:ascii="Garamond" w:eastAsia="Garamond" w:hAnsi="Garamond" w:cs="Garamond"/>
          <w:sz w:val="24"/>
          <w:szCs w:val="24"/>
        </w:rPr>
        <w:t xml:space="preserve"> attempted rollbacks of wildlife protections </w:t>
      </w:r>
      <w:r w:rsidR="00752A83" w:rsidRPr="009F6DB9">
        <w:rPr>
          <w:rFonts w:ascii="Garamond" w:eastAsia="Garamond" w:hAnsi="Garamond" w:cs="Garamond"/>
          <w:sz w:val="24"/>
          <w:szCs w:val="24"/>
        </w:rPr>
        <w:t>would simply</w:t>
      </w:r>
      <w:r w:rsidR="00356A9F" w:rsidRPr="009F6DB9">
        <w:rPr>
          <w:rFonts w:ascii="Garamond" w:eastAsia="Garamond" w:hAnsi="Garamond" w:cs="Garamond"/>
          <w:sz w:val="24"/>
          <w:szCs w:val="24"/>
        </w:rPr>
        <w:t xml:space="preserve"> benefit oil, gas and other extractive industries </w:t>
      </w:r>
      <w:r w:rsidR="000646F6" w:rsidRPr="009F6DB9">
        <w:rPr>
          <w:rFonts w:ascii="Garamond" w:eastAsia="Garamond" w:hAnsi="Garamond" w:cs="Garamond"/>
          <w:sz w:val="24"/>
          <w:szCs w:val="24"/>
        </w:rPr>
        <w:t xml:space="preserve">while masquerading as </w:t>
      </w:r>
      <w:r w:rsidR="00356A9F" w:rsidRPr="009F6DB9">
        <w:rPr>
          <w:rFonts w:ascii="Garamond" w:eastAsia="Garamond" w:hAnsi="Garamond" w:cs="Garamond"/>
          <w:sz w:val="24"/>
          <w:szCs w:val="24"/>
        </w:rPr>
        <w:t>military readiness</w:t>
      </w:r>
      <w:r w:rsidR="00DC2DE1" w:rsidRPr="009F6DB9">
        <w:rPr>
          <w:rFonts w:ascii="Garamond" w:eastAsia="Garamond" w:hAnsi="Garamond" w:cs="Garamond"/>
          <w:sz w:val="24"/>
          <w:szCs w:val="24"/>
        </w:rPr>
        <w:t xml:space="preserve"> provisions</w:t>
      </w:r>
      <w:r w:rsidR="00356A9F" w:rsidRPr="009F6DB9">
        <w:rPr>
          <w:rFonts w:ascii="Garamond" w:eastAsia="Garamond" w:hAnsi="Garamond" w:cs="Garamond"/>
          <w:sz w:val="24"/>
          <w:szCs w:val="24"/>
        </w:rPr>
        <w:t xml:space="preserve">. </w:t>
      </w:r>
    </w:p>
    <w:p w14:paraId="6B50752D" w14:textId="7B1715B3" w:rsidR="0A72C1C6" w:rsidRPr="009F6DB9" w:rsidRDefault="004D3510" w:rsidP="0A72C1C6">
      <w:pPr>
        <w:rPr>
          <w:rFonts w:ascii="Garamond" w:eastAsia="Garamond" w:hAnsi="Garamond" w:cs="Garamond"/>
          <w:sz w:val="24"/>
          <w:szCs w:val="24"/>
        </w:rPr>
      </w:pPr>
      <w:r w:rsidRPr="009F6DB9">
        <w:rPr>
          <w:rFonts w:ascii="Garamond" w:eastAsia="Garamond" w:hAnsi="Garamond" w:cs="Garamond"/>
          <w:sz w:val="24"/>
          <w:szCs w:val="24"/>
        </w:rPr>
        <w:t>It’s clear: t</w:t>
      </w:r>
      <w:r w:rsidR="0A72C1C6" w:rsidRPr="009F6DB9">
        <w:rPr>
          <w:rFonts w:ascii="Garamond" w:eastAsia="Garamond" w:hAnsi="Garamond" w:cs="Garamond"/>
          <w:sz w:val="24"/>
          <w:szCs w:val="24"/>
        </w:rPr>
        <w:t>hese anti-wildlife</w:t>
      </w:r>
      <w:r w:rsidR="00F12500" w:rsidRPr="009F6DB9">
        <w:rPr>
          <w:rFonts w:ascii="Garamond" w:eastAsia="Garamond" w:hAnsi="Garamond" w:cs="Garamond"/>
          <w:sz w:val="24"/>
          <w:szCs w:val="24"/>
        </w:rPr>
        <w:t>, anti-lands</w:t>
      </w:r>
      <w:r w:rsidR="0A72C1C6" w:rsidRPr="009F6DB9">
        <w:rPr>
          <w:rFonts w:ascii="Garamond" w:eastAsia="Garamond" w:hAnsi="Garamond" w:cs="Garamond"/>
          <w:sz w:val="24"/>
          <w:szCs w:val="24"/>
        </w:rPr>
        <w:t xml:space="preserve"> </w:t>
      </w:r>
      <w:r w:rsidR="00016104" w:rsidRPr="009F6DB9">
        <w:rPr>
          <w:rFonts w:ascii="Garamond" w:eastAsia="Garamond" w:hAnsi="Garamond" w:cs="Garamond"/>
          <w:sz w:val="24"/>
          <w:szCs w:val="24"/>
        </w:rPr>
        <w:t>provisions are</w:t>
      </w:r>
      <w:r w:rsidR="00447DB1" w:rsidRPr="009F6DB9">
        <w:rPr>
          <w:rFonts w:ascii="Garamond" w:eastAsia="Garamond" w:hAnsi="Garamond" w:cs="Garamond"/>
          <w:sz w:val="24"/>
          <w:szCs w:val="24"/>
        </w:rPr>
        <w:t xml:space="preserve"> unrelated to military readiness and </w:t>
      </w:r>
      <w:r w:rsidR="00016104" w:rsidRPr="009F6DB9">
        <w:rPr>
          <w:rFonts w:ascii="Garamond" w:eastAsia="Garamond" w:hAnsi="Garamond" w:cs="Garamond"/>
          <w:sz w:val="24"/>
          <w:szCs w:val="24"/>
        </w:rPr>
        <w:t>do not belong in the annual defense bill</w:t>
      </w:r>
      <w:r w:rsidR="0A72C1C6" w:rsidRPr="009F6DB9">
        <w:rPr>
          <w:rFonts w:ascii="Garamond" w:eastAsia="Garamond" w:hAnsi="Garamond" w:cs="Garamond"/>
          <w:sz w:val="24"/>
          <w:szCs w:val="24"/>
        </w:rPr>
        <w:t>.</w:t>
      </w:r>
      <w:r w:rsidR="003B3025" w:rsidRPr="009F6DB9">
        <w:rPr>
          <w:rFonts w:ascii="Garamond" w:eastAsia="Garamond" w:hAnsi="Garamond" w:cs="Garamond"/>
          <w:sz w:val="24"/>
          <w:szCs w:val="24"/>
        </w:rPr>
        <w:t xml:space="preserve"> </w:t>
      </w:r>
      <w:r w:rsidR="00447DB1" w:rsidRPr="009F6DB9">
        <w:rPr>
          <w:rFonts w:ascii="Garamond" w:eastAsia="Garamond" w:hAnsi="Garamond" w:cs="Garamond"/>
          <w:sz w:val="24"/>
          <w:szCs w:val="24"/>
        </w:rPr>
        <w:t>Many of these</w:t>
      </w:r>
      <w:r w:rsidR="003B3025" w:rsidRPr="009F6DB9">
        <w:rPr>
          <w:rFonts w:ascii="Garamond" w:eastAsia="Garamond" w:hAnsi="Garamond" w:cs="Garamond"/>
          <w:sz w:val="24"/>
          <w:szCs w:val="24"/>
        </w:rPr>
        <w:t xml:space="preserve"> provisions </w:t>
      </w:r>
      <w:r w:rsidR="00591192" w:rsidRPr="009F6DB9">
        <w:rPr>
          <w:rFonts w:ascii="Garamond" w:eastAsia="Garamond" w:hAnsi="Garamond" w:cs="Garamond"/>
          <w:sz w:val="24"/>
          <w:szCs w:val="24"/>
        </w:rPr>
        <w:t>were</w:t>
      </w:r>
      <w:r w:rsidR="003B3025" w:rsidRPr="009F6DB9">
        <w:rPr>
          <w:rFonts w:ascii="Garamond" w:eastAsia="Garamond" w:hAnsi="Garamond" w:cs="Garamond"/>
          <w:sz w:val="24"/>
          <w:szCs w:val="24"/>
        </w:rPr>
        <w:t xml:space="preserve"> removed </w:t>
      </w:r>
      <w:r w:rsidR="00591192" w:rsidRPr="009F6DB9">
        <w:rPr>
          <w:rFonts w:ascii="Garamond" w:eastAsia="Garamond" w:hAnsi="Garamond" w:cs="Garamond"/>
          <w:sz w:val="24"/>
          <w:szCs w:val="24"/>
        </w:rPr>
        <w:t xml:space="preserve">from the defense bill </w:t>
      </w:r>
      <w:r w:rsidR="003B3025" w:rsidRPr="009F6DB9">
        <w:rPr>
          <w:rFonts w:ascii="Garamond" w:eastAsia="Garamond" w:hAnsi="Garamond" w:cs="Garamond"/>
          <w:sz w:val="24"/>
          <w:szCs w:val="24"/>
        </w:rPr>
        <w:t>in</w:t>
      </w:r>
      <w:r w:rsidR="00591192" w:rsidRPr="009F6DB9">
        <w:rPr>
          <w:rFonts w:ascii="Garamond" w:eastAsia="Garamond" w:hAnsi="Garamond" w:cs="Garamond"/>
          <w:sz w:val="24"/>
          <w:szCs w:val="24"/>
        </w:rPr>
        <w:t xml:space="preserve"> conference in previous years</w:t>
      </w:r>
      <w:r w:rsidR="003B3025" w:rsidRPr="009F6DB9">
        <w:rPr>
          <w:rFonts w:ascii="Garamond" w:eastAsia="Garamond" w:hAnsi="Garamond" w:cs="Garamond"/>
          <w:sz w:val="24"/>
          <w:szCs w:val="24"/>
        </w:rPr>
        <w:t xml:space="preserve"> </w:t>
      </w:r>
      <w:r w:rsidR="00591192" w:rsidRPr="009F6DB9">
        <w:rPr>
          <w:rFonts w:ascii="Garamond" w:eastAsia="Garamond" w:hAnsi="Garamond" w:cs="Garamond"/>
          <w:sz w:val="24"/>
          <w:szCs w:val="24"/>
        </w:rPr>
        <w:t>because conferees responsibly recognized this fact</w:t>
      </w:r>
      <w:r w:rsidR="003B3025" w:rsidRPr="009F6DB9">
        <w:rPr>
          <w:rFonts w:ascii="Garamond" w:eastAsia="Garamond" w:hAnsi="Garamond" w:cs="Garamond"/>
          <w:sz w:val="24"/>
          <w:szCs w:val="24"/>
        </w:rPr>
        <w:t xml:space="preserve">. </w:t>
      </w:r>
    </w:p>
    <w:p w14:paraId="23D26446" w14:textId="1A464F26" w:rsidR="0A72C1C6" w:rsidRPr="009F6DB9" w:rsidRDefault="00B44F4F" w:rsidP="0A72C1C6">
      <w:pPr>
        <w:rPr>
          <w:rFonts w:ascii="Garamond" w:eastAsia="Garamond" w:hAnsi="Garamond" w:cs="Garamond"/>
          <w:sz w:val="24"/>
          <w:szCs w:val="24"/>
        </w:rPr>
      </w:pPr>
      <w:r w:rsidRPr="009F6DB9">
        <w:rPr>
          <w:rFonts w:ascii="Garamond" w:eastAsia="Garamond" w:hAnsi="Garamond" w:cs="Garamond"/>
          <w:sz w:val="24"/>
          <w:szCs w:val="24"/>
        </w:rPr>
        <w:t>Committee</w:t>
      </w:r>
      <w:r w:rsidR="008C3F69" w:rsidRPr="009F6DB9">
        <w:rPr>
          <w:rFonts w:ascii="Garamond" w:eastAsia="Garamond" w:hAnsi="Garamond" w:cs="Garamond"/>
          <w:sz w:val="24"/>
          <w:szCs w:val="24"/>
        </w:rPr>
        <w:t xml:space="preserve"> leadership have indicated that they wish to finish the conference process by the end of July. </w:t>
      </w:r>
      <w:r w:rsidR="0A72C1C6" w:rsidRPr="009F6DB9">
        <w:rPr>
          <w:rFonts w:ascii="Garamond" w:eastAsia="Garamond" w:hAnsi="Garamond" w:cs="Garamond"/>
          <w:sz w:val="24"/>
          <w:szCs w:val="24"/>
        </w:rPr>
        <w:t xml:space="preserve">We encourage </w:t>
      </w:r>
      <w:r w:rsidR="00941F7E" w:rsidRPr="009F6DB9">
        <w:rPr>
          <w:rFonts w:ascii="Garamond" w:eastAsia="Garamond" w:hAnsi="Garamond" w:cs="Garamond"/>
          <w:sz w:val="24"/>
          <w:szCs w:val="24"/>
        </w:rPr>
        <w:t xml:space="preserve">you to editorialize </w:t>
      </w:r>
      <w:r w:rsidR="00964A50" w:rsidRPr="009F6DB9">
        <w:rPr>
          <w:rFonts w:ascii="Garamond" w:eastAsia="Garamond" w:hAnsi="Garamond" w:cs="Garamond"/>
          <w:sz w:val="24"/>
          <w:szCs w:val="24"/>
        </w:rPr>
        <w:t>in support of a clean defense bill and tell y</w:t>
      </w:r>
      <w:r w:rsidR="0A72C1C6" w:rsidRPr="009F6DB9">
        <w:rPr>
          <w:rFonts w:ascii="Garamond" w:eastAsia="Garamond" w:hAnsi="Garamond" w:cs="Garamond"/>
          <w:sz w:val="24"/>
          <w:szCs w:val="24"/>
        </w:rPr>
        <w:t xml:space="preserve">our </w:t>
      </w:r>
      <w:r w:rsidR="0013703B" w:rsidRPr="009F6DB9">
        <w:rPr>
          <w:rFonts w:ascii="Garamond" w:eastAsia="Garamond" w:hAnsi="Garamond" w:cs="Garamond"/>
          <w:sz w:val="24"/>
          <w:szCs w:val="24"/>
        </w:rPr>
        <w:t>s</w:t>
      </w:r>
      <w:r w:rsidR="0A72C1C6" w:rsidRPr="009F6DB9">
        <w:rPr>
          <w:rFonts w:ascii="Garamond" w:eastAsia="Garamond" w:hAnsi="Garamond" w:cs="Garamond"/>
          <w:sz w:val="24"/>
          <w:szCs w:val="24"/>
        </w:rPr>
        <w:t xml:space="preserve">enators </w:t>
      </w:r>
      <w:r w:rsidR="008C3F69" w:rsidRPr="009F6DB9">
        <w:rPr>
          <w:rFonts w:ascii="Garamond" w:eastAsia="Garamond" w:hAnsi="Garamond" w:cs="Garamond"/>
          <w:sz w:val="24"/>
          <w:szCs w:val="24"/>
        </w:rPr>
        <w:t>and representatives</w:t>
      </w:r>
      <w:r w:rsidR="0A72C1C6" w:rsidRPr="009F6DB9">
        <w:rPr>
          <w:rFonts w:ascii="Garamond" w:eastAsia="Garamond" w:hAnsi="Garamond" w:cs="Garamond"/>
          <w:sz w:val="24"/>
          <w:szCs w:val="24"/>
        </w:rPr>
        <w:t xml:space="preserve"> to </w:t>
      </w:r>
      <w:r w:rsidR="00121C28" w:rsidRPr="009F6DB9">
        <w:rPr>
          <w:rFonts w:ascii="Garamond" w:eastAsia="Garamond" w:hAnsi="Garamond" w:cs="Garamond"/>
          <w:sz w:val="24"/>
          <w:szCs w:val="24"/>
        </w:rPr>
        <w:t>do all they can to remove these harmful riders in conference</w:t>
      </w:r>
      <w:r w:rsidR="0A72C1C6" w:rsidRPr="009F6DB9">
        <w:rPr>
          <w:rFonts w:ascii="Garamond" w:eastAsia="Garamond" w:hAnsi="Garamond" w:cs="Garamond"/>
          <w:sz w:val="24"/>
          <w:szCs w:val="24"/>
        </w:rPr>
        <w:t xml:space="preserve"> and protect</w:t>
      </w:r>
      <w:r w:rsidR="004541B4" w:rsidRPr="009F6DB9">
        <w:rPr>
          <w:rFonts w:ascii="Garamond" w:eastAsia="Garamond" w:hAnsi="Garamond" w:cs="Garamond"/>
          <w:sz w:val="24"/>
          <w:szCs w:val="24"/>
        </w:rPr>
        <w:t xml:space="preserve"> wildlife, public lands</w:t>
      </w:r>
      <w:r w:rsidR="0A72C1C6" w:rsidRPr="009F6DB9">
        <w:rPr>
          <w:rFonts w:ascii="Garamond" w:eastAsia="Garamond" w:hAnsi="Garamond" w:cs="Garamond"/>
          <w:sz w:val="24"/>
          <w:szCs w:val="24"/>
        </w:rPr>
        <w:t xml:space="preserve"> and national security. </w:t>
      </w:r>
    </w:p>
    <w:p w14:paraId="0B6034A1" w14:textId="0656B0CE" w:rsidR="0A72C1C6" w:rsidRPr="009F6DB9" w:rsidRDefault="0A72C1C6" w:rsidP="0A72C1C6">
      <w:pPr>
        <w:rPr>
          <w:rFonts w:ascii="Garamond" w:eastAsia="Garamond" w:hAnsi="Garamond" w:cs="Garamond"/>
          <w:sz w:val="24"/>
          <w:szCs w:val="24"/>
        </w:rPr>
      </w:pPr>
      <w:r w:rsidRPr="009F6DB9">
        <w:rPr>
          <w:rFonts w:ascii="Garamond" w:eastAsia="Garamond" w:hAnsi="Garamond" w:cs="Garamond"/>
          <w:sz w:val="24"/>
          <w:szCs w:val="24"/>
        </w:rPr>
        <w:t>If you're interested in editorializing on this issue and want more information, please feel free to call</w:t>
      </w:r>
      <w:r w:rsidR="00470E43" w:rsidRPr="009F6DB9">
        <w:rPr>
          <w:rFonts w:ascii="Garamond" w:eastAsia="Garamond" w:hAnsi="Garamond" w:cs="Garamond"/>
          <w:sz w:val="24"/>
          <w:szCs w:val="24"/>
        </w:rPr>
        <w:t xml:space="preserve"> Haley McKey at 202-772-0247, or send an email to </w:t>
      </w:r>
      <w:hyperlink r:id="rId7" w:history="1">
        <w:r w:rsidR="00470E43" w:rsidRPr="009F6DB9">
          <w:rPr>
            <w:rStyle w:val="Hyperlink"/>
            <w:rFonts w:ascii="Garamond" w:eastAsia="Garamond" w:hAnsi="Garamond" w:cs="Garamond"/>
            <w:sz w:val="24"/>
            <w:szCs w:val="24"/>
          </w:rPr>
          <w:t>hmckey@defenders.org</w:t>
        </w:r>
      </w:hyperlink>
      <w:r w:rsidRPr="009F6DB9">
        <w:rPr>
          <w:rFonts w:ascii="Garamond" w:eastAsia="Garamond" w:hAnsi="Garamond" w:cs="Garamond"/>
          <w:sz w:val="24"/>
          <w:szCs w:val="24"/>
        </w:rPr>
        <w:t>.</w:t>
      </w:r>
    </w:p>
    <w:sectPr w:rsidR="0A72C1C6" w:rsidRPr="009F6DB9" w:rsidSect="00517A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5C1A03"/>
    <w:multiLevelType w:val="multilevel"/>
    <w:tmpl w:val="40FC6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AC938BC"/>
    <w:multiLevelType w:val="multilevel"/>
    <w:tmpl w:val="97AE7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EB7104F"/>
    <w:multiLevelType w:val="hybridMultilevel"/>
    <w:tmpl w:val="CD306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F89B789"/>
    <w:rsid w:val="000013B8"/>
    <w:rsid w:val="000035F2"/>
    <w:rsid w:val="00011151"/>
    <w:rsid w:val="00013AF8"/>
    <w:rsid w:val="00016104"/>
    <w:rsid w:val="00043E23"/>
    <w:rsid w:val="0006205E"/>
    <w:rsid w:val="0006242E"/>
    <w:rsid w:val="000646F6"/>
    <w:rsid w:val="000731B2"/>
    <w:rsid w:val="00097186"/>
    <w:rsid w:val="000A1A02"/>
    <w:rsid w:val="000D3C1D"/>
    <w:rsid w:val="001029E0"/>
    <w:rsid w:val="001059A9"/>
    <w:rsid w:val="00111655"/>
    <w:rsid w:val="00121C28"/>
    <w:rsid w:val="00123F51"/>
    <w:rsid w:val="0013703B"/>
    <w:rsid w:val="0014189B"/>
    <w:rsid w:val="001434E2"/>
    <w:rsid w:val="001736E1"/>
    <w:rsid w:val="00184D36"/>
    <w:rsid w:val="0019220E"/>
    <w:rsid w:val="001C6634"/>
    <w:rsid w:val="001D6388"/>
    <w:rsid w:val="001E36D4"/>
    <w:rsid w:val="00244AAD"/>
    <w:rsid w:val="00245B52"/>
    <w:rsid w:val="0025639F"/>
    <w:rsid w:val="002627FB"/>
    <w:rsid w:val="002776C0"/>
    <w:rsid w:val="00295070"/>
    <w:rsid w:val="002C30DB"/>
    <w:rsid w:val="002C605B"/>
    <w:rsid w:val="002D00A1"/>
    <w:rsid w:val="002F0BBE"/>
    <w:rsid w:val="0030120B"/>
    <w:rsid w:val="00323FC2"/>
    <w:rsid w:val="003319A0"/>
    <w:rsid w:val="00332837"/>
    <w:rsid w:val="00335EBD"/>
    <w:rsid w:val="00341A3E"/>
    <w:rsid w:val="00356A9F"/>
    <w:rsid w:val="00356CE6"/>
    <w:rsid w:val="003B20E2"/>
    <w:rsid w:val="003B3025"/>
    <w:rsid w:val="003B3864"/>
    <w:rsid w:val="003C02B5"/>
    <w:rsid w:val="004018D4"/>
    <w:rsid w:val="004327D3"/>
    <w:rsid w:val="00447DB1"/>
    <w:rsid w:val="004541B4"/>
    <w:rsid w:val="00470E43"/>
    <w:rsid w:val="00475C2A"/>
    <w:rsid w:val="00483F7F"/>
    <w:rsid w:val="004A2B98"/>
    <w:rsid w:val="004A7213"/>
    <w:rsid w:val="004B1D78"/>
    <w:rsid w:val="004D3510"/>
    <w:rsid w:val="004E04C2"/>
    <w:rsid w:val="004F1198"/>
    <w:rsid w:val="004F1EE6"/>
    <w:rsid w:val="004F3182"/>
    <w:rsid w:val="00517A4D"/>
    <w:rsid w:val="0052581F"/>
    <w:rsid w:val="00527395"/>
    <w:rsid w:val="00533334"/>
    <w:rsid w:val="00535FF9"/>
    <w:rsid w:val="00572A92"/>
    <w:rsid w:val="00573B80"/>
    <w:rsid w:val="00580679"/>
    <w:rsid w:val="0059004F"/>
    <w:rsid w:val="00591192"/>
    <w:rsid w:val="005A5808"/>
    <w:rsid w:val="005B523E"/>
    <w:rsid w:val="005D7DC5"/>
    <w:rsid w:val="005E5159"/>
    <w:rsid w:val="006000CE"/>
    <w:rsid w:val="00614BC3"/>
    <w:rsid w:val="00634845"/>
    <w:rsid w:val="0066441B"/>
    <w:rsid w:val="00670705"/>
    <w:rsid w:val="006B739E"/>
    <w:rsid w:val="006C2FF2"/>
    <w:rsid w:val="006F3763"/>
    <w:rsid w:val="007119E6"/>
    <w:rsid w:val="007224E2"/>
    <w:rsid w:val="00752A83"/>
    <w:rsid w:val="00757307"/>
    <w:rsid w:val="00774AF0"/>
    <w:rsid w:val="0078532B"/>
    <w:rsid w:val="007940E1"/>
    <w:rsid w:val="007B0A8B"/>
    <w:rsid w:val="007D7BFE"/>
    <w:rsid w:val="007E7C36"/>
    <w:rsid w:val="00816711"/>
    <w:rsid w:val="008219BA"/>
    <w:rsid w:val="00833A3A"/>
    <w:rsid w:val="00844374"/>
    <w:rsid w:val="008548F6"/>
    <w:rsid w:val="00866755"/>
    <w:rsid w:val="008A7591"/>
    <w:rsid w:val="008C3F69"/>
    <w:rsid w:val="008D55D5"/>
    <w:rsid w:val="008D591B"/>
    <w:rsid w:val="00904DF9"/>
    <w:rsid w:val="00913EC7"/>
    <w:rsid w:val="00914C97"/>
    <w:rsid w:val="00940AF3"/>
    <w:rsid w:val="00941F7E"/>
    <w:rsid w:val="00950B9D"/>
    <w:rsid w:val="0096011A"/>
    <w:rsid w:val="00961D7C"/>
    <w:rsid w:val="00964A50"/>
    <w:rsid w:val="00994016"/>
    <w:rsid w:val="009E17ED"/>
    <w:rsid w:val="009F6D59"/>
    <w:rsid w:val="009F6DB9"/>
    <w:rsid w:val="00A10A2C"/>
    <w:rsid w:val="00A11D38"/>
    <w:rsid w:val="00A200F3"/>
    <w:rsid w:val="00A20CC0"/>
    <w:rsid w:val="00A2639F"/>
    <w:rsid w:val="00A30CE3"/>
    <w:rsid w:val="00A533E6"/>
    <w:rsid w:val="00A631D8"/>
    <w:rsid w:val="00A81D0E"/>
    <w:rsid w:val="00AB26AC"/>
    <w:rsid w:val="00AC3617"/>
    <w:rsid w:val="00AD471E"/>
    <w:rsid w:val="00AE0924"/>
    <w:rsid w:val="00AF58B4"/>
    <w:rsid w:val="00B20CF6"/>
    <w:rsid w:val="00B3604F"/>
    <w:rsid w:val="00B44F4F"/>
    <w:rsid w:val="00B4638F"/>
    <w:rsid w:val="00B738B2"/>
    <w:rsid w:val="00B73A18"/>
    <w:rsid w:val="00B77D10"/>
    <w:rsid w:val="00B80327"/>
    <w:rsid w:val="00BC5061"/>
    <w:rsid w:val="00BD1F6E"/>
    <w:rsid w:val="00C00D7A"/>
    <w:rsid w:val="00C05B52"/>
    <w:rsid w:val="00C11752"/>
    <w:rsid w:val="00C22D42"/>
    <w:rsid w:val="00C31A92"/>
    <w:rsid w:val="00C40476"/>
    <w:rsid w:val="00CA06AE"/>
    <w:rsid w:val="00CD04EC"/>
    <w:rsid w:val="00CD3B94"/>
    <w:rsid w:val="00D146CF"/>
    <w:rsid w:val="00D15DF5"/>
    <w:rsid w:val="00D24AFD"/>
    <w:rsid w:val="00D43AAF"/>
    <w:rsid w:val="00D53DAD"/>
    <w:rsid w:val="00D87A3A"/>
    <w:rsid w:val="00DB2618"/>
    <w:rsid w:val="00DB7626"/>
    <w:rsid w:val="00DC2DE1"/>
    <w:rsid w:val="00DE7CE5"/>
    <w:rsid w:val="00DF21C6"/>
    <w:rsid w:val="00DF7D6A"/>
    <w:rsid w:val="00E01696"/>
    <w:rsid w:val="00EA65D6"/>
    <w:rsid w:val="00EB7558"/>
    <w:rsid w:val="00EC03B0"/>
    <w:rsid w:val="00EC642C"/>
    <w:rsid w:val="00EC7888"/>
    <w:rsid w:val="00ED4C4C"/>
    <w:rsid w:val="00EF5F87"/>
    <w:rsid w:val="00F0378F"/>
    <w:rsid w:val="00F12500"/>
    <w:rsid w:val="00F30C1D"/>
    <w:rsid w:val="00F33272"/>
    <w:rsid w:val="00F73E51"/>
    <w:rsid w:val="00F81F4A"/>
    <w:rsid w:val="00F825EF"/>
    <w:rsid w:val="00FA1B56"/>
    <w:rsid w:val="00FB4346"/>
    <w:rsid w:val="00FD0598"/>
    <w:rsid w:val="00FF58C9"/>
    <w:rsid w:val="00FF6CD8"/>
    <w:rsid w:val="067E6974"/>
    <w:rsid w:val="06D0B556"/>
    <w:rsid w:val="0A72C1C6"/>
    <w:rsid w:val="0C492962"/>
    <w:rsid w:val="2CBDAFD3"/>
    <w:rsid w:val="2D6A3A9D"/>
    <w:rsid w:val="2FBCC22A"/>
    <w:rsid w:val="56E6025E"/>
    <w:rsid w:val="5AA79DF4"/>
    <w:rsid w:val="5FC97896"/>
    <w:rsid w:val="6B174C88"/>
    <w:rsid w:val="7F89B7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9B789"/>
  <w15:chartTrackingRefBased/>
  <w15:docId w15:val="{7ED3DE13-9CE3-4BCE-8669-ED4111F3B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470E43"/>
    <w:rPr>
      <w:color w:val="808080"/>
      <w:shd w:val="clear" w:color="auto" w:fill="E6E6E6"/>
    </w:rPr>
  </w:style>
  <w:style w:type="paragraph" w:styleId="BalloonText">
    <w:name w:val="Balloon Text"/>
    <w:basedOn w:val="Normal"/>
    <w:link w:val="BalloonTextChar"/>
    <w:uiPriority w:val="99"/>
    <w:semiHidden/>
    <w:unhideWhenUsed/>
    <w:rsid w:val="003012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120B"/>
    <w:rPr>
      <w:rFonts w:ascii="Segoe UI" w:hAnsi="Segoe UI" w:cs="Segoe UI"/>
      <w:sz w:val="18"/>
      <w:szCs w:val="18"/>
    </w:rPr>
  </w:style>
  <w:style w:type="table" w:styleId="TableGrid">
    <w:name w:val="Table Grid"/>
    <w:basedOn w:val="TableNormal"/>
    <w:uiPriority w:val="39"/>
    <w:rsid w:val="00356A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731B2"/>
    <w:rPr>
      <w:sz w:val="16"/>
      <w:szCs w:val="16"/>
    </w:rPr>
  </w:style>
  <w:style w:type="paragraph" w:styleId="CommentText">
    <w:name w:val="annotation text"/>
    <w:basedOn w:val="Normal"/>
    <w:link w:val="CommentTextChar"/>
    <w:uiPriority w:val="99"/>
    <w:semiHidden/>
    <w:unhideWhenUsed/>
    <w:rsid w:val="000731B2"/>
    <w:pPr>
      <w:spacing w:line="240" w:lineRule="auto"/>
    </w:pPr>
    <w:rPr>
      <w:sz w:val="20"/>
      <w:szCs w:val="20"/>
    </w:rPr>
  </w:style>
  <w:style w:type="character" w:customStyle="1" w:styleId="CommentTextChar">
    <w:name w:val="Comment Text Char"/>
    <w:basedOn w:val="DefaultParagraphFont"/>
    <w:link w:val="CommentText"/>
    <w:uiPriority w:val="99"/>
    <w:semiHidden/>
    <w:rsid w:val="000731B2"/>
    <w:rPr>
      <w:sz w:val="20"/>
      <w:szCs w:val="20"/>
    </w:rPr>
  </w:style>
  <w:style w:type="paragraph" w:styleId="CommentSubject">
    <w:name w:val="annotation subject"/>
    <w:basedOn w:val="CommentText"/>
    <w:next w:val="CommentText"/>
    <w:link w:val="CommentSubjectChar"/>
    <w:uiPriority w:val="99"/>
    <w:semiHidden/>
    <w:unhideWhenUsed/>
    <w:rsid w:val="000731B2"/>
    <w:rPr>
      <w:b/>
      <w:bCs/>
    </w:rPr>
  </w:style>
  <w:style w:type="character" w:customStyle="1" w:styleId="CommentSubjectChar">
    <w:name w:val="Comment Subject Char"/>
    <w:basedOn w:val="CommentTextChar"/>
    <w:link w:val="CommentSubject"/>
    <w:uiPriority w:val="99"/>
    <w:semiHidden/>
    <w:rsid w:val="000731B2"/>
    <w:rPr>
      <w:b/>
      <w:bCs/>
      <w:sz w:val="20"/>
      <w:szCs w:val="20"/>
    </w:rPr>
  </w:style>
  <w:style w:type="paragraph" w:styleId="ListParagraph">
    <w:name w:val="List Paragraph"/>
    <w:basedOn w:val="Normal"/>
    <w:uiPriority w:val="34"/>
    <w:qFormat/>
    <w:rsid w:val="003319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mckey@defender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efenders.org/publications/gr/Please_Remove_NDAA_Riders_139%20Groups.pdf" TargetMode="External"/><Relationship Id="rId5" Type="http://schemas.openxmlformats.org/officeDocument/2006/relationships/hyperlink" Target="mailto:hmckey@defenders.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8229</TotalTime>
  <Pages>2</Pages>
  <Words>779</Words>
  <Characters>4442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Selin Ozcelik</dc:creator>
  <cp:keywords/>
  <dc:description/>
  <cp:lastModifiedBy>Haley McKey</cp:lastModifiedBy>
  <cp:revision>57</cp:revision>
  <dcterms:created xsi:type="dcterms:W3CDTF">2018-06-26T15:55:00Z</dcterms:created>
  <dcterms:modified xsi:type="dcterms:W3CDTF">2018-07-12T18:26:00Z</dcterms:modified>
</cp:coreProperties>
</file>