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16A" w:rsidRPr="00E10054" w:rsidRDefault="00E10054" w:rsidP="00E10054">
      <w:pPr>
        <w:widowControl w:val="0"/>
        <w:spacing w:after="200"/>
        <w:jc w:val="center"/>
        <w:rPr>
          <w:rFonts w:ascii="Calibri" w:eastAsia="Calibri" w:hAnsi="Calibri" w:cs="Calibri"/>
          <w:b/>
          <w:sz w:val="28"/>
        </w:rPr>
      </w:pPr>
      <w:r w:rsidRPr="00E10054">
        <w:rPr>
          <w:rFonts w:ascii="Calibri" w:eastAsia="Calibri" w:hAnsi="Calibri" w:cs="Calibri"/>
          <w:b/>
          <w:sz w:val="28"/>
        </w:rPr>
        <w:t>Best Practices for Digital Storytelling</w:t>
      </w:r>
    </w:p>
    <w:p w:rsidR="00E10054" w:rsidRDefault="00E10054">
      <w:pPr>
        <w:widowControl w:val="0"/>
        <w:spacing w:after="200"/>
        <w:rPr>
          <w:rFonts w:ascii="Calibri" w:eastAsia="Calibri" w:hAnsi="Calibri" w:cs="Calibri"/>
          <w:b/>
        </w:rPr>
      </w:pPr>
    </w:p>
    <w:p w:rsidR="003E716A" w:rsidRDefault="00CA5068">
      <w:pPr>
        <w:widowControl w:val="0"/>
        <w:spacing w:after="200"/>
        <w:rPr>
          <w:rFonts w:ascii="Calibri" w:eastAsia="Calibri" w:hAnsi="Calibri" w:cs="Calibri"/>
          <w:b/>
        </w:rPr>
      </w:pPr>
      <w:bookmarkStart w:id="0" w:name="_GoBack"/>
      <w:bookmarkEnd w:id="0"/>
      <w:r>
        <w:rPr>
          <w:rFonts w:ascii="Calibri" w:eastAsia="Calibri" w:hAnsi="Calibri" w:cs="Calibri"/>
          <w:b/>
        </w:rPr>
        <w:t>Get your audience involved</w:t>
      </w:r>
    </w:p>
    <w:p w:rsidR="003E716A" w:rsidRDefault="00CA5068">
      <w:pPr>
        <w:widowControl w:val="0"/>
        <w:numPr>
          <w:ilvl w:val="0"/>
          <w:numId w:val="4"/>
        </w:numPr>
        <w:spacing w:after="200"/>
        <w:contextualSpacing/>
        <w:rPr>
          <w:rFonts w:ascii="Calibri" w:eastAsia="Calibri" w:hAnsi="Calibri" w:cs="Calibri"/>
        </w:rPr>
      </w:pPr>
      <w:r>
        <w:rPr>
          <w:rFonts w:ascii="Calibri" w:eastAsia="Calibri" w:hAnsi="Calibri" w:cs="Calibri"/>
        </w:rPr>
        <w:t>Pick a hashtag and stick to it! It will help people follow along before, during, and after your meeting via social media.</w:t>
      </w:r>
      <w:r w:rsidR="00E10054">
        <w:rPr>
          <w:rFonts w:ascii="Calibri" w:eastAsia="Calibri" w:hAnsi="Calibri" w:cs="Calibri"/>
        </w:rPr>
        <w:t xml:space="preserve"> For this action, we’re using </w:t>
      </w:r>
      <w:r w:rsidR="00E10054">
        <w:rPr>
          <w:rFonts w:ascii="Calibri" w:eastAsia="Calibri" w:hAnsi="Calibri" w:cs="Calibri"/>
          <w:b/>
        </w:rPr>
        <w:t>#</w:t>
      </w:r>
      <w:proofErr w:type="spellStart"/>
      <w:r w:rsidR="00E10054">
        <w:rPr>
          <w:rFonts w:ascii="Calibri" w:eastAsia="Calibri" w:hAnsi="Calibri" w:cs="Calibri"/>
          <w:b/>
        </w:rPr>
        <w:t>CensoringScience</w:t>
      </w:r>
      <w:proofErr w:type="spellEnd"/>
      <w:r w:rsidR="00E10054">
        <w:rPr>
          <w:rFonts w:ascii="Calibri" w:eastAsia="Calibri" w:hAnsi="Calibri" w:cs="Calibri"/>
        </w:rPr>
        <w:t xml:space="preserve"> and </w:t>
      </w:r>
      <w:r w:rsidR="00E10054">
        <w:rPr>
          <w:rFonts w:ascii="Calibri" w:eastAsia="Calibri" w:hAnsi="Calibri" w:cs="Calibri"/>
          <w:b/>
        </w:rPr>
        <w:t>#</w:t>
      </w:r>
      <w:proofErr w:type="spellStart"/>
      <w:r w:rsidR="00E10054">
        <w:rPr>
          <w:rFonts w:ascii="Calibri" w:eastAsia="Calibri" w:hAnsi="Calibri" w:cs="Calibri"/>
          <w:b/>
        </w:rPr>
        <w:t>ScienceNotSilence</w:t>
      </w:r>
      <w:proofErr w:type="spellEnd"/>
      <w:r w:rsidR="00E10054">
        <w:rPr>
          <w:rFonts w:ascii="Calibri" w:eastAsia="Calibri" w:hAnsi="Calibri" w:cs="Calibri"/>
          <w:b/>
        </w:rPr>
        <w:t>.</w:t>
      </w:r>
    </w:p>
    <w:p w:rsidR="003E716A" w:rsidRDefault="00CA5068">
      <w:pPr>
        <w:widowControl w:val="0"/>
        <w:numPr>
          <w:ilvl w:val="0"/>
          <w:numId w:val="1"/>
        </w:numPr>
        <w:spacing w:after="200"/>
        <w:contextualSpacing/>
        <w:rPr>
          <w:rFonts w:ascii="Calibri" w:eastAsia="Calibri" w:hAnsi="Calibri" w:cs="Calibri"/>
        </w:rPr>
      </w:pPr>
      <w:r>
        <w:rPr>
          <w:rFonts w:ascii="Calibri" w:eastAsia="Calibri" w:hAnsi="Calibri" w:cs="Calibri"/>
        </w:rPr>
        <w:t xml:space="preserve">If you’re </w:t>
      </w:r>
      <w:r w:rsidR="00E10054">
        <w:rPr>
          <w:rFonts w:ascii="Calibri" w:eastAsia="Calibri" w:hAnsi="Calibri" w:cs="Calibri"/>
        </w:rPr>
        <w:t>at the hearing</w:t>
      </w:r>
      <w:r>
        <w:rPr>
          <w:rFonts w:ascii="Calibri" w:eastAsia="Calibri" w:hAnsi="Calibri" w:cs="Calibri"/>
        </w:rPr>
        <w:t>, take and post pictures and key quotes to your</w:t>
      </w:r>
      <w:r w:rsidR="00E10054">
        <w:rPr>
          <w:rFonts w:ascii="Calibri" w:eastAsia="Calibri" w:hAnsi="Calibri" w:cs="Calibri"/>
        </w:rPr>
        <w:t xml:space="preserve"> social media accounts</w:t>
      </w:r>
      <w:r>
        <w:rPr>
          <w:rFonts w:ascii="Calibri" w:eastAsia="Calibri" w:hAnsi="Calibri" w:cs="Calibri"/>
        </w:rPr>
        <w:t>. This can help people who couldn’t attend feel connected and perhaps encourage them to act in the future.</w:t>
      </w:r>
      <w:r w:rsidR="00E10054">
        <w:rPr>
          <w:rFonts w:ascii="Calibri" w:eastAsia="Calibri" w:hAnsi="Calibri" w:cs="Calibri"/>
        </w:rPr>
        <w:t xml:space="preserve"> If you’re not at the hearing, post your story as virtual testimony, and encourage your network to like and share widely. This may even inspire them to share their own stories! </w:t>
      </w:r>
    </w:p>
    <w:p w:rsidR="00E10054" w:rsidRDefault="00E10054" w:rsidP="00E10054">
      <w:pPr>
        <w:widowControl w:val="0"/>
        <w:spacing w:after="200"/>
        <w:contextualSpacing/>
        <w:rPr>
          <w:rFonts w:ascii="Calibri" w:eastAsia="Calibri" w:hAnsi="Calibri" w:cs="Calibri"/>
        </w:rPr>
      </w:pPr>
    </w:p>
    <w:p w:rsidR="003E716A" w:rsidRDefault="00CA5068">
      <w:pPr>
        <w:widowControl w:val="0"/>
        <w:spacing w:after="200"/>
        <w:rPr>
          <w:rFonts w:ascii="Calibri" w:eastAsia="Calibri" w:hAnsi="Calibri" w:cs="Calibri"/>
        </w:rPr>
      </w:pPr>
      <w:r>
        <w:rPr>
          <w:rFonts w:ascii="Calibri" w:eastAsia="Calibri" w:hAnsi="Calibri" w:cs="Calibri"/>
          <w:b/>
        </w:rPr>
        <w:t>Facebook Live</w:t>
      </w:r>
    </w:p>
    <w:p w:rsidR="003E716A" w:rsidRDefault="00CA5068">
      <w:pPr>
        <w:widowControl w:val="0"/>
        <w:spacing w:after="200"/>
        <w:rPr>
          <w:rFonts w:ascii="Calibri" w:eastAsia="Calibri" w:hAnsi="Calibri" w:cs="Calibri"/>
        </w:rPr>
      </w:pPr>
      <w:r>
        <w:rPr>
          <w:rFonts w:ascii="Calibri" w:eastAsia="Calibri" w:hAnsi="Calibri" w:cs="Calibri"/>
        </w:rPr>
        <w:t>You can reach an audience far beyon</w:t>
      </w:r>
      <w:r>
        <w:rPr>
          <w:rFonts w:ascii="Calibri" w:eastAsia="Calibri" w:hAnsi="Calibri" w:cs="Calibri"/>
        </w:rPr>
        <w:t>d those in attendance by utilizing a new feature called “Facebook Live” that allows you to livestream directly from your phone. The best part? The footage is automatically saved to your page after the broadcast concludes, so you’ll have something to keep a</w:t>
      </w:r>
      <w:r>
        <w:rPr>
          <w:rFonts w:ascii="Calibri" w:eastAsia="Calibri" w:hAnsi="Calibri" w:cs="Calibri"/>
        </w:rPr>
        <w:t>mplifying afterward.</w:t>
      </w:r>
    </w:p>
    <w:p w:rsidR="003E716A" w:rsidRDefault="00CA5068">
      <w:pPr>
        <w:widowControl w:val="0"/>
        <w:spacing w:after="200"/>
        <w:rPr>
          <w:rFonts w:ascii="Calibri" w:eastAsia="Calibri" w:hAnsi="Calibri" w:cs="Calibri"/>
        </w:rPr>
      </w:pPr>
      <w:r>
        <w:rPr>
          <w:rFonts w:ascii="Calibri" w:eastAsia="Calibri" w:hAnsi="Calibri" w:cs="Calibri"/>
        </w:rPr>
        <w:t>Here’s how it’s done.</w:t>
      </w:r>
    </w:p>
    <w:p w:rsidR="003E716A" w:rsidRDefault="00CA5068">
      <w:pPr>
        <w:widowControl w:val="0"/>
        <w:spacing w:after="200"/>
        <w:rPr>
          <w:rFonts w:ascii="Calibri" w:eastAsia="Calibri" w:hAnsi="Calibri" w:cs="Calibri"/>
          <w:b/>
        </w:rPr>
      </w:pPr>
      <w:r>
        <w:rPr>
          <w:rFonts w:ascii="Calibri" w:eastAsia="Calibri" w:hAnsi="Calibri" w:cs="Calibri"/>
          <w:b/>
        </w:rPr>
        <w:t>Going “Live”</w:t>
      </w:r>
    </w:p>
    <w:p w:rsidR="003E716A" w:rsidRDefault="00CA5068">
      <w:pPr>
        <w:widowControl w:val="0"/>
        <w:spacing w:after="200"/>
        <w:rPr>
          <w:rFonts w:ascii="Calibri" w:eastAsia="Calibri" w:hAnsi="Calibri" w:cs="Calibri"/>
        </w:rPr>
      </w:pPr>
      <w:r>
        <w:rPr>
          <w:rFonts w:ascii="Calibri" w:eastAsia="Calibri" w:hAnsi="Calibri" w:cs="Calibri"/>
        </w:rPr>
        <w:t xml:space="preserve">Facebook makes starting a live video incredibly easy. All you have to do is download the Facebook app to your </w:t>
      </w:r>
      <w:proofErr w:type="gramStart"/>
      <w:r>
        <w:rPr>
          <w:rFonts w:ascii="Calibri" w:eastAsia="Calibri" w:hAnsi="Calibri" w:cs="Calibri"/>
        </w:rPr>
        <w:t>smartphone, and</w:t>
      </w:r>
      <w:proofErr w:type="gramEnd"/>
      <w:r>
        <w:rPr>
          <w:rFonts w:ascii="Calibri" w:eastAsia="Calibri" w:hAnsi="Calibri" w:cs="Calibri"/>
        </w:rPr>
        <w:t xml:space="preserve"> look for the Facebook live icon just below the status box (you can see an </w:t>
      </w:r>
      <w:r>
        <w:rPr>
          <w:rFonts w:ascii="Calibri" w:eastAsia="Calibri" w:hAnsi="Calibri" w:cs="Calibri"/>
        </w:rPr>
        <w:t xml:space="preserve">example of the where to find it, circled in yellow below). </w:t>
      </w:r>
    </w:p>
    <w:p w:rsidR="003E716A" w:rsidRDefault="00CA5068">
      <w:pPr>
        <w:widowControl w:val="0"/>
        <w:spacing w:after="200"/>
        <w:rPr>
          <w:rFonts w:ascii="Calibri" w:eastAsia="Calibri" w:hAnsi="Calibri" w:cs="Calibri"/>
        </w:rPr>
      </w:pPr>
      <w:r>
        <w:rPr>
          <w:rFonts w:ascii="Calibri" w:eastAsia="Calibri" w:hAnsi="Calibri" w:cs="Calibri"/>
          <w:noProof/>
        </w:rPr>
        <w:drawing>
          <wp:inline distT="114300" distB="114300" distL="114300" distR="114300">
            <wp:extent cx="4438403" cy="2738438"/>
            <wp:effectExtent l="0" t="0" r="0" b="0"/>
            <wp:docPr id="2" name="image4.png" descr="fb live 1.png"/>
            <wp:cNvGraphicFramePr/>
            <a:graphic xmlns:a="http://schemas.openxmlformats.org/drawingml/2006/main">
              <a:graphicData uri="http://schemas.openxmlformats.org/drawingml/2006/picture">
                <pic:pic xmlns:pic="http://schemas.openxmlformats.org/drawingml/2006/picture">
                  <pic:nvPicPr>
                    <pic:cNvPr id="0" name="image4.png" descr="fb live 1.png"/>
                    <pic:cNvPicPr preferRelativeResize="0"/>
                  </pic:nvPicPr>
                  <pic:blipFill>
                    <a:blip r:embed="rId7"/>
                    <a:srcRect/>
                    <a:stretch>
                      <a:fillRect/>
                    </a:stretch>
                  </pic:blipFill>
                  <pic:spPr>
                    <a:xfrm>
                      <a:off x="0" y="0"/>
                      <a:ext cx="4438403" cy="2738438"/>
                    </a:xfrm>
                    <a:prstGeom prst="rect">
                      <a:avLst/>
                    </a:prstGeom>
                    <a:ln/>
                  </pic:spPr>
                </pic:pic>
              </a:graphicData>
            </a:graphic>
          </wp:inline>
        </w:drawing>
      </w:r>
    </w:p>
    <w:p w:rsidR="003E716A" w:rsidRDefault="00CA5068">
      <w:pPr>
        <w:widowControl w:val="0"/>
        <w:spacing w:after="200"/>
        <w:rPr>
          <w:rFonts w:ascii="Calibri" w:eastAsia="Calibri" w:hAnsi="Calibri" w:cs="Calibri"/>
        </w:rPr>
      </w:pPr>
      <w:r>
        <w:rPr>
          <w:rFonts w:ascii="Calibri" w:eastAsia="Calibri" w:hAnsi="Calibri" w:cs="Calibri"/>
        </w:rPr>
        <w:lastRenderedPageBreak/>
        <w:t xml:space="preserve">All you </w:t>
      </w:r>
      <w:proofErr w:type="gramStart"/>
      <w:r>
        <w:rPr>
          <w:rFonts w:ascii="Calibri" w:eastAsia="Calibri" w:hAnsi="Calibri" w:cs="Calibri"/>
        </w:rPr>
        <w:t>have to</w:t>
      </w:r>
      <w:proofErr w:type="gramEnd"/>
      <w:r>
        <w:rPr>
          <w:rFonts w:ascii="Calibri" w:eastAsia="Calibri" w:hAnsi="Calibri" w:cs="Calibri"/>
        </w:rPr>
        <w:t xml:space="preserve"> do is tap the “Live” icon and you’ll be able to start setting up your video – entering a description and selecting what audience can view the broadcast. Your viewing audience wil</w:t>
      </w:r>
      <w:r>
        <w:rPr>
          <w:rFonts w:ascii="Calibri" w:eastAsia="Calibri" w:hAnsi="Calibri" w:cs="Calibri"/>
        </w:rPr>
        <w:t>l likely be set to “friends” by default, but you can change it to “public” so your video can be shared widely across Facebook. You’ll also be able to view a preview of how the video will look, so you can adjust lighting, backdrop or framing before going li</w:t>
      </w:r>
      <w:r>
        <w:rPr>
          <w:rFonts w:ascii="Calibri" w:eastAsia="Calibri" w:hAnsi="Calibri" w:cs="Calibri"/>
        </w:rPr>
        <w:t>ve (as seen below).</w:t>
      </w:r>
    </w:p>
    <w:p w:rsidR="003E716A" w:rsidRDefault="00CA5068">
      <w:pPr>
        <w:widowControl w:val="0"/>
        <w:spacing w:after="200"/>
        <w:rPr>
          <w:rFonts w:ascii="Calibri" w:eastAsia="Calibri" w:hAnsi="Calibri" w:cs="Calibri"/>
        </w:rPr>
      </w:pPr>
      <w:r>
        <w:rPr>
          <w:rFonts w:ascii="Calibri" w:eastAsia="Calibri" w:hAnsi="Calibri" w:cs="Calibri"/>
          <w:noProof/>
        </w:rPr>
        <w:drawing>
          <wp:inline distT="114300" distB="114300" distL="114300" distR="114300">
            <wp:extent cx="4136231" cy="2757488"/>
            <wp:effectExtent l="0" t="0" r="0" b="0"/>
            <wp:docPr id="1" name="image2.png" descr="fb live 2.png"/>
            <wp:cNvGraphicFramePr/>
            <a:graphic xmlns:a="http://schemas.openxmlformats.org/drawingml/2006/main">
              <a:graphicData uri="http://schemas.openxmlformats.org/drawingml/2006/picture">
                <pic:pic xmlns:pic="http://schemas.openxmlformats.org/drawingml/2006/picture">
                  <pic:nvPicPr>
                    <pic:cNvPr id="0" name="image2.png" descr="fb live 2.png"/>
                    <pic:cNvPicPr preferRelativeResize="0"/>
                  </pic:nvPicPr>
                  <pic:blipFill>
                    <a:blip r:embed="rId8"/>
                    <a:srcRect/>
                    <a:stretch>
                      <a:fillRect/>
                    </a:stretch>
                  </pic:blipFill>
                  <pic:spPr>
                    <a:xfrm>
                      <a:off x="0" y="0"/>
                      <a:ext cx="4136231" cy="2757488"/>
                    </a:xfrm>
                    <a:prstGeom prst="rect">
                      <a:avLst/>
                    </a:prstGeom>
                    <a:ln/>
                  </pic:spPr>
                </pic:pic>
              </a:graphicData>
            </a:graphic>
          </wp:inline>
        </w:drawing>
      </w:r>
    </w:p>
    <w:p w:rsidR="003E716A" w:rsidRDefault="00CA5068">
      <w:pPr>
        <w:widowControl w:val="0"/>
        <w:spacing w:after="200"/>
        <w:rPr>
          <w:rFonts w:ascii="Calibri" w:eastAsia="Calibri" w:hAnsi="Calibri" w:cs="Calibri"/>
          <w:b/>
        </w:rPr>
      </w:pPr>
      <w:r>
        <w:rPr>
          <w:rFonts w:ascii="Calibri" w:eastAsia="Calibri" w:hAnsi="Calibri" w:cs="Calibri"/>
          <w:b/>
        </w:rPr>
        <w:t>Setup</w:t>
      </w:r>
    </w:p>
    <w:p w:rsidR="003E716A" w:rsidRDefault="00CA5068">
      <w:pPr>
        <w:widowControl w:val="0"/>
        <w:spacing w:after="200"/>
        <w:rPr>
          <w:rFonts w:ascii="Calibri" w:eastAsia="Calibri" w:hAnsi="Calibri" w:cs="Calibri"/>
        </w:rPr>
      </w:pPr>
      <w:r>
        <w:rPr>
          <w:rFonts w:ascii="Calibri" w:eastAsia="Calibri" w:hAnsi="Calibri" w:cs="Calibri"/>
        </w:rPr>
        <w:t xml:space="preserve">If filming a testimonial direct to camera, make sure your face and any visuals are fully in the frame and well lit. If possible, prop up your phone so you can have your hands free and keep the shot steady. If you’re planning on </w:t>
      </w:r>
      <w:r>
        <w:rPr>
          <w:rFonts w:ascii="Calibri" w:eastAsia="Calibri" w:hAnsi="Calibri" w:cs="Calibri"/>
        </w:rPr>
        <w:t>taking questions or monitoring comments, you should leave that portion of the screen visible.</w:t>
      </w:r>
    </w:p>
    <w:p w:rsidR="003E716A" w:rsidRDefault="00CA5068">
      <w:pPr>
        <w:widowControl w:val="0"/>
        <w:spacing w:after="200"/>
        <w:rPr>
          <w:rFonts w:ascii="Calibri" w:eastAsia="Calibri" w:hAnsi="Calibri" w:cs="Calibri"/>
          <w:b/>
        </w:rPr>
      </w:pPr>
      <w:r>
        <w:rPr>
          <w:rFonts w:ascii="Calibri" w:eastAsia="Calibri" w:hAnsi="Calibri" w:cs="Calibri"/>
          <w:b/>
        </w:rPr>
        <w:t>Visuals</w:t>
      </w:r>
    </w:p>
    <w:p w:rsidR="003E716A" w:rsidRDefault="00CA5068">
      <w:pPr>
        <w:widowControl w:val="0"/>
        <w:spacing w:after="200"/>
        <w:rPr>
          <w:rFonts w:ascii="Calibri" w:eastAsia="Calibri" w:hAnsi="Calibri" w:cs="Calibri"/>
        </w:rPr>
      </w:pPr>
      <w:r>
        <w:rPr>
          <w:rFonts w:ascii="Calibri" w:eastAsia="Calibri" w:hAnsi="Calibri" w:cs="Calibri"/>
        </w:rPr>
        <w:t xml:space="preserve">Your video will automatically appear and play in your follower’s Facebook feeds, but it will be muted by default. If you want to communicate something to </w:t>
      </w:r>
      <w:r>
        <w:rPr>
          <w:rFonts w:ascii="Calibri" w:eastAsia="Calibri" w:hAnsi="Calibri" w:cs="Calibri"/>
        </w:rPr>
        <w:t xml:space="preserve">people who may not directly engage with the video, it can help to have some signage or visual that communicates your message even if someone can’t hear. If you’re at an event, try and capture the sense of scale and activity around you. </w:t>
      </w:r>
    </w:p>
    <w:p w:rsidR="003E716A" w:rsidRDefault="00CA5068">
      <w:pPr>
        <w:widowControl w:val="0"/>
        <w:spacing w:after="200"/>
        <w:rPr>
          <w:rFonts w:ascii="Calibri" w:eastAsia="Calibri" w:hAnsi="Calibri" w:cs="Calibri"/>
        </w:rPr>
      </w:pPr>
      <w:r>
        <w:rPr>
          <w:rFonts w:ascii="Calibri" w:eastAsia="Calibri" w:hAnsi="Calibri" w:cs="Calibri"/>
        </w:rPr>
        <w:t>You can also easily</w:t>
      </w:r>
      <w:r>
        <w:rPr>
          <w:rFonts w:ascii="Calibri" w:eastAsia="Calibri" w:hAnsi="Calibri" w:cs="Calibri"/>
        </w:rPr>
        <w:t xml:space="preserve"> switch over to using the rear camera on your phone by tapping the reverse icon in the lower </w:t>
      </w:r>
      <w:proofErr w:type="gramStart"/>
      <w:r>
        <w:rPr>
          <w:rFonts w:ascii="Calibri" w:eastAsia="Calibri" w:hAnsi="Calibri" w:cs="Calibri"/>
        </w:rPr>
        <w:t>left hand</w:t>
      </w:r>
      <w:proofErr w:type="gramEnd"/>
      <w:r>
        <w:rPr>
          <w:rFonts w:ascii="Calibri" w:eastAsia="Calibri" w:hAnsi="Calibri" w:cs="Calibri"/>
        </w:rPr>
        <w:t xml:space="preserve"> side of the screen. This is helpful when wanting to show viewers what you’re looking at, but </w:t>
      </w:r>
      <w:proofErr w:type="gramStart"/>
      <w:r>
        <w:rPr>
          <w:rFonts w:ascii="Calibri" w:eastAsia="Calibri" w:hAnsi="Calibri" w:cs="Calibri"/>
        </w:rPr>
        <w:t>still keep</w:t>
      </w:r>
      <w:proofErr w:type="gramEnd"/>
      <w:r>
        <w:rPr>
          <w:rFonts w:ascii="Calibri" w:eastAsia="Calibri" w:hAnsi="Calibri" w:cs="Calibri"/>
        </w:rPr>
        <w:t xml:space="preserve"> an eye on any incoming questions and comments.</w:t>
      </w:r>
    </w:p>
    <w:p w:rsidR="003E716A" w:rsidRDefault="00CA5068">
      <w:pPr>
        <w:widowControl w:val="0"/>
        <w:spacing w:after="200"/>
        <w:rPr>
          <w:rFonts w:ascii="Calibri" w:eastAsia="Calibri" w:hAnsi="Calibri" w:cs="Calibri"/>
          <w:b/>
        </w:rPr>
      </w:pPr>
      <w:r>
        <w:rPr>
          <w:rFonts w:ascii="Calibri" w:eastAsia="Calibri" w:hAnsi="Calibri" w:cs="Calibri"/>
          <w:b/>
        </w:rPr>
        <w:t>Qu</w:t>
      </w:r>
      <w:r>
        <w:rPr>
          <w:rFonts w:ascii="Calibri" w:eastAsia="Calibri" w:hAnsi="Calibri" w:cs="Calibri"/>
          <w:b/>
        </w:rPr>
        <w:t>estions and Comments</w:t>
      </w:r>
    </w:p>
    <w:p w:rsidR="003E716A" w:rsidRDefault="00CA5068">
      <w:pPr>
        <w:widowControl w:val="0"/>
        <w:spacing w:after="200"/>
        <w:rPr>
          <w:rFonts w:ascii="Calibri" w:eastAsia="Calibri" w:hAnsi="Calibri" w:cs="Calibri"/>
        </w:rPr>
      </w:pPr>
      <w:r>
        <w:rPr>
          <w:rFonts w:ascii="Calibri" w:eastAsia="Calibri" w:hAnsi="Calibri" w:cs="Calibri"/>
        </w:rPr>
        <w:t>You will be able to view any comments or questions that come in while you’re streaming. You are under no obligation to engage with them (especially if they are negative) but if appropriate, it can be nice to acknowledge some of the vie</w:t>
      </w:r>
      <w:r>
        <w:rPr>
          <w:rFonts w:ascii="Calibri" w:eastAsia="Calibri" w:hAnsi="Calibri" w:cs="Calibri"/>
        </w:rPr>
        <w:t>wers and make the broadcast feel more interactive.</w:t>
      </w:r>
    </w:p>
    <w:p w:rsidR="003E716A" w:rsidRDefault="00CA5068">
      <w:pPr>
        <w:widowControl w:val="0"/>
        <w:spacing w:after="200"/>
        <w:rPr>
          <w:rFonts w:ascii="Calibri" w:eastAsia="Calibri" w:hAnsi="Calibri" w:cs="Calibri"/>
          <w:b/>
        </w:rPr>
      </w:pPr>
      <w:r>
        <w:rPr>
          <w:rFonts w:ascii="Calibri" w:eastAsia="Calibri" w:hAnsi="Calibri" w:cs="Calibri"/>
          <w:b/>
        </w:rPr>
        <w:lastRenderedPageBreak/>
        <w:t>Archiving</w:t>
      </w:r>
    </w:p>
    <w:p w:rsidR="003E716A" w:rsidRDefault="00CA5068">
      <w:pPr>
        <w:widowControl w:val="0"/>
        <w:spacing w:after="200"/>
        <w:rPr>
          <w:rFonts w:ascii="Calibri" w:eastAsia="Calibri" w:hAnsi="Calibri" w:cs="Calibri"/>
        </w:rPr>
      </w:pPr>
      <w:r>
        <w:rPr>
          <w:rFonts w:ascii="Calibri" w:eastAsia="Calibri" w:hAnsi="Calibri" w:cs="Calibri"/>
        </w:rPr>
        <w:t>When you’re ready to conclude your broadcast, you can simply hit the red square button in the middle to end it. Unless you decide otherwise, the broadcast will be archived and offered for viewing</w:t>
      </w:r>
      <w:r>
        <w:rPr>
          <w:rFonts w:ascii="Calibri" w:eastAsia="Calibri" w:hAnsi="Calibri" w:cs="Calibri"/>
        </w:rPr>
        <w:t xml:space="preserve"> on your page shortly after you conclude.</w:t>
      </w:r>
    </w:p>
    <w:p w:rsidR="003E716A" w:rsidRPr="00E10054" w:rsidRDefault="00CA5068" w:rsidP="00E10054">
      <w:pPr>
        <w:widowControl w:val="0"/>
        <w:spacing w:after="200"/>
        <w:rPr>
          <w:rFonts w:ascii="Calibri" w:eastAsia="Calibri" w:hAnsi="Calibri" w:cs="Calibri"/>
          <w:b/>
        </w:rPr>
      </w:pPr>
      <w:r>
        <w:rPr>
          <w:rFonts w:ascii="Calibri" w:eastAsia="Calibri" w:hAnsi="Calibri" w:cs="Calibri"/>
          <w:b/>
        </w:rPr>
        <w:t>After your stream: Keep the conversation going</w:t>
      </w:r>
    </w:p>
    <w:p w:rsidR="00E10054" w:rsidRDefault="00E10054">
      <w:pPr>
        <w:widowControl w:val="0"/>
        <w:numPr>
          <w:ilvl w:val="0"/>
          <w:numId w:val="2"/>
        </w:numPr>
        <w:spacing w:after="200"/>
        <w:contextualSpacing/>
        <w:rPr>
          <w:rFonts w:ascii="Calibri" w:eastAsia="Calibri" w:hAnsi="Calibri" w:cs="Calibri"/>
        </w:rPr>
      </w:pPr>
      <w:r>
        <w:rPr>
          <w:rFonts w:ascii="Calibri" w:eastAsia="Calibri" w:hAnsi="Calibri" w:cs="Calibri"/>
        </w:rPr>
        <w:t xml:space="preserve">Like and share other posts with the </w:t>
      </w:r>
      <w:r>
        <w:rPr>
          <w:rFonts w:ascii="Calibri" w:eastAsia="Calibri" w:hAnsi="Calibri" w:cs="Calibri"/>
          <w:b/>
        </w:rPr>
        <w:t>#</w:t>
      </w:r>
      <w:proofErr w:type="spellStart"/>
      <w:r>
        <w:rPr>
          <w:rFonts w:ascii="Calibri" w:eastAsia="Calibri" w:hAnsi="Calibri" w:cs="Calibri"/>
          <w:b/>
        </w:rPr>
        <w:t>CensoringScience</w:t>
      </w:r>
      <w:proofErr w:type="spellEnd"/>
      <w:r>
        <w:rPr>
          <w:rFonts w:ascii="Calibri" w:eastAsia="Calibri" w:hAnsi="Calibri" w:cs="Calibri"/>
          <w:b/>
        </w:rPr>
        <w:t xml:space="preserve"> </w:t>
      </w:r>
      <w:r>
        <w:rPr>
          <w:rFonts w:ascii="Calibri" w:eastAsia="Calibri" w:hAnsi="Calibri" w:cs="Calibri"/>
        </w:rPr>
        <w:t xml:space="preserve">and </w:t>
      </w:r>
      <w:r>
        <w:rPr>
          <w:rFonts w:ascii="Calibri" w:eastAsia="Calibri" w:hAnsi="Calibri" w:cs="Calibri"/>
          <w:b/>
        </w:rPr>
        <w:t>#</w:t>
      </w:r>
      <w:proofErr w:type="spellStart"/>
      <w:r>
        <w:rPr>
          <w:rFonts w:ascii="Calibri" w:eastAsia="Calibri" w:hAnsi="Calibri" w:cs="Calibri"/>
          <w:b/>
        </w:rPr>
        <w:t>ScienceNotSilence</w:t>
      </w:r>
      <w:proofErr w:type="spellEnd"/>
      <w:r>
        <w:rPr>
          <w:rFonts w:ascii="Calibri" w:eastAsia="Calibri" w:hAnsi="Calibri" w:cs="Calibri"/>
          <w:b/>
        </w:rPr>
        <w:t xml:space="preserve"> </w:t>
      </w:r>
      <w:r>
        <w:rPr>
          <w:rFonts w:ascii="Calibri" w:eastAsia="Calibri" w:hAnsi="Calibri" w:cs="Calibri"/>
        </w:rPr>
        <w:t>tags.</w:t>
      </w:r>
    </w:p>
    <w:p w:rsidR="003E716A" w:rsidRDefault="00E10054">
      <w:pPr>
        <w:widowControl w:val="0"/>
        <w:numPr>
          <w:ilvl w:val="0"/>
          <w:numId w:val="2"/>
        </w:numPr>
        <w:spacing w:after="200"/>
        <w:contextualSpacing/>
        <w:rPr>
          <w:rFonts w:ascii="Calibri" w:eastAsia="Calibri" w:hAnsi="Calibri" w:cs="Calibri"/>
        </w:rPr>
      </w:pPr>
      <w:r>
        <w:rPr>
          <w:rFonts w:ascii="Calibri" w:eastAsia="Calibri" w:hAnsi="Calibri" w:cs="Calibri"/>
        </w:rPr>
        <w:t xml:space="preserve">Tweet at influencers (like your Senator or Representative or Andrew Wheeler) and let them know why the </w:t>
      </w:r>
      <w:r>
        <w:rPr>
          <w:rFonts w:ascii="Calibri" w:eastAsia="Calibri" w:hAnsi="Calibri" w:cs="Calibri"/>
          <w:b/>
        </w:rPr>
        <w:t>#</w:t>
      </w:r>
      <w:proofErr w:type="spellStart"/>
      <w:r>
        <w:rPr>
          <w:rFonts w:ascii="Calibri" w:eastAsia="Calibri" w:hAnsi="Calibri" w:cs="Calibri"/>
          <w:b/>
        </w:rPr>
        <w:t>CensoringScience</w:t>
      </w:r>
      <w:proofErr w:type="spellEnd"/>
      <w:r>
        <w:rPr>
          <w:rFonts w:ascii="Calibri" w:eastAsia="Calibri" w:hAnsi="Calibri" w:cs="Calibri"/>
        </w:rPr>
        <w:t xml:space="preserve"> proposal must be stopped:</w:t>
      </w:r>
    </w:p>
    <w:p w:rsidR="003E716A" w:rsidRDefault="00CA5068">
      <w:pPr>
        <w:widowControl w:val="0"/>
        <w:numPr>
          <w:ilvl w:val="1"/>
          <w:numId w:val="2"/>
        </w:numPr>
        <w:spacing w:after="200"/>
        <w:contextualSpacing/>
        <w:rPr>
          <w:rFonts w:ascii="Calibri" w:eastAsia="Calibri" w:hAnsi="Calibri" w:cs="Calibri"/>
        </w:rPr>
      </w:pPr>
      <w:r>
        <w:rPr>
          <w:rFonts w:ascii="Calibri" w:eastAsia="Calibri" w:hAnsi="Calibri" w:cs="Calibri"/>
        </w:rPr>
        <w:t>F</w:t>
      </w:r>
      <w:r>
        <w:rPr>
          <w:rFonts w:ascii="Calibri" w:eastAsia="Calibri" w:hAnsi="Calibri" w:cs="Calibri"/>
        </w:rPr>
        <w:t xml:space="preserve">or example: </w:t>
      </w:r>
      <w:hyperlink r:id="rId9" w:history="1">
        <w:r w:rsidR="00E10054" w:rsidRPr="00C9095C">
          <w:rPr>
            <w:rStyle w:val="Hyperlink"/>
            <w:rFonts w:ascii="Calibri" w:eastAsia="Calibri" w:hAnsi="Calibri" w:cs="Calibri"/>
          </w:rPr>
          <w:t>.@[TAG</w:t>
        </w:r>
      </w:hyperlink>
      <w:r w:rsidR="00E10054">
        <w:rPr>
          <w:rFonts w:ascii="Calibri" w:eastAsia="Calibri" w:hAnsi="Calibri" w:cs="Calibri"/>
        </w:rPr>
        <w:t xml:space="preserve"> INFLUENCER] – the #</w:t>
      </w:r>
      <w:proofErr w:type="spellStart"/>
      <w:r w:rsidR="00E10054">
        <w:rPr>
          <w:rFonts w:ascii="Calibri" w:eastAsia="Calibri" w:hAnsi="Calibri" w:cs="Calibri"/>
        </w:rPr>
        <w:t>CensoringScience</w:t>
      </w:r>
      <w:proofErr w:type="spellEnd"/>
      <w:r w:rsidR="00E10054">
        <w:rPr>
          <w:rFonts w:ascii="Calibri" w:eastAsia="Calibri" w:hAnsi="Calibri" w:cs="Calibri"/>
        </w:rPr>
        <w:t xml:space="preserve"> proposal is dangerous. We want #</w:t>
      </w:r>
      <w:proofErr w:type="spellStart"/>
      <w:r w:rsidR="00E10054">
        <w:rPr>
          <w:rFonts w:ascii="Calibri" w:eastAsia="Calibri" w:hAnsi="Calibri" w:cs="Calibri"/>
        </w:rPr>
        <w:t>ScienceNotSilence</w:t>
      </w:r>
      <w:proofErr w:type="spellEnd"/>
      <w:r w:rsidR="00E10054">
        <w:rPr>
          <w:rFonts w:ascii="Calibri" w:eastAsia="Calibri" w:hAnsi="Calibri" w:cs="Calibri"/>
        </w:rPr>
        <w:t>. Here’s why: [INSERT STORY IN CHAINED TWEETS]</w:t>
      </w:r>
    </w:p>
    <w:p w:rsidR="00E10054" w:rsidRDefault="00E10054">
      <w:pPr>
        <w:widowControl w:val="0"/>
        <w:spacing w:after="200"/>
        <w:rPr>
          <w:rFonts w:ascii="Calibri" w:eastAsia="Calibri" w:hAnsi="Calibri" w:cs="Calibri"/>
          <w:b/>
        </w:rPr>
      </w:pPr>
    </w:p>
    <w:p w:rsidR="003E716A" w:rsidRDefault="00CA5068">
      <w:pPr>
        <w:widowControl w:val="0"/>
        <w:spacing w:after="200"/>
        <w:rPr>
          <w:rFonts w:ascii="Calibri" w:eastAsia="Calibri" w:hAnsi="Calibri" w:cs="Calibri"/>
          <w:b/>
        </w:rPr>
      </w:pPr>
      <w:proofErr w:type="gramStart"/>
      <w:r>
        <w:rPr>
          <w:rFonts w:ascii="Calibri" w:eastAsia="Calibri" w:hAnsi="Calibri" w:cs="Calibri"/>
          <w:b/>
        </w:rPr>
        <w:t>Other</w:t>
      </w:r>
      <w:proofErr w:type="gramEnd"/>
      <w:r>
        <w:rPr>
          <w:rFonts w:ascii="Calibri" w:eastAsia="Calibri" w:hAnsi="Calibri" w:cs="Calibri"/>
          <w:b/>
        </w:rPr>
        <w:t xml:space="preserve"> Vide</w:t>
      </w:r>
      <w:r>
        <w:rPr>
          <w:rFonts w:ascii="Calibri" w:eastAsia="Calibri" w:hAnsi="Calibri" w:cs="Calibri"/>
          <w:b/>
        </w:rPr>
        <w:t>o Recording</w:t>
      </w:r>
    </w:p>
    <w:p w:rsidR="003E716A" w:rsidRDefault="00CA5068">
      <w:pPr>
        <w:widowControl w:val="0"/>
        <w:spacing w:after="200"/>
        <w:rPr>
          <w:rFonts w:ascii="Calibri" w:eastAsia="Calibri" w:hAnsi="Calibri" w:cs="Calibri"/>
        </w:rPr>
      </w:pPr>
      <w:r>
        <w:rPr>
          <w:rFonts w:ascii="Calibri" w:eastAsia="Calibri" w:hAnsi="Calibri" w:cs="Calibri"/>
        </w:rPr>
        <w:t>If you won’t be posting a Facebook live, you can still record your story to share on social media! Here are some ti</w:t>
      </w:r>
      <w:r>
        <w:rPr>
          <w:rFonts w:ascii="Calibri" w:eastAsia="Calibri" w:hAnsi="Calibri" w:cs="Calibri"/>
        </w:rPr>
        <w:t>ps for filming your story:</w:t>
      </w:r>
    </w:p>
    <w:p w:rsidR="003E716A" w:rsidRDefault="00CA5068">
      <w:pPr>
        <w:widowControl w:val="0"/>
        <w:numPr>
          <w:ilvl w:val="0"/>
          <w:numId w:val="3"/>
        </w:numPr>
        <w:spacing w:after="200"/>
        <w:contextualSpacing/>
        <w:rPr>
          <w:rFonts w:ascii="Calibri" w:eastAsia="Calibri" w:hAnsi="Calibri" w:cs="Calibri"/>
        </w:rPr>
      </w:pPr>
      <w:r>
        <w:rPr>
          <w:rFonts w:ascii="Calibri" w:eastAsia="Calibri" w:hAnsi="Calibri" w:cs="Calibri"/>
        </w:rPr>
        <w:t xml:space="preserve">Film horizontally. The quality </w:t>
      </w:r>
      <w:r w:rsidR="00E10054">
        <w:rPr>
          <w:rFonts w:ascii="Calibri" w:eastAsia="Calibri" w:hAnsi="Calibri" w:cs="Calibri"/>
        </w:rPr>
        <w:t xml:space="preserve">is </w:t>
      </w:r>
      <w:r>
        <w:rPr>
          <w:rFonts w:ascii="Calibri" w:eastAsia="Calibri" w:hAnsi="Calibri" w:cs="Calibri"/>
        </w:rPr>
        <w:t>higher.</w:t>
      </w:r>
    </w:p>
    <w:p w:rsidR="003E716A" w:rsidRDefault="00CA5068">
      <w:pPr>
        <w:widowControl w:val="0"/>
        <w:numPr>
          <w:ilvl w:val="0"/>
          <w:numId w:val="3"/>
        </w:numPr>
        <w:spacing w:after="200"/>
        <w:contextualSpacing/>
        <w:rPr>
          <w:rFonts w:ascii="Calibri" w:eastAsia="Calibri" w:hAnsi="Calibri" w:cs="Calibri"/>
        </w:rPr>
      </w:pPr>
      <w:r w:rsidRPr="00E10054">
        <w:rPr>
          <w:rFonts w:ascii="Calibri" w:eastAsia="Calibri" w:hAnsi="Calibri" w:cs="Calibri"/>
          <w:b/>
        </w:rPr>
        <w:t>Practice!</w:t>
      </w:r>
      <w:r>
        <w:rPr>
          <w:rFonts w:ascii="Calibri" w:eastAsia="Calibri" w:hAnsi="Calibri" w:cs="Calibri"/>
        </w:rPr>
        <w:t xml:space="preserve"> This goes for Facebook live recording as well, but make sure that you’re comfortable with your equipment and have an outline of what you’re going to say before you start</w:t>
      </w:r>
      <w:r>
        <w:rPr>
          <w:rFonts w:ascii="Calibri" w:eastAsia="Calibri" w:hAnsi="Calibri" w:cs="Calibri"/>
        </w:rPr>
        <w:t xml:space="preserve"> so you feel more at ease. </w:t>
      </w:r>
    </w:p>
    <w:p w:rsidR="003E716A" w:rsidRDefault="003E716A">
      <w:pPr>
        <w:widowControl w:val="0"/>
        <w:spacing w:after="200"/>
        <w:rPr>
          <w:rFonts w:ascii="Calibri" w:eastAsia="Calibri" w:hAnsi="Calibri" w:cs="Calibri"/>
        </w:rPr>
      </w:pPr>
    </w:p>
    <w:p w:rsidR="003E716A" w:rsidRDefault="003E716A">
      <w:pPr>
        <w:widowControl w:val="0"/>
        <w:spacing w:after="200"/>
        <w:rPr>
          <w:rFonts w:ascii="Calibri" w:eastAsia="Calibri" w:hAnsi="Calibri" w:cs="Calibri"/>
        </w:rPr>
      </w:pPr>
    </w:p>
    <w:sectPr w:rsidR="003E716A">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068" w:rsidRDefault="00CA5068" w:rsidP="00E10054">
      <w:pPr>
        <w:spacing w:line="240" w:lineRule="auto"/>
      </w:pPr>
      <w:r>
        <w:separator/>
      </w:r>
    </w:p>
  </w:endnote>
  <w:endnote w:type="continuationSeparator" w:id="0">
    <w:p w:rsidR="00CA5068" w:rsidRDefault="00CA5068" w:rsidP="00E100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068" w:rsidRDefault="00CA5068" w:rsidP="00E10054">
      <w:pPr>
        <w:spacing w:line="240" w:lineRule="auto"/>
      </w:pPr>
      <w:r>
        <w:separator/>
      </w:r>
    </w:p>
  </w:footnote>
  <w:footnote w:type="continuationSeparator" w:id="0">
    <w:p w:rsidR="00CA5068" w:rsidRDefault="00CA5068" w:rsidP="00E1005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47662E"/>
    <w:multiLevelType w:val="multilevel"/>
    <w:tmpl w:val="844867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9EA2C81"/>
    <w:multiLevelType w:val="multilevel"/>
    <w:tmpl w:val="38847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F853B89"/>
    <w:multiLevelType w:val="multilevel"/>
    <w:tmpl w:val="8BB05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CF07F95"/>
    <w:multiLevelType w:val="multilevel"/>
    <w:tmpl w:val="BCAED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E716A"/>
    <w:rsid w:val="003E716A"/>
    <w:rsid w:val="00CA5068"/>
    <w:rsid w:val="00E10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EB54"/>
  <w15:docId w15:val="{C8659D3C-C3EE-496C-BE63-E0D9B387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E10054"/>
    <w:pPr>
      <w:tabs>
        <w:tab w:val="center" w:pos="4680"/>
        <w:tab w:val="right" w:pos="9360"/>
      </w:tabs>
      <w:spacing w:line="240" w:lineRule="auto"/>
    </w:pPr>
  </w:style>
  <w:style w:type="character" w:customStyle="1" w:styleId="HeaderChar">
    <w:name w:val="Header Char"/>
    <w:basedOn w:val="DefaultParagraphFont"/>
    <w:link w:val="Header"/>
    <w:uiPriority w:val="99"/>
    <w:rsid w:val="00E10054"/>
  </w:style>
  <w:style w:type="paragraph" w:styleId="Footer">
    <w:name w:val="footer"/>
    <w:basedOn w:val="Normal"/>
    <w:link w:val="FooterChar"/>
    <w:uiPriority w:val="99"/>
    <w:unhideWhenUsed/>
    <w:rsid w:val="00E10054"/>
    <w:pPr>
      <w:tabs>
        <w:tab w:val="center" w:pos="4680"/>
        <w:tab w:val="right" w:pos="9360"/>
      </w:tabs>
      <w:spacing w:line="240" w:lineRule="auto"/>
    </w:pPr>
  </w:style>
  <w:style w:type="character" w:customStyle="1" w:styleId="FooterChar">
    <w:name w:val="Footer Char"/>
    <w:basedOn w:val="DefaultParagraphFont"/>
    <w:link w:val="Footer"/>
    <w:uiPriority w:val="99"/>
    <w:rsid w:val="00E10054"/>
  </w:style>
  <w:style w:type="paragraph" w:styleId="ListParagraph">
    <w:name w:val="List Paragraph"/>
    <w:basedOn w:val="Normal"/>
    <w:uiPriority w:val="34"/>
    <w:qFormat/>
    <w:rsid w:val="00E10054"/>
    <w:pPr>
      <w:ind w:left="720"/>
      <w:contextualSpacing/>
    </w:pPr>
  </w:style>
  <w:style w:type="character" w:styleId="Hyperlink">
    <w:name w:val="Hyperlink"/>
    <w:basedOn w:val="DefaultParagraphFont"/>
    <w:uiPriority w:val="99"/>
    <w:unhideWhenUsed/>
    <w:rsid w:val="00E10054"/>
    <w:rPr>
      <w:color w:val="0000FF" w:themeColor="hyperlink"/>
      <w:u w:val="single"/>
    </w:rPr>
  </w:style>
  <w:style w:type="character" w:styleId="UnresolvedMention">
    <w:name w:val="Unresolved Mention"/>
    <w:basedOn w:val="DefaultParagraphFont"/>
    <w:uiPriority w:val="99"/>
    <w:semiHidden/>
    <w:unhideWhenUsed/>
    <w:rsid w:val="00E10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Marcy</dc:creator>
  <cp:lastModifiedBy>Marcelene Sutter</cp:lastModifiedBy>
  <cp:revision>2</cp:revision>
  <dcterms:created xsi:type="dcterms:W3CDTF">2018-07-12T20:16:00Z</dcterms:created>
  <dcterms:modified xsi:type="dcterms:W3CDTF">2018-07-12T20:16:00Z</dcterms:modified>
</cp:coreProperties>
</file>