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6C72" w14:textId="77777777" w:rsidR="003B28A0" w:rsidRDefault="00220397" w:rsidP="00F762EA">
      <w:pPr>
        <w:contextualSpacing w:val="0"/>
        <w:jc w:val="center"/>
        <w:rPr>
          <w:b/>
        </w:rPr>
      </w:pPr>
      <w:r>
        <w:rPr>
          <w:b/>
        </w:rPr>
        <w:t>Sample Testimony for Fresno (9/24), Dearborn (9/25), and Pittsburgh (9/26) Cars Hearings</w:t>
      </w:r>
    </w:p>
    <w:p w14:paraId="562FF1A2" w14:textId="77777777" w:rsidR="003B28A0" w:rsidRDefault="00C00F64">
      <w:pPr>
        <w:contextualSpacing w:val="0"/>
        <w:rPr>
          <w:b/>
          <w:u w:val="single"/>
        </w:rPr>
      </w:pPr>
      <w:r>
        <w:pict w14:anchorId="5F30766F">
          <v:rect id="_x0000_i1025" style="width:0;height:1.5pt" o:hralign="center" o:hrstd="t" o:hr="t" fillcolor="#a0a0a0" stroked="f"/>
        </w:pict>
      </w:r>
    </w:p>
    <w:p w14:paraId="03E3D12E" w14:textId="77777777" w:rsidR="00A27688" w:rsidRDefault="00A27688">
      <w:pPr>
        <w:contextualSpacing w:val="0"/>
        <w:jc w:val="center"/>
      </w:pPr>
    </w:p>
    <w:p w14:paraId="5A9080FE" w14:textId="67996C7C" w:rsidR="003B28A0" w:rsidRDefault="00220397">
      <w:pPr>
        <w:contextualSpacing w:val="0"/>
        <w:jc w:val="center"/>
      </w:pPr>
      <w:r>
        <w:t xml:space="preserve">Testimony of </w:t>
      </w:r>
    </w:p>
    <w:p w14:paraId="74B1683D" w14:textId="77777777" w:rsidR="003B28A0" w:rsidRDefault="00220397">
      <w:pPr>
        <w:contextualSpacing w:val="0"/>
        <w:jc w:val="center"/>
      </w:pPr>
      <w:r>
        <w:t>[</w:t>
      </w:r>
      <w:r>
        <w:rPr>
          <w:highlight w:val="yellow"/>
        </w:rPr>
        <w:t>NAME, CURRENT OCCUPATION</w:t>
      </w:r>
      <w:r>
        <w:t>]</w:t>
      </w:r>
    </w:p>
    <w:p w14:paraId="54F8CF70" w14:textId="77777777" w:rsidR="003B28A0" w:rsidRDefault="00220397">
      <w:pPr>
        <w:contextualSpacing w:val="0"/>
        <w:jc w:val="center"/>
      </w:pPr>
      <w:r>
        <w:t>on</w:t>
      </w:r>
    </w:p>
    <w:p w14:paraId="683AEF73" w14:textId="77777777" w:rsidR="003B28A0" w:rsidRDefault="00220397">
      <w:pPr>
        <w:contextualSpacing w:val="0"/>
        <w:jc w:val="center"/>
      </w:pPr>
      <w:r>
        <w:t>September [</w:t>
      </w:r>
      <w:r>
        <w:rPr>
          <w:highlight w:val="yellow"/>
        </w:rPr>
        <w:t>24, 25, 26</w:t>
      </w:r>
      <w:r>
        <w:t>], 2018</w:t>
      </w:r>
    </w:p>
    <w:p w14:paraId="380100F8" w14:textId="77777777" w:rsidR="003B28A0" w:rsidRDefault="00220397">
      <w:pPr>
        <w:contextualSpacing w:val="0"/>
        <w:jc w:val="center"/>
      </w:pPr>
      <w:r>
        <w:t xml:space="preserve">for </w:t>
      </w:r>
    </w:p>
    <w:p w14:paraId="198EFD0B" w14:textId="77777777" w:rsidR="003B28A0" w:rsidRDefault="00220397">
      <w:pPr>
        <w:contextualSpacing w:val="0"/>
        <w:jc w:val="center"/>
      </w:pPr>
      <w:r>
        <w:t>Clean Cars Hearings</w:t>
      </w:r>
    </w:p>
    <w:p w14:paraId="1D8E4565" w14:textId="77777777" w:rsidR="003B28A0" w:rsidRDefault="00220397">
      <w:pPr>
        <w:contextualSpacing w:val="0"/>
        <w:jc w:val="center"/>
      </w:pPr>
      <w:r>
        <w:t>Docket Identification Nos. [EPA-HQ-OAR-2018-0283 &amp; NHTSA-2018-0067]</w:t>
      </w:r>
    </w:p>
    <w:p w14:paraId="76090895" w14:textId="77777777" w:rsidR="003B28A0" w:rsidRDefault="00220397">
      <w:pPr>
        <w:contextualSpacing w:val="0"/>
        <w:jc w:val="center"/>
      </w:pPr>
      <w:r>
        <w:t>at</w:t>
      </w:r>
    </w:p>
    <w:p w14:paraId="539B349D" w14:textId="77777777" w:rsidR="003B28A0" w:rsidRDefault="00220397">
      <w:pPr>
        <w:contextualSpacing w:val="0"/>
        <w:jc w:val="center"/>
      </w:pPr>
      <w:r>
        <w:t>[</w:t>
      </w:r>
      <w:r>
        <w:rPr>
          <w:highlight w:val="yellow"/>
        </w:rPr>
        <w:t>Location</w:t>
      </w:r>
      <w:r>
        <w:t>]</w:t>
      </w:r>
    </w:p>
    <w:p w14:paraId="043E47E0" w14:textId="77777777" w:rsidR="003B28A0" w:rsidRDefault="00220397">
      <w:pPr>
        <w:contextualSpacing w:val="0"/>
        <w:jc w:val="center"/>
      </w:pPr>
      <w:r>
        <w:t>The Grand 1401</w:t>
      </w:r>
    </w:p>
    <w:p w14:paraId="645811DF" w14:textId="77777777" w:rsidR="003B28A0" w:rsidRDefault="00220397">
      <w:pPr>
        <w:contextualSpacing w:val="0"/>
        <w:jc w:val="center"/>
      </w:pPr>
      <w:r>
        <w:t>1401 Fulton Street</w:t>
      </w:r>
    </w:p>
    <w:p w14:paraId="21B28C61" w14:textId="77777777" w:rsidR="003B28A0" w:rsidRDefault="00220397">
      <w:pPr>
        <w:contextualSpacing w:val="0"/>
        <w:jc w:val="center"/>
      </w:pPr>
      <w:r>
        <w:t>Fresno, California 93721</w:t>
      </w:r>
    </w:p>
    <w:p w14:paraId="59C01C16" w14:textId="77777777" w:rsidR="003B28A0" w:rsidRDefault="00220397">
      <w:pPr>
        <w:contextualSpacing w:val="0"/>
        <w:jc w:val="center"/>
      </w:pPr>
      <w:r>
        <w:t>[</w:t>
      </w:r>
      <w:r>
        <w:rPr>
          <w:highlight w:val="yellow"/>
        </w:rPr>
        <w:t>OR</w:t>
      </w:r>
      <w:r>
        <w:t>]</w:t>
      </w:r>
    </w:p>
    <w:p w14:paraId="3A025055" w14:textId="77777777" w:rsidR="003B28A0" w:rsidRDefault="00220397">
      <w:pPr>
        <w:contextualSpacing w:val="0"/>
        <w:jc w:val="center"/>
      </w:pPr>
      <w:r>
        <w:t>The Dearborn Inn</w:t>
      </w:r>
    </w:p>
    <w:p w14:paraId="05D0ACA4" w14:textId="77777777" w:rsidR="003B28A0" w:rsidRDefault="00220397">
      <w:pPr>
        <w:contextualSpacing w:val="0"/>
        <w:jc w:val="center"/>
      </w:pPr>
      <w:r>
        <w:t>20301 Oakwood Boulevard</w:t>
      </w:r>
    </w:p>
    <w:p w14:paraId="317BC84D" w14:textId="77777777" w:rsidR="003B28A0" w:rsidRDefault="00220397">
      <w:pPr>
        <w:contextualSpacing w:val="0"/>
        <w:jc w:val="center"/>
      </w:pPr>
      <w:r>
        <w:t>Dearborn, Michigan 48124</w:t>
      </w:r>
    </w:p>
    <w:p w14:paraId="74BFF8B4" w14:textId="77777777" w:rsidR="003B28A0" w:rsidRDefault="00220397">
      <w:pPr>
        <w:contextualSpacing w:val="0"/>
        <w:jc w:val="center"/>
      </w:pPr>
      <w:r>
        <w:t>[</w:t>
      </w:r>
      <w:r>
        <w:rPr>
          <w:highlight w:val="yellow"/>
        </w:rPr>
        <w:t>OR</w:t>
      </w:r>
      <w:r>
        <w:t>]</w:t>
      </w:r>
    </w:p>
    <w:p w14:paraId="03B4FD37" w14:textId="77777777" w:rsidR="003B28A0" w:rsidRDefault="00220397">
      <w:pPr>
        <w:contextualSpacing w:val="0"/>
        <w:jc w:val="center"/>
      </w:pPr>
      <w:r>
        <w:t>The DoubleTree by Hilton Hotel &amp; Suites Pittsburgh Downtown</w:t>
      </w:r>
    </w:p>
    <w:p w14:paraId="5162E924" w14:textId="77777777" w:rsidR="003B28A0" w:rsidRDefault="00220397">
      <w:pPr>
        <w:contextualSpacing w:val="0"/>
        <w:jc w:val="center"/>
      </w:pPr>
      <w:r>
        <w:t>One Bigelow Square</w:t>
      </w:r>
    </w:p>
    <w:p w14:paraId="5A96F2D4" w14:textId="77777777" w:rsidR="003B28A0" w:rsidRDefault="00220397">
      <w:pPr>
        <w:contextualSpacing w:val="0"/>
        <w:jc w:val="center"/>
      </w:pPr>
      <w:r>
        <w:t>Pittsburgh, Pennsylvania 15219</w:t>
      </w:r>
    </w:p>
    <w:p w14:paraId="6BEE864E" w14:textId="77777777" w:rsidR="003B28A0" w:rsidRDefault="003B28A0">
      <w:pPr>
        <w:contextualSpacing w:val="0"/>
        <w:jc w:val="center"/>
      </w:pPr>
    </w:p>
    <w:p w14:paraId="38A34FA1" w14:textId="51078655" w:rsidR="003B28A0" w:rsidRDefault="00220397">
      <w:pPr>
        <w:contextualSpacing w:val="0"/>
        <w:jc w:val="center"/>
      </w:pPr>
      <w:r>
        <w:t>Public Hearing Testimony</w:t>
      </w:r>
    </w:p>
    <w:p w14:paraId="28B94BB0" w14:textId="77777777" w:rsidR="00A27688" w:rsidRDefault="00A27688">
      <w:pPr>
        <w:contextualSpacing w:val="0"/>
        <w:jc w:val="center"/>
      </w:pPr>
    </w:p>
    <w:p w14:paraId="17A64AE6" w14:textId="2AFD9707" w:rsidR="00A27688" w:rsidRPr="00B50B2B" w:rsidRDefault="00A27688">
      <w:pPr>
        <w:contextualSpacing w:val="0"/>
        <w:jc w:val="center"/>
        <w:rPr>
          <w:i/>
        </w:rPr>
      </w:pPr>
      <w:r w:rsidRPr="00B50B2B">
        <w:rPr>
          <w:i/>
        </w:rPr>
        <w:t>*Please bring three copies of your testimony</w:t>
      </w:r>
      <w:r w:rsidR="006F2244" w:rsidRPr="00B50B2B">
        <w:rPr>
          <w:i/>
        </w:rPr>
        <w:t xml:space="preserve"> if possible</w:t>
      </w:r>
      <w:r w:rsidRPr="00B50B2B">
        <w:rPr>
          <w:i/>
        </w:rPr>
        <w:t>*</w:t>
      </w:r>
    </w:p>
    <w:p w14:paraId="6C329F8A" w14:textId="77777777" w:rsidR="003B28A0" w:rsidRDefault="003B28A0">
      <w:pPr>
        <w:contextualSpacing w:val="0"/>
        <w:jc w:val="center"/>
      </w:pPr>
    </w:p>
    <w:p w14:paraId="6D1F58FB" w14:textId="73BB922B" w:rsidR="00176C22" w:rsidRDefault="00220397">
      <w:pPr>
        <w:contextualSpacing w:val="0"/>
      </w:pPr>
      <w:r>
        <w:t>Hello, my name is [</w:t>
      </w:r>
      <w:r>
        <w:rPr>
          <w:highlight w:val="yellow"/>
        </w:rPr>
        <w:t>NAME</w:t>
      </w:r>
      <w:r>
        <w:t>], and I’m from [</w:t>
      </w:r>
      <w:r>
        <w:rPr>
          <w:highlight w:val="yellow"/>
        </w:rPr>
        <w:t>HOMETOWN</w:t>
      </w:r>
      <w:r>
        <w:t xml:space="preserve">]. Thank you for this opportunity to offer comment. </w:t>
      </w:r>
      <w:r w:rsidR="005D7455" w:rsidRPr="00B50B2B">
        <w:t>This testimony should be applied to the EPA, NHTSA</w:t>
      </w:r>
      <w:r w:rsidR="00675158" w:rsidRPr="00B50B2B">
        <w:t>,</w:t>
      </w:r>
      <w:r w:rsidR="005D7455" w:rsidRPr="00B50B2B">
        <w:t xml:space="preserve"> and DEIS dockets. </w:t>
      </w:r>
      <w:r>
        <w:t>I am a member of [</w:t>
      </w:r>
      <w:r>
        <w:rPr>
          <w:highlight w:val="yellow"/>
        </w:rPr>
        <w:t>GROUP/ORGANIZATION</w:t>
      </w:r>
      <w:r>
        <w:t>], and I am here today to speak out in opposition to Donald Trump, Andrew Wheeler, and Heidi King’s plan to throw America’s clean car standards in reverse and launch an unprecedented attack on our health and pocketbooks.</w:t>
      </w:r>
      <w:r w:rsidR="002F3D45">
        <w:t xml:space="preserve"> </w:t>
      </w:r>
    </w:p>
    <w:p w14:paraId="66A58C18" w14:textId="77777777" w:rsidR="00176C22" w:rsidRDefault="00176C22">
      <w:pPr>
        <w:contextualSpacing w:val="0"/>
      </w:pPr>
    </w:p>
    <w:p w14:paraId="77FC58BF" w14:textId="77777777" w:rsidR="003B28A0" w:rsidRDefault="00176C22">
      <w:pPr>
        <w:contextualSpacing w:val="0"/>
      </w:pPr>
      <w:r w:rsidRPr="00BE0244">
        <w:t>I care because [</w:t>
      </w:r>
      <w:r w:rsidRPr="00BE0244">
        <w:rPr>
          <w:highlight w:val="yellow"/>
        </w:rPr>
        <w:t>INSERT REASON</w:t>
      </w:r>
      <w:r w:rsidRPr="00BE0244">
        <w:t xml:space="preserve">]. </w:t>
      </w:r>
      <w:r w:rsidR="00220397">
        <w:t xml:space="preserve">This move by the Trump administration will not only pollute our air and put lives at risk, but it will also force consumers to spend hundreds of billions of dollars more on gas over the lifetime of their vehicle. </w:t>
      </w:r>
      <w:r w:rsidRPr="00BE0244">
        <w:t>In my state, families could expect to save [</w:t>
      </w:r>
      <w:hyperlink r:id="rId6" w:anchor=".W6E1zlVKjIU" w:history="1">
        <w:r w:rsidRPr="003672E2">
          <w:rPr>
            <w:rStyle w:val="Hyperlink"/>
            <w:color w:val="0000CC"/>
            <w:highlight w:val="yellow"/>
          </w:rPr>
          <w:t>$XXXX</w:t>
        </w:r>
      </w:hyperlink>
      <w:r w:rsidRPr="00BE0244">
        <w:t xml:space="preserve">] by 2030 </w:t>
      </w:r>
      <w:r w:rsidR="00220397" w:rsidRPr="00BE0244">
        <w:t xml:space="preserve">over the lifetime of their vehicles </w:t>
      </w:r>
      <w:r w:rsidRPr="00BE0244">
        <w:t xml:space="preserve">if these standards </w:t>
      </w:r>
      <w:r w:rsidR="00220397" w:rsidRPr="00BE0244">
        <w:t>remain</w:t>
      </w:r>
      <w:r w:rsidRPr="00BE0244">
        <w:t xml:space="preserve"> in place</w:t>
      </w:r>
      <w:r w:rsidR="00220397" w:rsidRPr="00BE0244">
        <w:t>.</w:t>
      </w:r>
      <w:r w:rsidRPr="00BE0244">
        <w:t xml:space="preserve"> </w:t>
      </w:r>
      <w:r w:rsidR="00220397" w:rsidRPr="00BE0244">
        <w:t>B</w:t>
      </w:r>
      <w:r w:rsidRPr="00BE0244">
        <w:t xml:space="preserve">ut now those savings are being threatened. </w:t>
      </w:r>
      <w:r w:rsidR="00220397">
        <w:t>This</w:t>
      </w:r>
      <w:r>
        <w:rPr>
          <w:color w:val="FF0000"/>
        </w:rPr>
        <w:t xml:space="preserve"> </w:t>
      </w:r>
      <w:r w:rsidRPr="00BE0244">
        <w:t>rollback</w:t>
      </w:r>
      <w:r w:rsidR="00220397" w:rsidRPr="00BE0244">
        <w:t xml:space="preserve"> </w:t>
      </w:r>
      <w:r w:rsidR="00220397">
        <w:t>is something that [</w:t>
      </w:r>
      <w:r w:rsidR="00220397">
        <w:rPr>
          <w:highlight w:val="yellow"/>
        </w:rPr>
        <w:t>STATE DEMONYMS</w:t>
      </w:r>
      <w:r w:rsidR="00220397">
        <w:t>] do not want and cannot afford.</w:t>
      </w:r>
    </w:p>
    <w:p w14:paraId="26E58409" w14:textId="77777777" w:rsidR="003B28A0" w:rsidRDefault="003B28A0">
      <w:pPr>
        <w:contextualSpacing w:val="0"/>
      </w:pPr>
    </w:p>
    <w:p w14:paraId="4E070F6E" w14:textId="77777777" w:rsidR="003B28A0" w:rsidRPr="00176C22" w:rsidRDefault="00220397">
      <w:pPr>
        <w:contextualSpacing w:val="0"/>
        <w:rPr>
          <w:color w:val="FF0000"/>
        </w:rPr>
      </w:pPr>
      <w:r>
        <w:t xml:space="preserve">By rolling back America’s clean car standards, the Trump administration is once again putting the interests of their corporate polluter allies over the health of our families. The clean car standards are the most effective policy we have on the books to fight climate change, and the </w:t>
      </w:r>
      <w:r>
        <w:lastRenderedPageBreak/>
        <w:t>transportation sector is now the country’s largest source of the carbon pollution that causes climate change. Rolling back these standards will mean dirtier cars that pollute the air and jeopardize the health of millions of Americans, especially the 25 million Americans who suffer from asthma. This move would also deny vulnerable communities and communities of color -- who are disproportionately harmed by air pollution -- the promise of cleaner air and healthier communities. If we’ve learned anything from the extreme weather we’ve witnessed in recent years -- from the wildfires raging out West to Hurricanes Florence and Maria -- it’s that we need climate action now. But the Trump administration’s push for dirtier, less efficient vehicles would only pump more carbon pollution into our air, which could lead to more frequent and intense extreme weather events that would devastate the lives and livelihoods of impacted communities.</w:t>
      </w:r>
      <w:r w:rsidR="00176C22">
        <w:t xml:space="preserve"> </w:t>
      </w:r>
      <w:r w:rsidR="00176C22" w:rsidRPr="00BE0244">
        <w:t>[</w:t>
      </w:r>
      <w:r w:rsidR="00176C22" w:rsidRPr="00BE0244">
        <w:rPr>
          <w:highlight w:val="yellow"/>
        </w:rPr>
        <w:t>INSERT EXTREME WEATHER EXPEREINCE</w:t>
      </w:r>
      <w:r w:rsidR="00176C22" w:rsidRPr="00BE0244">
        <w:t>]</w:t>
      </w:r>
      <w:r w:rsidR="00C0422C" w:rsidRPr="00BE0244">
        <w:t>.</w:t>
      </w:r>
    </w:p>
    <w:p w14:paraId="7FE7D7B5" w14:textId="77777777" w:rsidR="003B28A0" w:rsidRDefault="003B28A0">
      <w:pPr>
        <w:contextualSpacing w:val="0"/>
      </w:pPr>
    </w:p>
    <w:p w14:paraId="7C4B3868" w14:textId="77777777" w:rsidR="003B28A0" w:rsidRDefault="00220397">
      <w:pPr>
        <w:contextualSpacing w:val="0"/>
      </w:pPr>
      <w:r>
        <w:t xml:space="preserve">The reality is that the clean car standards deliver safe, clean, fuel-efficient cars that families want and need. With gas prices at their highest level in four years, families cannot afford to spend any more of their money at the pump. Clean car standards protect family budgets from volatile gas prices, especially households with the lowest incomes. The current standards save consumers as much as $5,700 per car and $8,200 per truck over the lifetime of their vehicles. Rolling back the standards breaks a promise to the American people, making these savings vanish into thin air. </w:t>
      </w:r>
    </w:p>
    <w:p w14:paraId="6CBFDF25" w14:textId="77777777" w:rsidR="003B28A0" w:rsidRDefault="003B28A0">
      <w:pPr>
        <w:contextualSpacing w:val="0"/>
      </w:pPr>
    </w:p>
    <w:p w14:paraId="17E087E7" w14:textId="77777777" w:rsidR="003B28A0" w:rsidRDefault="00220397">
      <w:pPr>
        <w:contextualSpacing w:val="0"/>
      </w:pPr>
      <w:r>
        <w:t>Automobiles on the road today demonstrate that increased safety and better efficiency go hand in hand. While Trump, Wheeler, and King claim that rolling back the clean car standards will make Americans safer, nothing could be further from the truth. The truth is that this rollback isn’t about making families safer; it’s about doling out special favors to the auto industry</w:t>
      </w:r>
      <w:r w:rsidR="00176C22">
        <w:t>.</w:t>
      </w:r>
    </w:p>
    <w:p w14:paraId="1BCA6D54" w14:textId="77777777" w:rsidR="003B28A0" w:rsidRDefault="003B28A0">
      <w:pPr>
        <w:contextualSpacing w:val="0"/>
      </w:pPr>
    </w:p>
    <w:p w14:paraId="3FD10323" w14:textId="77777777" w:rsidR="003B28A0" w:rsidRDefault="00220397">
      <w:pPr>
        <w:contextualSpacing w:val="0"/>
        <w:jc w:val="center"/>
      </w:pPr>
      <w:r>
        <w:t>[</w:t>
      </w:r>
      <w:r>
        <w:rPr>
          <w:highlight w:val="yellow"/>
        </w:rPr>
        <w:t>OPTIONAL STATE AUTHORITY SECTION</w:t>
      </w:r>
      <w:r>
        <w:t>]</w:t>
      </w:r>
    </w:p>
    <w:p w14:paraId="50722477" w14:textId="77777777" w:rsidR="003B28A0" w:rsidRDefault="003B28A0">
      <w:pPr>
        <w:contextualSpacing w:val="0"/>
      </w:pPr>
    </w:p>
    <w:p w14:paraId="45EDBF66" w14:textId="026237C9" w:rsidR="003B28A0" w:rsidRDefault="00220397">
      <w:pPr>
        <w:contextualSpacing w:val="0"/>
      </w:pPr>
      <w:bookmarkStart w:id="0" w:name="_gjdgxs" w:colFirst="0" w:colLast="0"/>
      <w:bookmarkEnd w:id="0"/>
      <w:r>
        <w:t>And if this wasn’t bad enough, the Trump administration’s proposal gets even more extreme. Andrew Wheeler is attacking states’ authority to adopt more protective standards on tailpipe pollution, an unprecedented attack on public health, air quality, and common sense.</w:t>
      </w:r>
      <w:r w:rsidR="00B41C11">
        <w:t xml:space="preserve"> </w:t>
      </w:r>
      <w:r>
        <w:t>States have had the longstanding authority under the Clean Air Act to adopt stronger tailpipe pollution standards than those set by the federal government, a cooperative approach that has been in place for decades and was notably supported by President Ronald Reagan.</w:t>
      </w:r>
    </w:p>
    <w:p w14:paraId="4CD4818C" w14:textId="77777777" w:rsidR="003B28A0" w:rsidRDefault="003B28A0">
      <w:pPr>
        <w:contextualSpacing w:val="0"/>
      </w:pPr>
    </w:p>
    <w:p w14:paraId="0F7ABB5E" w14:textId="77777777" w:rsidR="003B28A0" w:rsidRDefault="00220397">
      <w:pPr>
        <w:contextualSpacing w:val="0"/>
      </w:pPr>
      <w:r>
        <w:t>We are proud that [</w:t>
      </w:r>
      <w:r>
        <w:rPr>
          <w:highlight w:val="yellow"/>
        </w:rPr>
        <w:t>STATE</w:t>
      </w:r>
      <w:r>
        <w:t>] -- along with over a dozen other states including Washington, DC -- are leading the way by adopting stronger tailpipe pollution standards that protect our citizens and the environment. And other states like Colorado want to do the same. Our states have every right to stand up and demand more accountability and transparency on a proposed policy that will increase dangerous pollution, endanger our health, cost consumers hundreds of billions of dollars, and attack the rights from the states to protect the health of our residents.</w:t>
      </w:r>
    </w:p>
    <w:p w14:paraId="7272C103" w14:textId="77777777" w:rsidR="003B28A0" w:rsidRDefault="003B28A0">
      <w:pPr>
        <w:contextualSpacing w:val="0"/>
      </w:pPr>
    </w:p>
    <w:p w14:paraId="37639550" w14:textId="77777777" w:rsidR="003B28A0" w:rsidRDefault="00220397">
      <w:pPr>
        <w:contextualSpacing w:val="0"/>
        <w:jc w:val="center"/>
      </w:pPr>
      <w:r>
        <w:t>[</w:t>
      </w:r>
      <w:r>
        <w:rPr>
          <w:highlight w:val="yellow"/>
        </w:rPr>
        <w:t>OPTIONAL PERSONAL STORY</w:t>
      </w:r>
      <w:r>
        <w:t>]</w:t>
      </w:r>
    </w:p>
    <w:p w14:paraId="0263F668" w14:textId="77777777" w:rsidR="003B28A0" w:rsidRDefault="003B28A0">
      <w:pPr>
        <w:contextualSpacing w:val="0"/>
      </w:pPr>
    </w:p>
    <w:p w14:paraId="4FF0AD2D" w14:textId="0FC55D43" w:rsidR="003B28A0" w:rsidRDefault="00220397">
      <w:pPr>
        <w:contextualSpacing w:val="0"/>
      </w:pPr>
      <w:r>
        <w:lastRenderedPageBreak/>
        <w:t>Americans deserve clean air. Rolling back clean car standards will allow automakers to make dirtier cars that pollute the air and harm our health and pocketbooks. That is why [</w:t>
      </w:r>
      <w:r>
        <w:rPr>
          <w:highlight w:val="yellow"/>
        </w:rPr>
        <w:t>STATE</w:t>
      </w:r>
      <w:r>
        <w:t>] will vigorously resist the Trump administration’s efforts to roll back the clean car standards at every chance we get.</w:t>
      </w:r>
    </w:p>
    <w:p w14:paraId="21978385" w14:textId="4C9D574A" w:rsidR="00C00F64" w:rsidRDefault="00C00F64">
      <w:pPr>
        <w:contextualSpacing w:val="0"/>
      </w:pPr>
    </w:p>
    <w:p w14:paraId="4B2A80C8" w14:textId="7F1FC09B" w:rsidR="00C00F64" w:rsidRDefault="00C00F64" w:rsidP="00C00F64">
      <w:pPr>
        <w:contextualSpacing w:val="0"/>
        <w:jc w:val="center"/>
      </w:pPr>
      <w:r>
        <w:t>###</w:t>
      </w:r>
      <w:bookmarkStart w:id="1" w:name="_GoBack"/>
      <w:bookmarkEnd w:id="1"/>
    </w:p>
    <w:sectPr w:rsidR="00C00F6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902C" w14:textId="77777777" w:rsidR="00973871" w:rsidRDefault="00220397">
      <w:pPr>
        <w:spacing w:line="240" w:lineRule="auto"/>
      </w:pPr>
      <w:r>
        <w:separator/>
      </w:r>
    </w:p>
  </w:endnote>
  <w:endnote w:type="continuationSeparator" w:id="0">
    <w:p w14:paraId="0402FE88" w14:textId="77777777" w:rsidR="00973871" w:rsidRDefault="00220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FE20" w14:textId="77777777" w:rsidR="003B28A0" w:rsidRDefault="00220397">
    <w:pPr>
      <w:contextualSpacing w:val="0"/>
      <w:jc w:val="center"/>
    </w:pPr>
    <w:r>
      <w:fldChar w:fldCharType="begin"/>
    </w:r>
    <w:r>
      <w:instrText>PAGE</w:instrText>
    </w:r>
    <w:r>
      <w:fldChar w:fldCharType="separate"/>
    </w:r>
    <w:r w:rsidR="00176C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C5E0F" w14:textId="77777777" w:rsidR="00973871" w:rsidRDefault="00220397">
      <w:pPr>
        <w:spacing w:line="240" w:lineRule="auto"/>
      </w:pPr>
      <w:r>
        <w:separator/>
      </w:r>
    </w:p>
  </w:footnote>
  <w:footnote w:type="continuationSeparator" w:id="0">
    <w:p w14:paraId="3A6BDC2A" w14:textId="77777777" w:rsidR="00973871" w:rsidRDefault="00220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6A1B" w14:textId="77777777" w:rsidR="003B28A0" w:rsidRDefault="003B28A0">
    <w:pP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B28A0"/>
    <w:rsid w:val="00165618"/>
    <w:rsid w:val="00176C22"/>
    <w:rsid w:val="00220397"/>
    <w:rsid w:val="00237FC1"/>
    <w:rsid w:val="002F3D45"/>
    <w:rsid w:val="003672E2"/>
    <w:rsid w:val="003B28A0"/>
    <w:rsid w:val="004E4096"/>
    <w:rsid w:val="005D7455"/>
    <w:rsid w:val="005E276A"/>
    <w:rsid w:val="00675158"/>
    <w:rsid w:val="006F2244"/>
    <w:rsid w:val="007C0B80"/>
    <w:rsid w:val="00973871"/>
    <w:rsid w:val="00A27688"/>
    <w:rsid w:val="00AE1FD8"/>
    <w:rsid w:val="00B41C11"/>
    <w:rsid w:val="00B50B2B"/>
    <w:rsid w:val="00BE0244"/>
    <w:rsid w:val="00C00F64"/>
    <w:rsid w:val="00C0422C"/>
    <w:rsid w:val="00F7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614327"/>
  <w15:docId w15:val="{74D82254-F4C3-4204-A0EE-7A081834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6C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22"/>
    <w:rPr>
      <w:rFonts w:ascii="Segoe UI" w:hAnsi="Segoe UI" w:cs="Segoe UI"/>
      <w:sz w:val="18"/>
      <w:szCs w:val="18"/>
    </w:rPr>
  </w:style>
  <w:style w:type="character" w:styleId="Hyperlink">
    <w:name w:val="Hyperlink"/>
    <w:basedOn w:val="DefaultParagraphFont"/>
    <w:uiPriority w:val="99"/>
    <w:unhideWhenUsed/>
    <w:rsid w:val="00220397"/>
    <w:rPr>
      <w:color w:val="0000FF" w:themeColor="hyperlink"/>
      <w:u w:val="single"/>
    </w:rPr>
  </w:style>
  <w:style w:type="character" w:styleId="UnresolvedMention">
    <w:name w:val="Unresolved Mention"/>
    <w:basedOn w:val="DefaultParagraphFont"/>
    <w:uiPriority w:val="99"/>
    <w:semiHidden/>
    <w:unhideWhenUsed/>
    <w:rsid w:val="00220397"/>
    <w:rPr>
      <w:color w:val="605E5C"/>
      <w:shd w:val="clear" w:color="auto" w:fill="E1DFDD"/>
    </w:rPr>
  </w:style>
  <w:style w:type="character" w:styleId="FollowedHyperlink">
    <w:name w:val="FollowedHyperlink"/>
    <w:basedOn w:val="DefaultParagraphFont"/>
    <w:uiPriority w:val="99"/>
    <w:semiHidden/>
    <w:unhideWhenUsed/>
    <w:rsid w:val="00220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susa.org/state-benefits-vehicle-efficiency-standar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2F08891A</Template>
  <TotalTime>1</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Postal</cp:lastModifiedBy>
  <cp:revision>4</cp:revision>
  <dcterms:created xsi:type="dcterms:W3CDTF">2018-09-19T20:47:00Z</dcterms:created>
  <dcterms:modified xsi:type="dcterms:W3CDTF">2018-09-20T14:30:00Z</dcterms:modified>
</cp:coreProperties>
</file>