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76" w:rsidRDefault="008D4D76" w:rsidP="008D4D76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</w:p>
    <w:p w:rsidR="008D4D76" w:rsidRDefault="008D4D76" w:rsidP="008D4D76">
      <w:pPr>
        <w:spacing w:before="33"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</w:rPr>
      </w:pPr>
    </w:p>
    <w:p w:rsidR="008D4D76" w:rsidRDefault="008D4D76" w:rsidP="008D4D76">
      <w:pPr>
        <w:spacing w:before="33"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13, 2018</w:t>
      </w:r>
    </w:p>
    <w:p w:rsidR="008D4D76" w:rsidRPr="00AE0B81" w:rsidRDefault="008D4D76" w:rsidP="008D4D76">
      <w:pPr>
        <w:spacing w:before="33"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</w:rPr>
      </w:pPr>
    </w:p>
    <w:p w:rsidR="008D4D76" w:rsidRPr="00AE0B81" w:rsidRDefault="008D4D76" w:rsidP="008D4D76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</w:p>
    <w:p w:rsidR="008D4D76" w:rsidRPr="00AE0B81" w:rsidRDefault="008D4D76" w:rsidP="008D4D76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AE0B81">
        <w:rPr>
          <w:rFonts w:ascii="Times New Roman" w:eastAsia="Times New Roman" w:hAnsi="Times New Roman" w:cs="Times New Roman"/>
        </w:rPr>
        <w:t>Dear</w:t>
      </w:r>
      <w:r w:rsidRPr="00AE0B8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Member of Congress</w:t>
      </w:r>
      <w:r w:rsidRPr="00AE0B81">
        <w:rPr>
          <w:rFonts w:ascii="Times New Roman" w:eastAsia="Times New Roman" w:hAnsi="Times New Roman" w:cs="Times New Roman"/>
          <w:w w:val="101"/>
        </w:rPr>
        <w:t>,</w:t>
      </w:r>
    </w:p>
    <w:p w:rsidR="008D4D76" w:rsidRPr="00AE0B81" w:rsidRDefault="008D4D76" w:rsidP="008D4D76">
      <w:pPr>
        <w:spacing w:after="0" w:line="240" w:lineRule="auto"/>
        <w:ind w:right="-20"/>
        <w:contextualSpacing/>
        <w:rPr>
          <w:rFonts w:ascii="Times New Roman" w:hAnsi="Times New Roman" w:cs="Times New Roman"/>
        </w:rPr>
      </w:pPr>
    </w:p>
    <w:p w:rsidR="008D4D76" w:rsidRDefault="008D4D76" w:rsidP="008D4D76">
      <w:pPr>
        <w:spacing w:before="9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2"/>
        </w:rPr>
      </w:pPr>
    </w:p>
    <w:p w:rsidR="008D4D76" w:rsidRPr="003C2408" w:rsidRDefault="008D4D76" w:rsidP="008D4D76">
      <w:pPr>
        <w:spacing w:before="9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The Clean Budget Coalition, an alliance of </w:t>
      </w:r>
      <w:r w:rsidRPr="00DE1354">
        <w:rPr>
          <w:rFonts w:ascii="Times New Roman" w:eastAsia="Times New Roman" w:hAnsi="Times New Roman" w:cs="Times New Roman"/>
          <w:spacing w:val="-2"/>
        </w:rPr>
        <w:t>labor, scientific, research, good government, faith, civil rights, community, health, environmenta</w:t>
      </w:r>
      <w:r>
        <w:rPr>
          <w:rFonts w:ascii="Times New Roman" w:eastAsia="Times New Roman" w:hAnsi="Times New Roman" w:cs="Times New Roman"/>
          <w:spacing w:val="-2"/>
        </w:rPr>
        <w:t>l, and public interest groups,</w:t>
      </w:r>
      <w:r w:rsidRPr="00AE0B81">
        <w:rPr>
          <w:rFonts w:ascii="Times New Roman" w:eastAsia="Times New Roman" w:hAnsi="Times New Roman" w:cs="Times New Roman"/>
          <w:spacing w:val="-2"/>
        </w:rPr>
        <w:t xml:space="preserve"> write</w:t>
      </w:r>
      <w:r>
        <w:rPr>
          <w:rFonts w:ascii="Times New Roman" w:eastAsia="Times New Roman" w:hAnsi="Times New Roman" w:cs="Times New Roman"/>
          <w:spacing w:val="-2"/>
        </w:rPr>
        <w:t>s</w:t>
      </w:r>
      <w:r w:rsidRPr="00AE0B81">
        <w:rPr>
          <w:rFonts w:ascii="Times New Roman" w:eastAsia="Times New Roman" w:hAnsi="Times New Roman" w:cs="Times New Roman"/>
          <w:spacing w:val="-2"/>
        </w:rPr>
        <w:t xml:space="preserve"> </w:t>
      </w:r>
      <w:r w:rsidR="00222CE2">
        <w:rPr>
          <w:rFonts w:ascii="Times New Roman" w:eastAsia="Times New Roman" w:hAnsi="Times New Roman" w:cs="Times New Roman"/>
          <w:spacing w:val="-2"/>
        </w:rPr>
        <w:t xml:space="preserve">you </w:t>
      </w:r>
      <w:r w:rsidRPr="00AE0B81">
        <w:rPr>
          <w:rFonts w:ascii="Times New Roman" w:eastAsia="Times New Roman" w:hAnsi="Times New Roman" w:cs="Times New Roman"/>
          <w:spacing w:val="-2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 xml:space="preserve">urge the passage of the outstanding FY19 appropriations bills with no ideological poison pill policy riders </w:t>
      </w:r>
      <w:r w:rsidR="00222CE2">
        <w:rPr>
          <w:rFonts w:ascii="Times New Roman" w:eastAsia="Times New Roman" w:hAnsi="Times New Roman" w:cs="Times New Roman"/>
          <w:spacing w:val="-2"/>
        </w:rPr>
        <w:t>in advance of the</w:t>
      </w:r>
      <w:r>
        <w:rPr>
          <w:rFonts w:ascii="Times New Roman" w:eastAsia="Times New Roman" w:hAnsi="Times New Roman" w:cs="Times New Roman"/>
          <w:spacing w:val="-2"/>
        </w:rPr>
        <w:t xml:space="preserve"> December 7</w:t>
      </w:r>
      <w:r>
        <w:rPr>
          <w:vertAlign w:val="superscript"/>
        </w:rPr>
        <w:t>th</w:t>
      </w:r>
      <w:r>
        <w:rPr>
          <w:rFonts w:ascii="Times New Roman" w:hAnsi="Times New Roman" w:cs="Times New Roman"/>
        </w:rPr>
        <w:t xml:space="preserve"> deadline.</w:t>
      </w:r>
    </w:p>
    <w:p w:rsidR="008D4D76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</w:p>
    <w:p w:rsidR="008D4D76" w:rsidRPr="00AE0B81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</w:t>
      </w:r>
      <w:r w:rsidR="00222CE2">
        <w:rPr>
          <w:rFonts w:ascii="Times New Roman" w:hAnsi="Times New Roman" w:cs="Times New Roman"/>
        </w:rPr>
        <w:t xml:space="preserve">ppropriations titles, package of bills, </w:t>
      </w:r>
      <w:r>
        <w:rPr>
          <w:rFonts w:ascii="Times New Roman" w:hAnsi="Times New Roman" w:cs="Times New Roman"/>
        </w:rPr>
        <w:t xml:space="preserve">or continuing resolution, </w:t>
      </w:r>
      <w:r w:rsidR="00222CE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should that be deemed the appropriate path to continue funding the government</w:t>
      </w:r>
      <w:r w:rsidR="00222CE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should move forward containing</w:t>
      </w:r>
      <w:r w:rsidRPr="00AE0B81">
        <w:rPr>
          <w:rFonts w:ascii="Times New Roman" w:hAnsi="Times New Roman" w:cs="Times New Roman"/>
        </w:rPr>
        <w:t xml:space="preserve"> partisan poison pill policy riders</w:t>
      </w:r>
      <w:r>
        <w:rPr>
          <w:rFonts w:ascii="Times New Roman" w:hAnsi="Times New Roman" w:cs="Times New Roman"/>
        </w:rPr>
        <w:t>.</w:t>
      </w:r>
    </w:p>
    <w:p w:rsidR="008D4D76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</w:p>
    <w:p w:rsidR="008D4D76" w:rsidRPr="00AE0B81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 xml:space="preserve">Time and time again, members of Congress attempt to quietly slip in </w:t>
      </w:r>
      <w:r>
        <w:rPr>
          <w:rFonts w:ascii="Times New Roman" w:hAnsi="Times New Roman" w:cs="Times New Roman"/>
        </w:rPr>
        <w:t xml:space="preserve">corporate </w:t>
      </w:r>
      <w:r w:rsidRPr="00AE0B81">
        <w:rPr>
          <w:rFonts w:ascii="Times New Roman" w:hAnsi="Times New Roman" w:cs="Times New Roman"/>
        </w:rPr>
        <w:t>special interest wish list items that couldn’t pass as standalone legislation into must-pass funding packages as poison pill riders</w:t>
      </w:r>
      <w:r w:rsidR="00222C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our champions have stood firm in opposition</w:t>
      </w:r>
      <w:r w:rsidRPr="00AE0B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22CE2">
        <w:rPr>
          <w:rFonts w:ascii="Times New Roman" w:hAnsi="Times New Roman" w:cs="Times New Roman"/>
        </w:rPr>
        <w:t>We ask that you take that stance.</w:t>
      </w:r>
    </w:p>
    <w:p w:rsidR="008D4D76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</w:p>
    <w:p w:rsidR="008D4D76" w:rsidRPr="003C2408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 xml:space="preserve">Poison pill riders are unpopular and </w:t>
      </w:r>
      <w:r w:rsidR="0011586F">
        <w:rPr>
          <w:rFonts w:ascii="Times New Roman" w:hAnsi="Times New Roman" w:cs="Times New Roman"/>
        </w:rPr>
        <w:t>dangerous,</w:t>
      </w:r>
      <w:r w:rsidRPr="00AE0B81">
        <w:rPr>
          <w:rFonts w:ascii="Times New Roman" w:hAnsi="Times New Roman" w:cs="Times New Roman"/>
        </w:rPr>
        <w:t xml:space="preserve"> and the public opposes using them to roll back public protections. The American people support policies to: </w:t>
      </w:r>
      <w:r w:rsidRPr="003C2408">
        <w:rPr>
          <w:rFonts w:ascii="Times New Roman" w:hAnsi="Times New Roman" w:cs="Times New Roman"/>
        </w:rPr>
        <w:t xml:space="preserve"> </w:t>
      </w:r>
    </w:p>
    <w:p w:rsidR="008D4D76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Ensure safe and healthy food and products;</w:t>
      </w:r>
    </w:p>
    <w:p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3C2408">
        <w:rPr>
          <w:rFonts w:ascii="Times New Roman" w:hAnsi="Times New Roman" w:cs="Times New Roman"/>
        </w:rPr>
        <w:t>Restrain Wall Street abuses</w:t>
      </w:r>
      <w:r>
        <w:rPr>
          <w:rFonts w:ascii="Times New Roman" w:hAnsi="Times New Roman" w:cs="Times New Roman"/>
        </w:rPr>
        <w:t>;</w:t>
      </w:r>
    </w:p>
    <w:p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 xml:space="preserve">Secure our air, land, water and wildlife; </w:t>
      </w:r>
    </w:p>
    <w:p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 xml:space="preserve">Safeguard fair and safe workplaces; </w:t>
      </w:r>
    </w:p>
    <w:p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Guard against consumer rip-offs and corporate wrongdoing;</w:t>
      </w:r>
    </w:p>
    <w:p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Defend our campaign finance and election systems;</w:t>
      </w:r>
    </w:p>
    <w:p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Provide access to justice and fair housing;</w:t>
      </w:r>
    </w:p>
    <w:p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Protect civil rights; and</w:t>
      </w:r>
    </w:p>
    <w:p w:rsidR="008D4D76" w:rsidRPr="00222CE2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Guarantee continued access to vital health care services includi</w:t>
      </w:r>
      <w:r>
        <w:rPr>
          <w:rFonts w:ascii="Times New Roman" w:hAnsi="Times New Roman" w:cs="Times New Roman"/>
        </w:rPr>
        <w:t xml:space="preserve">ng reproductive health care, </w:t>
      </w:r>
      <w:r w:rsidR="0011586F">
        <w:rPr>
          <w:rFonts w:ascii="Times New Roman" w:hAnsi="Times New Roman" w:cs="Times New Roman"/>
        </w:rPr>
        <w:t>among other things.</w:t>
      </w:r>
    </w:p>
    <w:p w:rsidR="008D4D76" w:rsidRDefault="0011586F" w:rsidP="008D4D7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public does not </w:t>
      </w:r>
      <w:r w:rsidRPr="00222CE2">
        <w:rPr>
          <w:rFonts w:ascii="Times New Roman" w:hAnsi="Times New Roman" w:cs="Times New Roman"/>
        </w:rPr>
        <w:t>support slipping partisan</w:t>
      </w:r>
      <w:r>
        <w:rPr>
          <w:rFonts w:ascii="Times New Roman" w:hAnsi="Times New Roman" w:cs="Times New Roman"/>
        </w:rPr>
        <w:t xml:space="preserve"> and damaging</w:t>
      </w:r>
      <w:r w:rsidRPr="00222CE2">
        <w:rPr>
          <w:rFonts w:ascii="Times New Roman" w:hAnsi="Times New Roman" w:cs="Times New Roman"/>
        </w:rPr>
        <w:t xml:space="preserve"> issues into must-pass appropriations bills as a means to win </w:t>
      </w:r>
      <w:r>
        <w:rPr>
          <w:rFonts w:ascii="Times New Roman" w:hAnsi="Times New Roman" w:cs="Times New Roman"/>
        </w:rPr>
        <w:t>approval.</w:t>
      </w:r>
      <w:bookmarkStart w:id="0" w:name="_GoBack"/>
      <w:bookmarkEnd w:id="0"/>
    </w:p>
    <w:p w:rsidR="0011586F" w:rsidRPr="003C2408" w:rsidRDefault="0011586F" w:rsidP="008D4D76">
      <w:pPr>
        <w:spacing w:line="240" w:lineRule="auto"/>
        <w:contextualSpacing/>
        <w:rPr>
          <w:rFonts w:ascii="Times New Roman" w:hAnsi="Times New Roman" w:cs="Times New Roman"/>
        </w:rPr>
      </w:pPr>
    </w:p>
    <w:p w:rsidR="008D4D76" w:rsidRPr="00222CE2" w:rsidRDefault="008D4D76" w:rsidP="00222CE2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AE0B81">
        <w:rPr>
          <w:rFonts w:ascii="Times New Roman" w:eastAsia="Times New Roman" w:hAnsi="Times New Roman" w:cs="Times New Roman"/>
          <w:spacing w:val="-2"/>
        </w:rPr>
        <w:t>W</w:t>
      </w:r>
      <w:r w:rsidRPr="00AE0B81">
        <w:rPr>
          <w:rFonts w:ascii="Times New Roman" w:eastAsia="Times New Roman" w:hAnsi="Times New Roman" w:cs="Times New Roman"/>
        </w:rPr>
        <w:t>e</w:t>
      </w:r>
      <w:r w:rsidRPr="00AE0B81">
        <w:rPr>
          <w:rFonts w:ascii="Times New Roman" w:eastAsia="Times New Roman" w:hAnsi="Times New Roman" w:cs="Times New Roman"/>
          <w:spacing w:val="5"/>
        </w:rPr>
        <w:t xml:space="preserve"> </w:t>
      </w:r>
      <w:r w:rsidRPr="00AE0B81">
        <w:rPr>
          <w:rFonts w:ascii="Times New Roman" w:eastAsia="Times New Roman" w:hAnsi="Times New Roman" w:cs="Times New Roman"/>
          <w:spacing w:val="-2"/>
        </w:rPr>
        <w:t>u</w:t>
      </w:r>
      <w:r w:rsidRPr="00AE0B81">
        <w:rPr>
          <w:rFonts w:ascii="Times New Roman" w:eastAsia="Times New Roman" w:hAnsi="Times New Roman" w:cs="Times New Roman"/>
          <w:spacing w:val="1"/>
        </w:rPr>
        <w:t>r</w:t>
      </w:r>
      <w:r w:rsidRPr="00AE0B81">
        <w:rPr>
          <w:rFonts w:ascii="Times New Roman" w:eastAsia="Times New Roman" w:hAnsi="Times New Roman" w:cs="Times New Roman"/>
          <w:spacing w:val="-2"/>
        </w:rPr>
        <w:t>g</w:t>
      </w:r>
      <w:r w:rsidRPr="00AE0B81">
        <w:rPr>
          <w:rFonts w:ascii="Times New Roman" w:eastAsia="Times New Roman" w:hAnsi="Times New Roman" w:cs="Times New Roman"/>
        </w:rPr>
        <w:t>e</w:t>
      </w:r>
      <w:r w:rsidRPr="00AE0B8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Members of Congress</w:t>
      </w:r>
      <w:r w:rsidR="00222CE2">
        <w:rPr>
          <w:rFonts w:ascii="Times New Roman" w:eastAsia="Times New Roman" w:hAnsi="Times New Roman" w:cs="Times New Roman"/>
          <w:spacing w:val="3"/>
        </w:rPr>
        <w:t xml:space="preserve">, to fully fund important programs and </w:t>
      </w:r>
      <w:r>
        <w:rPr>
          <w:rFonts w:ascii="Times New Roman" w:eastAsia="Times New Roman" w:hAnsi="Times New Roman" w:cs="Times New Roman"/>
          <w:spacing w:val="3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 w:rsidRPr="00AE0B81">
        <w:rPr>
          <w:rFonts w:ascii="Times New Roman" w:eastAsia="Times New Roman" w:hAnsi="Times New Roman" w:cs="Times New Roman"/>
        </w:rPr>
        <w:t>reject any</w:t>
      </w:r>
      <w:r w:rsidRPr="00AE0B81">
        <w:rPr>
          <w:rFonts w:ascii="Times New Roman" w:eastAsia="Times New Roman" w:hAnsi="Times New Roman" w:cs="Times New Roman"/>
          <w:spacing w:val="7"/>
        </w:rPr>
        <w:t xml:space="preserve"> </w:t>
      </w:r>
      <w:r w:rsidRPr="00AE0B81">
        <w:rPr>
          <w:rFonts w:ascii="Times New Roman" w:eastAsia="Times New Roman" w:hAnsi="Times New Roman" w:cs="Times New Roman"/>
          <w:spacing w:val="-1"/>
        </w:rPr>
        <w:t>f</w:t>
      </w:r>
      <w:r w:rsidRPr="00AE0B81">
        <w:rPr>
          <w:rFonts w:ascii="Times New Roman" w:eastAsia="Times New Roman" w:hAnsi="Times New Roman" w:cs="Times New Roman"/>
        </w:rPr>
        <w:t>la</w:t>
      </w:r>
      <w:r w:rsidRPr="00AE0B81">
        <w:rPr>
          <w:rFonts w:ascii="Times New Roman" w:eastAsia="Times New Roman" w:hAnsi="Times New Roman" w:cs="Times New Roman"/>
          <w:spacing w:val="2"/>
        </w:rPr>
        <w:t>w</w:t>
      </w:r>
      <w:r w:rsidRPr="00AE0B81">
        <w:rPr>
          <w:rFonts w:ascii="Times New Roman" w:eastAsia="Times New Roman" w:hAnsi="Times New Roman" w:cs="Times New Roman"/>
        </w:rPr>
        <w:t>ed</w:t>
      </w:r>
      <w:r w:rsidRPr="00AE0B81">
        <w:rPr>
          <w:rFonts w:ascii="Times New Roman" w:eastAsia="Times New Roman" w:hAnsi="Times New Roman" w:cs="Times New Roman"/>
          <w:spacing w:val="7"/>
        </w:rPr>
        <w:t xml:space="preserve"> </w:t>
      </w:r>
      <w:r w:rsidRPr="00AE0B81">
        <w:rPr>
          <w:rFonts w:ascii="Times New Roman" w:eastAsia="Times New Roman" w:hAnsi="Times New Roman" w:cs="Times New Roman"/>
          <w:spacing w:val="1"/>
        </w:rPr>
        <w:t>bills</w:t>
      </w:r>
      <w:r w:rsidRPr="00AE0B81">
        <w:rPr>
          <w:rFonts w:ascii="Times New Roman" w:eastAsia="Times New Roman" w:hAnsi="Times New Roman" w:cs="Times New Roman"/>
          <w:spacing w:val="9"/>
        </w:rPr>
        <w:t xml:space="preserve"> </w:t>
      </w:r>
      <w:r w:rsidRPr="00AE0B81">
        <w:rPr>
          <w:rFonts w:ascii="Times New Roman" w:eastAsia="Times New Roman" w:hAnsi="Times New Roman" w:cs="Times New Roman"/>
          <w:spacing w:val="2"/>
        </w:rPr>
        <w:t>t</w:t>
      </w:r>
      <w:r w:rsidRPr="00AE0B81">
        <w:rPr>
          <w:rFonts w:ascii="Times New Roman" w:eastAsia="Times New Roman" w:hAnsi="Times New Roman" w:cs="Times New Roman"/>
          <w:spacing w:val="-2"/>
        </w:rPr>
        <w:t>h</w:t>
      </w:r>
      <w:r w:rsidRPr="00AE0B81">
        <w:rPr>
          <w:rFonts w:ascii="Times New Roman" w:eastAsia="Times New Roman" w:hAnsi="Times New Roman" w:cs="Times New Roman"/>
        </w:rPr>
        <w:t>at</w:t>
      </w:r>
      <w:r w:rsidRPr="00AE0B81">
        <w:rPr>
          <w:rFonts w:ascii="Times New Roman" w:eastAsia="Times New Roman" w:hAnsi="Times New Roman" w:cs="Times New Roman"/>
          <w:spacing w:val="5"/>
        </w:rPr>
        <w:t xml:space="preserve"> </w:t>
      </w:r>
      <w:r w:rsidRPr="00AE0B81">
        <w:rPr>
          <w:rFonts w:ascii="Times New Roman" w:eastAsia="Times New Roman" w:hAnsi="Times New Roman" w:cs="Times New Roman"/>
        </w:rPr>
        <w:t>i</w:t>
      </w:r>
      <w:r w:rsidRPr="00AE0B81">
        <w:rPr>
          <w:rFonts w:ascii="Times New Roman" w:eastAsia="Times New Roman" w:hAnsi="Times New Roman" w:cs="Times New Roman"/>
          <w:spacing w:val="1"/>
        </w:rPr>
        <w:t>n</w:t>
      </w:r>
      <w:r w:rsidRPr="00AE0B81">
        <w:rPr>
          <w:rFonts w:ascii="Times New Roman" w:eastAsia="Times New Roman" w:hAnsi="Times New Roman" w:cs="Times New Roman"/>
        </w:rPr>
        <w:t>c</w:t>
      </w:r>
      <w:r w:rsidRPr="00AE0B81">
        <w:rPr>
          <w:rFonts w:ascii="Times New Roman" w:eastAsia="Times New Roman" w:hAnsi="Times New Roman" w:cs="Times New Roman"/>
          <w:spacing w:val="2"/>
        </w:rPr>
        <w:t>l</w:t>
      </w:r>
      <w:r w:rsidRPr="00AE0B81">
        <w:rPr>
          <w:rFonts w:ascii="Times New Roman" w:eastAsia="Times New Roman" w:hAnsi="Times New Roman" w:cs="Times New Roman"/>
          <w:spacing w:val="-2"/>
        </w:rPr>
        <w:t>u</w:t>
      </w:r>
      <w:r w:rsidRPr="00AE0B81">
        <w:rPr>
          <w:rFonts w:ascii="Times New Roman" w:eastAsia="Times New Roman" w:hAnsi="Times New Roman" w:cs="Times New Roman"/>
          <w:spacing w:val="1"/>
        </w:rPr>
        <w:t>d</w:t>
      </w:r>
      <w:r w:rsidRPr="00AE0B81">
        <w:rPr>
          <w:rFonts w:ascii="Times New Roman" w:eastAsia="Times New Roman" w:hAnsi="Times New Roman" w:cs="Times New Roman"/>
        </w:rPr>
        <w:t>e</w:t>
      </w:r>
      <w:r w:rsidR="00222CE2">
        <w:rPr>
          <w:rFonts w:ascii="Times New Roman" w:eastAsia="Times New Roman" w:hAnsi="Times New Roman" w:cs="Times New Roman"/>
        </w:rPr>
        <w:t>s</w:t>
      </w:r>
      <w:r w:rsidRPr="00AE0B81"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ideological </w:t>
      </w:r>
      <w:r w:rsidRPr="00AE0B81">
        <w:rPr>
          <w:rFonts w:ascii="Times New Roman" w:eastAsia="Times New Roman" w:hAnsi="Times New Roman" w:cs="Times New Roman"/>
          <w:w w:val="101"/>
        </w:rPr>
        <w:t xml:space="preserve">poison pill </w:t>
      </w:r>
      <w:r w:rsidRPr="00AE0B81">
        <w:rPr>
          <w:rFonts w:ascii="Times New Roman" w:eastAsia="Times New Roman" w:hAnsi="Times New Roman" w:cs="Times New Roman"/>
          <w:spacing w:val="1"/>
        </w:rPr>
        <w:t>p</w:t>
      </w:r>
      <w:r w:rsidRPr="00AE0B81">
        <w:rPr>
          <w:rFonts w:ascii="Times New Roman" w:eastAsia="Times New Roman" w:hAnsi="Times New Roman" w:cs="Times New Roman"/>
          <w:spacing w:val="-2"/>
        </w:rPr>
        <w:t>o</w:t>
      </w:r>
      <w:r w:rsidRPr="00AE0B81">
        <w:rPr>
          <w:rFonts w:ascii="Times New Roman" w:eastAsia="Times New Roman" w:hAnsi="Times New Roman" w:cs="Times New Roman"/>
          <w:spacing w:val="2"/>
        </w:rPr>
        <w:t>l</w:t>
      </w:r>
      <w:r w:rsidRPr="00AE0B81">
        <w:rPr>
          <w:rFonts w:ascii="Times New Roman" w:eastAsia="Times New Roman" w:hAnsi="Times New Roman" w:cs="Times New Roman"/>
        </w:rPr>
        <w:t>i</w:t>
      </w:r>
      <w:r w:rsidRPr="00AE0B81">
        <w:rPr>
          <w:rFonts w:ascii="Times New Roman" w:eastAsia="Times New Roman" w:hAnsi="Times New Roman" w:cs="Times New Roman"/>
          <w:spacing w:val="2"/>
        </w:rPr>
        <w:t>c</w:t>
      </w:r>
      <w:r w:rsidRPr="00AE0B81">
        <w:rPr>
          <w:rFonts w:ascii="Times New Roman" w:eastAsia="Times New Roman" w:hAnsi="Times New Roman" w:cs="Times New Roman"/>
        </w:rPr>
        <w:t>y</w:t>
      </w:r>
      <w:r w:rsidRPr="00AE0B81">
        <w:rPr>
          <w:rFonts w:ascii="Times New Roman" w:eastAsia="Times New Roman" w:hAnsi="Times New Roman" w:cs="Times New Roman"/>
          <w:spacing w:val="2"/>
        </w:rPr>
        <w:t xml:space="preserve"> </w:t>
      </w:r>
      <w:r w:rsidRPr="00AE0B81">
        <w:rPr>
          <w:rFonts w:ascii="Times New Roman" w:eastAsia="Times New Roman" w:hAnsi="Times New Roman" w:cs="Times New Roman"/>
          <w:spacing w:val="-1"/>
        </w:rPr>
        <w:t>r</w:t>
      </w:r>
      <w:r w:rsidRPr="00AE0B81">
        <w:rPr>
          <w:rFonts w:ascii="Times New Roman" w:eastAsia="Times New Roman" w:hAnsi="Times New Roman" w:cs="Times New Roman"/>
        </w:rPr>
        <w:t>i</w:t>
      </w:r>
      <w:r w:rsidRPr="00AE0B81">
        <w:rPr>
          <w:rFonts w:ascii="Times New Roman" w:eastAsia="Times New Roman" w:hAnsi="Times New Roman" w:cs="Times New Roman"/>
          <w:spacing w:val="1"/>
        </w:rPr>
        <w:t>d</w:t>
      </w:r>
      <w:r w:rsidRPr="00AE0B81">
        <w:rPr>
          <w:rFonts w:ascii="Times New Roman" w:eastAsia="Times New Roman" w:hAnsi="Times New Roman" w:cs="Times New Roman"/>
          <w:spacing w:val="2"/>
        </w:rPr>
        <w:t>e</w:t>
      </w:r>
      <w:r w:rsidRPr="00AE0B81">
        <w:rPr>
          <w:rFonts w:ascii="Times New Roman" w:eastAsia="Times New Roman" w:hAnsi="Times New Roman" w:cs="Times New Roman"/>
          <w:spacing w:val="-1"/>
        </w:rPr>
        <w:t>r</w:t>
      </w:r>
      <w:r w:rsidRPr="00AE0B8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that would undo essential public safeguards.</w:t>
      </w:r>
      <w:r w:rsidRPr="00AE0B81">
        <w:rPr>
          <w:rFonts w:ascii="Times New Roman" w:eastAsia="Times New Roman" w:hAnsi="Times New Roman" w:cs="Times New Roman"/>
          <w:spacing w:val="10"/>
        </w:rPr>
        <w:t xml:space="preserve"> </w:t>
      </w:r>
    </w:p>
    <w:p w:rsidR="008D4D76" w:rsidRDefault="008D4D76" w:rsidP="008D4D76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w w:val="101"/>
        </w:rPr>
      </w:pPr>
    </w:p>
    <w:p w:rsidR="008D4D76" w:rsidRPr="00AE0B81" w:rsidRDefault="008D4D76" w:rsidP="008D4D76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AE0B81">
        <w:rPr>
          <w:rFonts w:ascii="Times New Roman" w:eastAsia="Times New Roman" w:hAnsi="Times New Roman" w:cs="Times New Roman"/>
          <w:w w:val="101"/>
        </w:rPr>
        <w:t>Si</w:t>
      </w:r>
      <w:r w:rsidRPr="00AE0B81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AE0B81">
        <w:rPr>
          <w:rFonts w:ascii="Times New Roman" w:eastAsia="Times New Roman" w:hAnsi="Times New Roman" w:cs="Times New Roman"/>
          <w:w w:val="101"/>
        </w:rPr>
        <w:t>ce</w:t>
      </w:r>
      <w:r w:rsidRPr="00AE0B81">
        <w:rPr>
          <w:rFonts w:ascii="Times New Roman" w:eastAsia="Times New Roman" w:hAnsi="Times New Roman" w:cs="Times New Roman"/>
          <w:spacing w:val="1"/>
          <w:w w:val="101"/>
        </w:rPr>
        <w:t>r</w:t>
      </w:r>
      <w:r w:rsidRPr="00AE0B81">
        <w:rPr>
          <w:rFonts w:ascii="Times New Roman" w:eastAsia="Times New Roman" w:hAnsi="Times New Roman" w:cs="Times New Roman"/>
          <w:w w:val="101"/>
        </w:rPr>
        <w:t>e</w:t>
      </w:r>
      <w:r w:rsidRPr="00AE0B81">
        <w:rPr>
          <w:rFonts w:ascii="Times New Roman" w:eastAsia="Times New Roman" w:hAnsi="Times New Roman" w:cs="Times New Roman"/>
          <w:spacing w:val="5"/>
          <w:w w:val="101"/>
        </w:rPr>
        <w:t>l</w:t>
      </w:r>
      <w:r w:rsidRPr="00AE0B81">
        <w:rPr>
          <w:rFonts w:ascii="Times New Roman" w:eastAsia="Times New Roman" w:hAnsi="Times New Roman" w:cs="Times New Roman"/>
          <w:spacing w:val="-4"/>
          <w:w w:val="101"/>
        </w:rPr>
        <w:t>y</w:t>
      </w:r>
      <w:r w:rsidRPr="00AE0B81">
        <w:rPr>
          <w:rFonts w:ascii="Times New Roman" w:eastAsia="Times New Roman" w:hAnsi="Times New Roman" w:cs="Times New Roman"/>
          <w:w w:val="101"/>
        </w:rPr>
        <w:t>,</w:t>
      </w:r>
    </w:p>
    <w:p w:rsidR="008D4D76" w:rsidRPr="00AE0B81" w:rsidRDefault="008D4D76" w:rsidP="008D4D76">
      <w:pPr>
        <w:spacing w:before="15" w:after="0" w:line="240" w:lineRule="auto"/>
        <w:ind w:right="-20"/>
        <w:contextualSpacing/>
        <w:rPr>
          <w:rFonts w:ascii="Times New Roman" w:hAnsi="Times New Roman" w:cs="Times New Roman"/>
        </w:rPr>
      </w:pPr>
    </w:p>
    <w:p w:rsidR="00127379" w:rsidRDefault="0011586F"/>
    <w:sectPr w:rsidR="00127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768BA"/>
    <w:multiLevelType w:val="hybridMultilevel"/>
    <w:tmpl w:val="CBFA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76"/>
    <w:rsid w:val="0011586F"/>
    <w:rsid w:val="00222CE2"/>
    <w:rsid w:val="008D4D76"/>
    <w:rsid w:val="009D7269"/>
    <w:rsid w:val="00F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9B106-C147-4CED-9743-327C1D89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ew Roman"/>
    <w:qFormat/>
    <w:rsid w:val="008D4D7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D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313</Words>
  <Characters>1523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Citizen, Inc.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Gilbert</dc:creator>
  <cp:keywords/>
  <dc:description/>
  <cp:lastModifiedBy>Lisa Gilbert</cp:lastModifiedBy>
  <cp:revision>3</cp:revision>
  <dcterms:created xsi:type="dcterms:W3CDTF">2018-11-13T19:27:00Z</dcterms:created>
  <dcterms:modified xsi:type="dcterms:W3CDTF">2018-11-13T20:13:00Z</dcterms:modified>
</cp:coreProperties>
</file>