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428FF" w14:textId="1B9BBE69" w:rsidR="00751455" w:rsidRDefault="00751455">
      <w:r>
        <w:t>Oppose House Rider that Threatens Fishing Job</w:t>
      </w:r>
      <w:bookmarkStart w:id="0" w:name="_GoBack"/>
      <w:bookmarkEnd w:id="0"/>
      <w:r>
        <w:t>s and California’s Bay-Delta Estuary</w:t>
      </w:r>
    </w:p>
    <w:p w14:paraId="16F5BEFE" w14:textId="77777777" w:rsidR="00751455" w:rsidRDefault="001F1739">
      <w:r>
        <w:t>Dear Member:</w:t>
      </w:r>
    </w:p>
    <w:p w14:paraId="6CACCF84" w14:textId="1B75EBE2" w:rsidR="00F61805" w:rsidRDefault="00A3657E" w:rsidP="00F61805">
      <w:r>
        <w:t xml:space="preserve">On behalf of the undersigned conservation groups and fishing organizations, we are writing to urge you to oppose </w:t>
      </w:r>
      <w:r w:rsidR="0025283A">
        <w:t xml:space="preserve">the new appropriations rider recently proposed </w:t>
      </w:r>
      <w:r w:rsidR="00B25FD1">
        <w:t>in the House</w:t>
      </w:r>
      <w:r w:rsidR="0025283A">
        <w:t xml:space="preserve"> that would undermine protections for salmon, </w:t>
      </w:r>
      <w:r w:rsidR="00322B49">
        <w:t xml:space="preserve">thousands of </w:t>
      </w:r>
      <w:r w:rsidR="00F610EC">
        <w:t xml:space="preserve">west coast </w:t>
      </w:r>
      <w:r w:rsidR="0025283A">
        <w:t xml:space="preserve">fishing jobs, and the </w:t>
      </w:r>
      <w:r w:rsidR="00322B49">
        <w:t xml:space="preserve">health of </w:t>
      </w:r>
      <w:r w:rsidR="0092092B">
        <w:t xml:space="preserve">California’s rivers and </w:t>
      </w:r>
      <w:r w:rsidR="0025283A">
        <w:t xml:space="preserve">Bay-Delta estuary.  This proposed rider would </w:t>
      </w:r>
      <w:r w:rsidR="00F610EC">
        <w:t>extend, without any hearing or public review,</w:t>
      </w:r>
      <w:r w:rsidR="0025283A">
        <w:t xml:space="preserve"> </w:t>
      </w:r>
      <w:r w:rsidR="00A65FA6">
        <w:t xml:space="preserve">the temporary operational </w:t>
      </w:r>
      <w:r w:rsidR="0025283A">
        <w:t>provisions of subtitle J of the 2016 Water Infrastructure Improvements for the Nation Act (WIIN Act)</w:t>
      </w:r>
      <w:r w:rsidR="00A65FA6">
        <w:t xml:space="preserve"> until the year 2028</w:t>
      </w:r>
      <w:r w:rsidR="0092092B">
        <w:t xml:space="preserve">, </w:t>
      </w:r>
      <w:r w:rsidR="00A65FA6">
        <w:t>which would give</w:t>
      </w:r>
      <w:r w:rsidR="0092092B">
        <w:t xml:space="preserve"> the Trump Administration additional authority to override protections </w:t>
      </w:r>
      <w:r w:rsidR="00F61805">
        <w:t xml:space="preserve">critical </w:t>
      </w:r>
      <w:r w:rsidR="0092092B">
        <w:t xml:space="preserve">for </w:t>
      </w:r>
      <w:r w:rsidR="00F61805">
        <w:t xml:space="preserve">sustaining California’s </w:t>
      </w:r>
      <w:r w:rsidR="0092092B">
        <w:t xml:space="preserve">salmon </w:t>
      </w:r>
      <w:r w:rsidR="00F61805">
        <w:t xml:space="preserve">runs </w:t>
      </w:r>
      <w:r w:rsidR="0092092B">
        <w:t xml:space="preserve">and other endangered </w:t>
      </w:r>
      <w:r w:rsidR="00F61805">
        <w:t xml:space="preserve">fish </w:t>
      </w:r>
      <w:r w:rsidR="0092092B">
        <w:t xml:space="preserve">species. </w:t>
      </w:r>
      <w:r w:rsidR="0025283A">
        <w:t xml:space="preserve"> </w:t>
      </w:r>
      <w:r w:rsidR="00A65FA6">
        <w:t>The rider would also authorize hundreds of millions of dollars of new spending on dams and water storage projects throughout the West, giving the Trump Administration an infusion of cash for environmentally harmful projects</w:t>
      </w:r>
      <w:r w:rsidR="00F61805">
        <w:t xml:space="preserve"> such as the proposed raise of Shasta Dam in California, a project that violates State law, </w:t>
      </w:r>
      <w:r w:rsidR="005571DF">
        <w:t xml:space="preserve">and </w:t>
      </w:r>
      <w:r w:rsidR="00F61805">
        <w:t>would destroy Native American sacred sites and harm fish and wildlife</w:t>
      </w:r>
      <w:r w:rsidR="00A65FA6">
        <w:t xml:space="preserve">. </w:t>
      </w:r>
      <w:r w:rsidR="00F61805">
        <w:t xml:space="preserve"> </w:t>
      </w:r>
    </w:p>
    <w:p w14:paraId="3CA1F277" w14:textId="5A73EF3C" w:rsidR="00F61805" w:rsidRDefault="00F61805">
      <w:r>
        <w:t>The operational provisions of the 2016 WIIN Act were explicitly a short-term measure to respond to California’s historic drought, and these provisions</w:t>
      </w:r>
      <w:r w:rsidR="005571DF">
        <w:t xml:space="preserve"> do not</w:t>
      </w:r>
      <w:r>
        <w:t xml:space="preserve"> sunset</w:t>
      </w:r>
      <w:r w:rsidR="005571DF">
        <w:t xml:space="preserve"> until</w:t>
      </w:r>
      <w:r>
        <w:t xml:space="preserve"> 2021. There is no reason to</w:t>
      </w:r>
      <w:r w:rsidR="005571DF">
        <w:t xml:space="preserve"> rush to</w:t>
      </w:r>
      <w:r>
        <w:t xml:space="preserve"> extend these provisions during the Lame Duck, given that they already will remain in effect for several years, California’s historic drought </w:t>
      </w:r>
      <w:r w:rsidRPr="00F61805">
        <w:t>ended</w:t>
      </w:r>
      <w:r>
        <w:t xml:space="preserve"> in 2017, and they were intended to be a </w:t>
      </w:r>
      <w:proofErr w:type="gramStart"/>
      <w:r>
        <w:t>short term</w:t>
      </w:r>
      <w:proofErr w:type="gramEnd"/>
      <w:r>
        <w:t xml:space="preserve"> measure. </w:t>
      </w:r>
      <w:r w:rsidRPr="00F61805">
        <w:t>These</w:t>
      </w:r>
      <w:r>
        <w:t xml:space="preserve"> provisions are inconsistent with California law and violate the requirements of biological opinions protecting salmon and other native fish under the Endangered Species Act</w:t>
      </w:r>
      <w:r w:rsidR="00F72216">
        <w:t xml:space="preserve">. As such, they are </w:t>
      </w:r>
      <w:r>
        <w:t xml:space="preserve">likely to lead to extensive litigation and undermine progress on long-term solutions.  While these provisions of the WIIN Act attempt to weaken existing protections, State and federal agencies have </w:t>
      </w:r>
      <w:r w:rsidR="00F72216">
        <w:t xml:space="preserve">already </w:t>
      </w:r>
      <w:r>
        <w:t>concluded that greater protections for salmon and other endangered fish species are necessary</w:t>
      </w:r>
      <w:r w:rsidR="001F1739">
        <w:t xml:space="preserve"> to avoid extinction</w:t>
      </w:r>
      <w:r>
        <w:t xml:space="preserve">.  </w:t>
      </w:r>
    </w:p>
    <w:p w14:paraId="2BDF8E48" w14:textId="2CADB3DB" w:rsidR="001F1739" w:rsidRDefault="001F1739" w:rsidP="001F1739">
      <w:r>
        <w:t xml:space="preserve">Congress should not give the Trump Administration additional authority to undermine environmental protections in California, which would threaten thousands of fishing jobs in California, Oregon and Washington that depend on Endangered Species Act protections for salmon in the Bay-Delta.  Rather than negotiating to extend the anti-environmental provisions of the WIIN Act in the Lame Duck, in 2019 the new Congress should develop funding for sustainable water solutions for communities throughout the west. </w:t>
      </w:r>
    </w:p>
    <w:p w14:paraId="3A622BD6" w14:textId="77777777" w:rsidR="001F1739" w:rsidRDefault="001F1739">
      <w:r>
        <w:t xml:space="preserve">We strongly urge you to oppose inclusion of this poison pill rider in </w:t>
      </w:r>
      <w:r w:rsidR="00562C5A">
        <w:t xml:space="preserve">any </w:t>
      </w:r>
      <w:r>
        <w:t xml:space="preserve">appropriations bills </w:t>
      </w:r>
      <w:r w:rsidR="00562C5A">
        <w:t xml:space="preserve">or other legislation </w:t>
      </w:r>
      <w:r>
        <w:t xml:space="preserve">during Lame Duck.  </w:t>
      </w:r>
    </w:p>
    <w:p w14:paraId="633875C0" w14:textId="77777777" w:rsidR="001F1739" w:rsidRDefault="001F1739"/>
    <w:sectPr w:rsidR="001F1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455"/>
    <w:rsid w:val="001675CF"/>
    <w:rsid w:val="001F1739"/>
    <w:rsid w:val="0025283A"/>
    <w:rsid w:val="00322B49"/>
    <w:rsid w:val="005571DF"/>
    <w:rsid w:val="00562C5A"/>
    <w:rsid w:val="006E60D0"/>
    <w:rsid w:val="00751455"/>
    <w:rsid w:val="0079463F"/>
    <w:rsid w:val="008D1475"/>
    <w:rsid w:val="0092092B"/>
    <w:rsid w:val="00A1597E"/>
    <w:rsid w:val="00A3657E"/>
    <w:rsid w:val="00A65FA6"/>
    <w:rsid w:val="00B25FD1"/>
    <w:rsid w:val="00DA0D27"/>
    <w:rsid w:val="00F610EC"/>
    <w:rsid w:val="00F61805"/>
    <w:rsid w:val="00F7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5F43"/>
  <w15:chartTrackingRefBased/>
  <w15:docId w15:val="{4C5BA825-D906-445E-80D4-0AE8FB3E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5FD1"/>
    <w:rPr>
      <w:sz w:val="16"/>
      <w:szCs w:val="16"/>
    </w:rPr>
  </w:style>
  <w:style w:type="paragraph" w:styleId="CommentText">
    <w:name w:val="annotation text"/>
    <w:basedOn w:val="Normal"/>
    <w:link w:val="CommentTextChar"/>
    <w:uiPriority w:val="99"/>
    <w:semiHidden/>
    <w:unhideWhenUsed/>
    <w:rsid w:val="00B25FD1"/>
    <w:pPr>
      <w:spacing w:line="240" w:lineRule="auto"/>
    </w:pPr>
    <w:rPr>
      <w:sz w:val="20"/>
      <w:szCs w:val="20"/>
    </w:rPr>
  </w:style>
  <w:style w:type="character" w:customStyle="1" w:styleId="CommentTextChar">
    <w:name w:val="Comment Text Char"/>
    <w:basedOn w:val="DefaultParagraphFont"/>
    <w:link w:val="CommentText"/>
    <w:uiPriority w:val="99"/>
    <w:semiHidden/>
    <w:rsid w:val="00B25FD1"/>
    <w:rPr>
      <w:sz w:val="20"/>
      <w:szCs w:val="20"/>
    </w:rPr>
  </w:style>
  <w:style w:type="paragraph" w:styleId="CommentSubject">
    <w:name w:val="annotation subject"/>
    <w:basedOn w:val="CommentText"/>
    <w:next w:val="CommentText"/>
    <w:link w:val="CommentSubjectChar"/>
    <w:uiPriority w:val="99"/>
    <w:semiHidden/>
    <w:unhideWhenUsed/>
    <w:rsid w:val="00B25FD1"/>
    <w:rPr>
      <w:b/>
      <w:bCs/>
    </w:rPr>
  </w:style>
  <w:style w:type="character" w:customStyle="1" w:styleId="CommentSubjectChar">
    <w:name w:val="Comment Subject Char"/>
    <w:basedOn w:val="CommentTextChar"/>
    <w:link w:val="CommentSubject"/>
    <w:uiPriority w:val="99"/>
    <w:semiHidden/>
    <w:rsid w:val="00B25FD1"/>
    <w:rPr>
      <w:b/>
      <w:bCs/>
      <w:sz w:val="20"/>
      <w:szCs w:val="20"/>
    </w:rPr>
  </w:style>
  <w:style w:type="paragraph" w:styleId="BalloonText">
    <w:name w:val="Balloon Text"/>
    <w:basedOn w:val="Normal"/>
    <w:link w:val="BalloonTextChar"/>
    <w:uiPriority w:val="99"/>
    <w:semiHidden/>
    <w:unhideWhenUsed/>
    <w:rsid w:val="00B25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F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Obegi, Doug</dc:creator>
  <cp:keywords/>
  <dc:description/>
  <cp:lastModifiedBy>Ayrton Bates</cp:lastModifiedBy>
  <cp:revision>2</cp:revision>
  <dcterms:created xsi:type="dcterms:W3CDTF">2018-12-02T18:06:00Z</dcterms:created>
  <dcterms:modified xsi:type="dcterms:W3CDTF">2018-12-02T18:06:00Z</dcterms:modified>
</cp:coreProperties>
</file>